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E6" w:rsidRDefault="00EE07E6" w:rsidP="00EE07E6">
      <w:pPr>
        <w:shd w:val="clear" w:color="auto" w:fill="FFFFFF"/>
        <w:rPr>
          <w:color w:val="1F4E79"/>
          <w:sz w:val="26"/>
          <w:szCs w:val="26"/>
          <w:lang w:eastAsia="es-MX"/>
        </w:rPr>
      </w:pPr>
      <w:r>
        <w:rPr>
          <w:color w:val="1F4E79"/>
          <w:sz w:val="26"/>
          <w:szCs w:val="26"/>
          <w:lang w:eastAsia="es-MX"/>
        </w:rPr>
        <w:t>INFORME EDUCACIÓN CONTINUA</w:t>
      </w:r>
    </w:p>
    <w:p w:rsidR="00EE07E6" w:rsidRDefault="00EE07E6" w:rsidP="00EE07E6">
      <w:pPr>
        <w:shd w:val="clear" w:color="auto" w:fill="FFFFFF"/>
        <w:rPr>
          <w:color w:val="1F4E79"/>
          <w:sz w:val="26"/>
          <w:szCs w:val="26"/>
          <w:lang w:eastAsia="es-MX"/>
        </w:rPr>
      </w:pPr>
      <w:r>
        <w:rPr>
          <w:color w:val="1F4E79"/>
          <w:sz w:val="26"/>
          <w:szCs w:val="26"/>
          <w:lang w:eastAsia="es-MX"/>
        </w:rPr>
        <w:t>Registro de cursos 201</w:t>
      </w:r>
      <w:r>
        <w:rPr>
          <w:color w:val="1F4E79"/>
          <w:sz w:val="26"/>
          <w:szCs w:val="26"/>
          <w:lang w:eastAsia="es-MX"/>
        </w:rPr>
        <w:t>1</w:t>
      </w:r>
      <w:r>
        <w:rPr>
          <w:color w:val="1F4E79"/>
          <w:sz w:val="26"/>
          <w:szCs w:val="26"/>
          <w:lang w:eastAsia="es-MX"/>
        </w:rPr>
        <w:t xml:space="preserve"> </w:t>
      </w:r>
    </w:p>
    <w:p w:rsidR="00EE07E6" w:rsidRDefault="00EE07E6" w:rsidP="00EE07E6">
      <w:pPr>
        <w:shd w:val="clear" w:color="auto" w:fill="FFFFFF"/>
        <w:rPr>
          <w:color w:val="454545"/>
          <w:sz w:val="26"/>
          <w:szCs w:val="26"/>
          <w:lang w:eastAsia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4186"/>
        <w:gridCol w:w="3104"/>
        <w:gridCol w:w="3110"/>
      </w:tblGrid>
      <w:tr w:rsidR="00EE07E6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E6" w:rsidRPr="004E7B29" w:rsidRDefault="00EE07E6">
            <w:pPr>
              <w:rPr>
                <w:rFonts w:ascii="Calibri" w:eastAsia="Calibri" w:hAnsi="Calibri" w:cs="Times New Roman"/>
                <w:b/>
                <w:color w:val="2E74B5"/>
                <w:szCs w:val="24"/>
                <w:lang w:eastAsia="en-US"/>
              </w:rPr>
            </w:pPr>
            <w:r w:rsidRPr="004E7B29">
              <w:rPr>
                <w:b/>
                <w:color w:val="2E74B5"/>
                <w:szCs w:val="24"/>
              </w:rPr>
              <w:t>Número de Registro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E6" w:rsidRPr="004E7B29" w:rsidRDefault="00EE07E6">
            <w:pPr>
              <w:rPr>
                <w:b/>
                <w:color w:val="2E74B5"/>
                <w:szCs w:val="24"/>
              </w:rPr>
            </w:pPr>
            <w:r w:rsidRPr="004E7B29">
              <w:rPr>
                <w:b/>
                <w:color w:val="2E74B5"/>
                <w:szCs w:val="24"/>
              </w:rPr>
              <w:t xml:space="preserve">Nombre del Curso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E6" w:rsidRPr="004E7B29" w:rsidRDefault="00EE07E6">
            <w:pPr>
              <w:rPr>
                <w:b/>
                <w:color w:val="2E74B5"/>
                <w:szCs w:val="24"/>
              </w:rPr>
            </w:pPr>
            <w:r w:rsidRPr="004E7B29">
              <w:rPr>
                <w:b/>
                <w:color w:val="2E74B5"/>
                <w:szCs w:val="24"/>
              </w:rPr>
              <w:t>Fecha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E6" w:rsidRPr="004E7B29" w:rsidRDefault="00EE07E6">
            <w:pPr>
              <w:rPr>
                <w:b/>
                <w:color w:val="2E74B5"/>
                <w:szCs w:val="24"/>
              </w:rPr>
            </w:pPr>
            <w:r w:rsidRPr="004E7B29">
              <w:rPr>
                <w:b/>
                <w:color w:val="2E74B5"/>
                <w:szCs w:val="24"/>
              </w:rPr>
              <w:t>Responsable</w:t>
            </w:r>
          </w:p>
        </w:tc>
      </w:tr>
      <w:tr w:rsidR="00EE07E6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REGDVEC01-02-08-11-19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Diplomado en Masaje Floral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26 de Febrero al 19 de Junio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Edgardo Cervantes Álvarez</w:t>
            </w:r>
          </w:p>
        </w:tc>
      </w:tr>
      <w:tr w:rsidR="00EE07E6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REGDVEC01-02-08-11-20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Diplomado en investigación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iridilógica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26 de Febrero al 19 de Junio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Edgardo Cervantes Álvarez</w:t>
            </w:r>
          </w:p>
        </w:tc>
      </w:tr>
      <w:tr w:rsidR="00EE07E6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REGDVEC 01-01--11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Curso Taller “Identificación,</w:t>
            </w:r>
            <w:r w:rsidRPr="004E7B29">
              <w:rPr>
                <w:sz w:val="18"/>
                <w:szCs w:val="18"/>
                <w:lang w:val="es-ES"/>
              </w:rPr>
              <w:t xml:space="preserve"> </w:t>
            </w:r>
            <w:r w:rsidRPr="004E7B29">
              <w:rPr>
                <w:sz w:val="18"/>
                <w:szCs w:val="18"/>
                <w:lang w:val="es-ES"/>
              </w:rPr>
              <w:t>descripción, y propagación de cactáceas de Coahuila.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13 de Junio al 15 Junio 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Sofía Comparan Sánchez</w:t>
            </w:r>
          </w:p>
        </w:tc>
      </w:tr>
      <w:tr w:rsidR="00EE07E6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REGDGAEC-O6-O3-11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Curso Taller el manejo forestal a través del método de desarrollo Silvícola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EE07E6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E6" w:rsidRPr="004E7B29" w:rsidRDefault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José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Aniseto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Díaz Balderas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REGDGAEC-05-02-11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Plataformas computacionales y su empleo en el manejo de recurso s naturales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Dr. Jorge Méndez González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REGDVEC 01-02-08-11-19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Diplomado en Masaje Floral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26 de Febrero al 19 de Junio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Edgardo Cervantes Álvarez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REGDVEC 01-02-08-11-20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Diplomado en investigación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iridilógica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26 de Febrero al 19 de Junio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b/>
                <w:color w:val="2E74B5"/>
                <w:sz w:val="18"/>
                <w:szCs w:val="18"/>
              </w:rPr>
            </w:pPr>
            <w:r w:rsidRPr="004E7B29">
              <w:rPr>
                <w:sz w:val="18"/>
                <w:szCs w:val="18"/>
                <w:lang w:val="es-ES"/>
              </w:rPr>
              <w:t>Edgardo Cervantes Álvarez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05-01-11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Introducción a R. un manejo y ambiente</w:t>
            </w:r>
            <w:r w:rsidRPr="004E7B29">
              <w:rPr>
                <w:sz w:val="18"/>
                <w:szCs w:val="18"/>
                <w:lang w:val="es-ES"/>
              </w:rPr>
              <w:t xml:space="preserve"> </w:t>
            </w:r>
            <w:r w:rsidRPr="004E7B29">
              <w:rPr>
                <w:sz w:val="18"/>
                <w:szCs w:val="18"/>
                <w:lang w:val="es-ES"/>
              </w:rPr>
              <w:t>para computo estadístico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30 de Mayo 2011</w:t>
            </w:r>
          </w:p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Manuel H. Reyes Valdés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05-04-11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Formulación y Evaluación de proyectos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Durante el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Enrique Sifuentes Rodríguez</w:t>
            </w:r>
          </w:p>
        </w:tc>
      </w:tr>
      <w:tr w:rsidR="000D3FBC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0D3FBC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06-05-11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5F0C02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Certificación orgánica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5F0C02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14 al 17 de Junio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BC" w:rsidRPr="004E7B29" w:rsidRDefault="005F0C02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José Francisco Rodríguez Martínez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07-08-11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0D3FBC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Cultivo de Chile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26 y 27 de Agosto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Sandoval Rangel</w:t>
            </w:r>
          </w:p>
          <w:p w:rsidR="005F0C02" w:rsidRPr="004E7B29" w:rsidRDefault="005F0C02" w:rsidP="000D3FBC">
            <w:pPr>
              <w:rPr>
                <w:sz w:val="18"/>
                <w:szCs w:val="18"/>
                <w:lang w:val="es-ES"/>
              </w:rPr>
            </w:pP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08-08-11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Floristería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22 y 23 agosto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21 personas 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Fabiola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Aorioles</w:t>
            </w:r>
            <w:proofErr w:type="spellEnd"/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Marcelino Cabrera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09-08-11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Industrialización de frutas y hortalizas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25 y 26 agosto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Rosalinda Mendoza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Sandoval Rangel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11-08-11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Fabricación de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Biocumbustible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25 y 26 de agosto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23 personas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16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Alberto Sandoval R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Adalberto Benavides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12-08-11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Ciclo de conferencias en pastos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31 de Agosto 1y 2 de Septiembre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Jorge González Domínguez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13-08-11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Agricultura Orgánica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Marco Bustamante García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Adalberto Sandoval Rangel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26 17 de Agosto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35 personas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04-08-11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Centro de Capacitación y Desarrollo de Tecnología de semillas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26- 27-28 Octubre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Leila Minea Vásquez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01-02-08-11-21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Diplomado en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med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>. Alternativa ante trastorno por déficit de atención con o sin hiperactividad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16 Días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Edgardo cervantes Alvares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0102-08-11-22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Segundo Encuentro Nacional Ciencia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Tecnológia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e Innovación en Medicina Complementaria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26 de Agosto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proofErr w:type="spellStart"/>
            <w:r w:rsidRPr="004E7B29">
              <w:rPr>
                <w:sz w:val="18"/>
                <w:szCs w:val="18"/>
                <w:lang w:val="es-ES"/>
              </w:rPr>
              <w:t>Eleno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Hernández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lastRenderedPageBreak/>
              <w:t>REGDGAEC 15-09-11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Jornada de conferencias Seminario de Cuerpo Académico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Biotecnologia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Molecular y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Bioconservación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13 al 15 de Septiembre</w:t>
            </w:r>
          </w:p>
          <w:p w:rsidR="005F0C02" w:rsidRPr="004E7B29" w:rsidRDefault="005F0C02" w:rsidP="004E7B2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Alejandra Torres Tapia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REGDGAEC16-09-11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Segundo foro de prácticas profesionales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13 al 15 de Septiembre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Alejandra torres Tapia</w:t>
            </w: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17-11-11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Diagnóstico Nutrimental en cultivos </w:t>
            </w:r>
            <w:r w:rsidR="004E7B29" w:rsidRPr="004E7B29">
              <w:rPr>
                <w:sz w:val="18"/>
                <w:szCs w:val="18"/>
                <w:lang w:val="es-ES"/>
              </w:rPr>
              <w:t>Hortícolas</w:t>
            </w:r>
            <w:r w:rsidRPr="004E7B29">
              <w:rPr>
                <w:sz w:val="18"/>
                <w:szCs w:val="18"/>
                <w:lang w:val="es-ES"/>
              </w:rPr>
              <w:t xml:space="preserve"> y manejo de soluciones nutritivas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5 de octubre 2011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Marcelino cabrera de la Fuente </w:t>
            </w:r>
          </w:p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</w:tr>
      <w:tr w:rsidR="005F0C02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18-10-11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Alimentos No convencionales para la producción Animal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02" w:rsidRPr="004E7B29" w:rsidRDefault="005F0C02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Jesús Fuentes Rodríguez</w:t>
            </w:r>
          </w:p>
          <w:p w:rsidR="005F0C02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Enrique Esquivel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Gtz</w:t>
            </w:r>
            <w:proofErr w:type="spellEnd"/>
          </w:p>
        </w:tc>
      </w:tr>
      <w:tr w:rsidR="00D262A0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19-09-11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Drenaje Superficial y alineación del suelo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11 y 12 octubre</w:t>
            </w:r>
          </w:p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Javier de Jesús Cortés Bracho</w:t>
            </w:r>
          </w:p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</w:p>
        </w:tc>
      </w:tr>
      <w:tr w:rsidR="00D262A0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Ya registrado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Curso en línea Diseño de proyectos de Desarrollo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28 de noviembre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Jesús Fuentes Rodríguez</w:t>
            </w:r>
          </w:p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</w:p>
        </w:tc>
      </w:tr>
      <w:tr w:rsidR="00D262A0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20-10-11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XII Reunión Bienal de Actualización en Nutrición Animal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6 al 7 de Octubre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 Ramón F. García Castillo.</w:t>
            </w:r>
          </w:p>
        </w:tc>
      </w:tr>
      <w:tr w:rsidR="00D262A0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02-01-11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Curso Taller  Actualización de programas Analíticos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5,6,7 Enero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D262A0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Dra. Manuela </w:t>
            </w:r>
            <w:r w:rsidRPr="004E7B29">
              <w:rPr>
                <w:sz w:val="18"/>
                <w:szCs w:val="18"/>
                <w:lang w:val="es-ES"/>
              </w:rPr>
              <w:t xml:space="preserve"> Boliva</w:t>
            </w:r>
            <w:r w:rsidRPr="004E7B29">
              <w:rPr>
                <w:sz w:val="18"/>
                <w:szCs w:val="18"/>
                <w:lang w:val="es-ES"/>
              </w:rPr>
              <w:t>r</w:t>
            </w:r>
            <w:r w:rsidR="000847DF" w:rsidRPr="004E7B29">
              <w:rPr>
                <w:sz w:val="18"/>
                <w:szCs w:val="18"/>
                <w:lang w:val="es-ES"/>
              </w:rPr>
              <w:t>20 y 21 Diciembre 2011</w:t>
            </w:r>
          </w:p>
          <w:p w:rsidR="00D262A0" w:rsidRPr="004E7B29" w:rsidRDefault="00D262A0" w:rsidP="00D262A0">
            <w:pPr>
              <w:rPr>
                <w:sz w:val="18"/>
                <w:szCs w:val="18"/>
                <w:lang w:val="es-ES"/>
              </w:rPr>
            </w:pPr>
          </w:p>
        </w:tc>
      </w:tr>
      <w:tr w:rsidR="00D262A0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 21-12-11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Taller metodología de marco Lógico para la Toma de decisiones de Desarrollo rural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D262A0" w:rsidP="000847D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A0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Ricardo Valdés silva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REGDGAEC030211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Seminario de Investigación y Vinculación del Departamento de Economía Agrícola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10 y 11 de Febrero </w:t>
            </w:r>
          </w:p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Ricardo Valdés silva</w:t>
            </w:r>
          </w:p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Producción de tomate y pimiento bajo condiciones de invernadero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24 de Octubre al 4 de Noviembre</w:t>
            </w:r>
          </w:p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Valentín Robledo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REGDGAEC221211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Programa de posgrado en Ciencias Agropecuarias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Durante el 2011</w:t>
            </w:r>
          </w:p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Pedro A. Robles Trillo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REGDGAEC231211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Formulación y Evaluación de Proyectos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6 de mayo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Mc. Armando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Luévano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Gonzáles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REGDGAEC241211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Primer Foro de tutorías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Durante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Yanira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Yaber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Patiño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REGDGAEC251211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Taller de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Microenseñanza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Durante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Yanira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Yaber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Patiño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REGDGAEC261211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Diplomado en pedagogía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Durante 2011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 xml:space="preserve">Yanira </w:t>
            </w:r>
            <w:proofErr w:type="spellStart"/>
            <w:r w:rsidRPr="004E7B29">
              <w:rPr>
                <w:sz w:val="18"/>
                <w:szCs w:val="18"/>
                <w:lang w:val="es-ES"/>
              </w:rPr>
              <w:t>Yaber</w:t>
            </w:r>
            <w:proofErr w:type="spellEnd"/>
            <w:r w:rsidRPr="004E7B29">
              <w:rPr>
                <w:sz w:val="18"/>
                <w:szCs w:val="18"/>
                <w:lang w:val="es-ES"/>
              </w:rPr>
              <w:t xml:space="preserve"> Patiño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REGDGAEC271211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Ciclo Internacional de Conferencias en Patos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31 de agosto 1 y 2 de septiembre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Dr. Jorge González Domínguez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REGDGAEC281211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Feria Internacional del Libro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9-18 de Septiembre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  <w:r w:rsidRPr="004E7B29">
              <w:rPr>
                <w:sz w:val="18"/>
                <w:szCs w:val="18"/>
                <w:lang w:val="es-ES"/>
              </w:rPr>
              <w:t>Mtra. Martha Ortega Rivera</w:t>
            </w:r>
          </w:p>
        </w:tc>
      </w:tr>
      <w:tr w:rsidR="000847DF" w:rsidRPr="004E7B29" w:rsidTr="00EE07E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5F0C0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0847D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F" w:rsidRPr="004E7B29" w:rsidRDefault="000847DF" w:rsidP="00D262A0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507308" w:rsidRDefault="00507308"/>
    <w:p w:rsidR="00EE07E6" w:rsidRDefault="00EE07E6"/>
    <w:p w:rsidR="00EE07E6" w:rsidRDefault="00EE07E6"/>
    <w:p w:rsidR="00EE07E6" w:rsidRDefault="00EE07E6" w:rsidP="00EE07E6"/>
    <w:p w:rsidR="00EE07E6" w:rsidRDefault="00EE07E6" w:rsidP="00EE07E6"/>
    <w:p w:rsidR="005F0C02" w:rsidRDefault="005F0C02" w:rsidP="00EE07E6"/>
    <w:p w:rsidR="005F0C02" w:rsidRDefault="005F0C02" w:rsidP="00EE07E6"/>
    <w:p w:rsidR="005F0C02" w:rsidRDefault="005F0C02" w:rsidP="00EE07E6"/>
    <w:p w:rsidR="005F0C02" w:rsidRDefault="005F0C02" w:rsidP="00EE07E6"/>
    <w:p w:rsidR="005F0C02" w:rsidRDefault="005F0C02" w:rsidP="00EE07E6"/>
    <w:p w:rsidR="005F0C02" w:rsidRDefault="005F0C02" w:rsidP="00EE07E6"/>
    <w:p w:rsidR="005F0C02" w:rsidRDefault="005F0C02" w:rsidP="00EE07E6"/>
    <w:p w:rsidR="00EE07E6" w:rsidRDefault="00EE07E6" w:rsidP="00EE07E6"/>
    <w:p w:rsidR="00EE07E6" w:rsidRDefault="00EE07E6" w:rsidP="00EE07E6"/>
    <w:p w:rsidR="00EE07E6" w:rsidRDefault="00EE07E6">
      <w:bookmarkStart w:id="0" w:name="_GoBack"/>
      <w:bookmarkEnd w:id="0"/>
    </w:p>
    <w:sectPr w:rsidR="00EE07E6" w:rsidSect="00EE07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6"/>
    <w:rsid w:val="000847DF"/>
    <w:rsid w:val="000D3FBC"/>
    <w:rsid w:val="004E7B29"/>
    <w:rsid w:val="00507308"/>
    <w:rsid w:val="005F0C02"/>
    <w:rsid w:val="00D262A0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3AA4A-AC80-4DC7-AF66-EDCAA5F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6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Barrera</dc:creator>
  <cp:keywords/>
  <dc:description/>
  <cp:lastModifiedBy>Magda Barrera</cp:lastModifiedBy>
  <cp:revision>1</cp:revision>
  <dcterms:created xsi:type="dcterms:W3CDTF">2016-05-05T14:56:00Z</dcterms:created>
  <dcterms:modified xsi:type="dcterms:W3CDTF">2016-05-05T16:07:00Z</dcterms:modified>
</cp:coreProperties>
</file>