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AAF" w:rsidRDefault="009F7AAF" w:rsidP="009F7AAF">
      <w:pPr>
        <w:jc w:val="center"/>
        <w:rPr>
          <w:b/>
          <w:bCs/>
          <w:caps/>
        </w:rPr>
      </w:pPr>
      <w:r>
        <w:rPr>
          <w:b/>
          <w:bCs/>
          <w:caps/>
        </w:rPr>
        <w:t>Universidad autónoma agraria Antonio narro</w:t>
      </w:r>
    </w:p>
    <w:p w:rsidR="009F7AAF" w:rsidRDefault="009F7AAF" w:rsidP="009F7AAF">
      <w:pPr>
        <w:jc w:val="center"/>
        <w:rPr>
          <w:b/>
          <w:bCs/>
          <w:caps/>
        </w:rPr>
      </w:pPr>
      <w:r>
        <w:rPr>
          <w:b/>
          <w:bCs/>
          <w:caps/>
        </w:rPr>
        <w:t>División de ingeniería</w:t>
      </w:r>
    </w:p>
    <w:p w:rsidR="009F7AAF" w:rsidRDefault="009F7AAF" w:rsidP="009F7AAF">
      <w:pPr>
        <w:jc w:val="center"/>
        <w:rPr>
          <w:b/>
          <w:bCs/>
          <w:caps/>
        </w:rPr>
      </w:pPr>
      <w:r>
        <w:rPr>
          <w:b/>
          <w:bCs/>
          <w:caps/>
        </w:rPr>
        <w:t>Departamento de riego y drenaje</w:t>
      </w:r>
    </w:p>
    <w:p w:rsidR="009F7AAF" w:rsidRDefault="009F7AAF" w:rsidP="009F7AAF">
      <w:pPr>
        <w:jc w:val="center"/>
        <w:rPr>
          <w:caps/>
        </w:rPr>
      </w:pPr>
    </w:p>
    <w:p w:rsidR="009F7AAF" w:rsidRDefault="009F7AAF" w:rsidP="009F7AAF">
      <w:pPr>
        <w:jc w:val="right"/>
      </w:pPr>
      <w:bookmarkStart w:id="0" w:name="_GoBack"/>
      <w:r w:rsidRPr="003A265C">
        <w:rPr>
          <w:b/>
        </w:rPr>
        <w:t>Fecha de elaboración:</w:t>
      </w:r>
      <w:r>
        <w:t xml:space="preserve"> </w:t>
      </w:r>
      <w:bookmarkEnd w:id="0"/>
      <w:r>
        <w:t>Septiembre de 2005</w:t>
      </w:r>
    </w:p>
    <w:p w:rsidR="009F7AAF" w:rsidRDefault="009F7AAF" w:rsidP="009F7AAF">
      <w:pPr>
        <w:jc w:val="right"/>
      </w:pPr>
      <w:r w:rsidRPr="007D1575">
        <w:rPr>
          <w:b/>
        </w:rPr>
        <w:t>Fecha de Actualización</w:t>
      </w:r>
      <w:r>
        <w:t>:</w:t>
      </w:r>
      <w:r w:rsidRPr="00E8612B">
        <w:rPr>
          <w:b/>
        </w:rPr>
        <w:t xml:space="preserve"> </w:t>
      </w:r>
      <w:r w:rsidR="003A265C" w:rsidRPr="003A265C">
        <w:t>Febrero</w:t>
      </w:r>
      <w:r w:rsidRPr="003A265C">
        <w:t xml:space="preserve"> de 201</w:t>
      </w:r>
      <w:r w:rsidR="00587500" w:rsidRPr="003A265C">
        <w:t>7</w:t>
      </w:r>
      <w:r w:rsidRPr="003A265C">
        <w:t>.</w:t>
      </w:r>
    </w:p>
    <w:p w:rsidR="009F7AAF" w:rsidRDefault="009F7AAF" w:rsidP="009F7AAF"/>
    <w:p w:rsidR="009F7AAF" w:rsidRDefault="009F7AAF" w:rsidP="009F7AAF">
      <w:pPr>
        <w:pStyle w:val="Ttulo1"/>
        <w:jc w:val="center"/>
      </w:pPr>
      <w:r>
        <w:t>Programa analítico</w:t>
      </w:r>
    </w:p>
    <w:p w:rsidR="009F7AAF" w:rsidRDefault="009F7AAF" w:rsidP="009F7AAF"/>
    <w:p w:rsidR="009F7AAF" w:rsidRDefault="009F7AAF" w:rsidP="009F7AAF">
      <w:pPr>
        <w:pStyle w:val="Ttulo1"/>
      </w:pPr>
      <w:r>
        <w:t>Datos de identificación</w:t>
      </w:r>
    </w:p>
    <w:p w:rsidR="009F7AAF" w:rsidRDefault="009F7AAF" w:rsidP="009F7AAF"/>
    <w:p w:rsidR="009F7AAF" w:rsidRDefault="009F7AAF" w:rsidP="009F7AAF">
      <w:r>
        <w:t>Nombre de la materia</w:t>
      </w:r>
      <w:r>
        <w:tab/>
      </w:r>
      <w:r>
        <w:tab/>
        <w:t>: Distritos y Unidades de Riego</w:t>
      </w:r>
    </w:p>
    <w:p w:rsidR="009F7AAF" w:rsidRDefault="009F7AAF" w:rsidP="009F7AAF">
      <w:r>
        <w:t>Clave</w:t>
      </w:r>
      <w:r>
        <w:tab/>
      </w:r>
      <w:r>
        <w:tab/>
      </w:r>
      <w:r>
        <w:tab/>
      </w:r>
      <w:r>
        <w:tab/>
      </w:r>
      <w:r>
        <w:tab/>
        <w:t>: RyD461</w:t>
      </w:r>
    </w:p>
    <w:p w:rsidR="009F7AAF" w:rsidRDefault="009F7AAF" w:rsidP="009F7AAF">
      <w:r>
        <w:t>Departamento</w:t>
      </w:r>
      <w:r>
        <w:tab/>
      </w:r>
      <w:r>
        <w:tab/>
      </w:r>
      <w:r>
        <w:tab/>
        <w:t>: Riego y Drenaje</w:t>
      </w:r>
    </w:p>
    <w:p w:rsidR="009F7AAF" w:rsidRDefault="009F7AAF" w:rsidP="009F7AAF">
      <w:r>
        <w:t>Horas teoría/semana</w:t>
      </w:r>
      <w:r>
        <w:tab/>
      </w:r>
      <w:r>
        <w:tab/>
        <w:t>: 3</w:t>
      </w:r>
    </w:p>
    <w:p w:rsidR="009F7AAF" w:rsidRDefault="009F7AAF" w:rsidP="009F7AAF">
      <w:r>
        <w:t>Hora practica/semana</w:t>
      </w:r>
      <w:r>
        <w:tab/>
      </w:r>
      <w:r>
        <w:tab/>
        <w:t>: 2</w:t>
      </w:r>
    </w:p>
    <w:p w:rsidR="009F7AAF" w:rsidRDefault="009F7AAF" w:rsidP="009F7AAF">
      <w:r>
        <w:t>Créditos</w:t>
      </w:r>
      <w:r>
        <w:tab/>
      </w:r>
      <w:r>
        <w:tab/>
      </w:r>
      <w:r>
        <w:tab/>
      </w:r>
      <w:r>
        <w:tab/>
        <w:t>: 8</w:t>
      </w:r>
    </w:p>
    <w:p w:rsidR="009F7AAF" w:rsidRDefault="009F7AAF" w:rsidP="009F7AAF">
      <w:r>
        <w:t>Programas a que se imparte</w:t>
      </w:r>
      <w:r>
        <w:tab/>
        <w:t>: Ing. Agr. en Irrigación</w:t>
      </w:r>
    </w:p>
    <w:p w:rsidR="009F7AAF" w:rsidRDefault="009F7AAF" w:rsidP="009F7AAF">
      <w:pPr>
        <w:ind w:left="708" w:hanging="708"/>
      </w:pPr>
      <w:r>
        <w:t>Prerrequisitos</w:t>
      </w:r>
      <w:r>
        <w:tab/>
      </w:r>
      <w:r>
        <w:tab/>
      </w:r>
      <w:r>
        <w:tab/>
        <w:t>: Hidrología, hidráulica, programación lineal</w:t>
      </w:r>
    </w:p>
    <w:p w:rsidR="009F7AAF" w:rsidRDefault="009F7AAF" w:rsidP="009F7AAF"/>
    <w:p w:rsidR="009F7AAF" w:rsidRDefault="009F7AAF" w:rsidP="009F7AAF">
      <w:pPr>
        <w:rPr>
          <w:b/>
          <w:bCs/>
          <w:caps/>
        </w:rPr>
      </w:pPr>
      <w:r>
        <w:rPr>
          <w:b/>
          <w:bCs/>
          <w:caps/>
        </w:rPr>
        <w:t>Objetivo general.</w:t>
      </w:r>
    </w:p>
    <w:p w:rsidR="009F7AAF" w:rsidRDefault="009F7AAF" w:rsidP="009F7AAF"/>
    <w:p w:rsidR="009F7AAF" w:rsidRPr="00720B0B" w:rsidRDefault="009F7AAF" w:rsidP="009F7AAF">
      <w:pPr>
        <w:rPr>
          <w:rFonts w:cs="Arial"/>
          <w:lang w:eastAsia="ja-JP"/>
        </w:rPr>
      </w:pPr>
      <w:r>
        <w:tab/>
        <w:t>El propósito de este curso es analizar los diferentes aspectos que determinan la operación eficiente de los Distritos y Unidades de Riego. El análisis se basa considerando que las Unidades y Distritos de Riego son sistemas de producción, donde los insumos se transforman en productos en función de los recursos disponibles. Desde un enfoque económico, el objetivo de la operación de los Distritos de Riego es maximizar los beneficios y minimizar los costos de producción, haciendo un uso sustentable de los recursos agua y suelo</w:t>
      </w:r>
      <w:r w:rsidR="00587500">
        <w:t>, sin deterioro de los recursos disponibles</w:t>
      </w:r>
      <w:r>
        <w:t>. Con base a las condiciones actuales, se establecen las tecnologías y procedimientos necesarios para mejorar la eficiencia del agua en los Distritos y Unidades de Riego de</w:t>
      </w:r>
      <w:r w:rsidRPr="00720B0B">
        <w:rPr>
          <w:rFonts w:cs="Arial"/>
        </w:rPr>
        <w:t xml:space="preserve"> M</w:t>
      </w:r>
      <w:r w:rsidRPr="00720B0B">
        <w:rPr>
          <w:rFonts w:eastAsia="Times New Roman" w:cs="Arial"/>
          <w:lang w:eastAsia="ja-JP"/>
        </w:rPr>
        <w:t>éxico.</w:t>
      </w:r>
    </w:p>
    <w:p w:rsidR="009F7AAF" w:rsidRDefault="009F7AAF" w:rsidP="009F7AAF"/>
    <w:p w:rsidR="009F7AAF" w:rsidRDefault="009F7AAF" w:rsidP="009F7AAF"/>
    <w:p w:rsidR="009F7AAF" w:rsidRDefault="009F7AAF" w:rsidP="009F7AAF">
      <w:pPr>
        <w:rPr>
          <w:b/>
          <w:bCs/>
          <w:caps/>
        </w:rPr>
      </w:pPr>
      <w:r>
        <w:rPr>
          <w:b/>
          <w:bCs/>
          <w:caps/>
        </w:rPr>
        <w:t>Objetivos específicos.</w:t>
      </w:r>
    </w:p>
    <w:p w:rsidR="009F7AAF" w:rsidRDefault="009F7AAF" w:rsidP="009F7AAF"/>
    <w:p w:rsidR="009F7AAF" w:rsidRDefault="009F7AAF" w:rsidP="009F7AAF">
      <w:pPr>
        <w:numPr>
          <w:ilvl w:val="0"/>
          <w:numId w:val="1"/>
        </w:numPr>
      </w:pPr>
      <w:r>
        <w:t xml:space="preserve">Describir la importancia de los distritos y unidades de riego en las zonas áridas del país </w:t>
      </w:r>
    </w:p>
    <w:p w:rsidR="009F7AAF" w:rsidRDefault="009F7AAF" w:rsidP="009F7AAF">
      <w:pPr>
        <w:numPr>
          <w:ilvl w:val="0"/>
          <w:numId w:val="1"/>
        </w:numPr>
      </w:pPr>
      <w:r>
        <w:t>Enfocar la operación de los distritos y unidades de riego desde la perspectiva de análisis de sistemas.</w:t>
      </w:r>
    </w:p>
    <w:p w:rsidR="009F7AAF" w:rsidRDefault="009F7AAF" w:rsidP="009F7AAF">
      <w:pPr>
        <w:numPr>
          <w:ilvl w:val="0"/>
          <w:numId w:val="1"/>
        </w:numPr>
      </w:pPr>
      <w:r>
        <w:t>Evaluar la productividad marginal del agua en un distrito de riego</w:t>
      </w:r>
    </w:p>
    <w:p w:rsidR="009F7AAF" w:rsidRDefault="009F7AAF" w:rsidP="009F7AAF">
      <w:pPr>
        <w:numPr>
          <w:ilvl w:val="0"/>
          <w:numId w:val="1"/>
        </w:numPr>
      </w:pPr>
      <w:r>
        <w:t>E</w:t>
      </w:r>
      <w:r w:rsidR="00587500">
        <w:t xml:space="preserve">laborar </w:t>
      </w:r>
      <w:r>
        <w:t>la planeación del riego en función de la disponibilidad y la demanda del agua del distrito o unidad de riego.</w:t>
      </w:r>
    </w:p>
    <w:p w:rsidR="009F7AAF" w:rsidRDefault="009F7AAF" w:rsidP="009F7AAF">
      <w:pPr>
        <w:numPr>
          <w:ilvl w:val="0"/>
          <w:numId w:val="1"/>
        </w:numPr>
      </w:pPr>
      <w:r>
        <w:t>Evaluar y aplicar procedimientos para un manejo eficiente del agua en las redes de distribución.</w:t>
      </w:r>
    </w:p>
    <w:p w:rsidR="009F7AAF" w:rsidRDefault="009F7AAF" w:rsidP="009F7AAF">
      <w:pPr>
        <w:numPr>
          <w:ilvl w:val="0"/>
          <w:numId w:val="1"/>
        </w:numPr>
      </w:pPr>
      <w:r>
        <w:t>Evaluar y aplicar métodos de conservación y mantenimiento de la infraestructura de los distritos y unidades de riego.</w:t>
      </w:r>
    </w:p>
    <w:p w:rsidR="009F7AAF" w:rsidRDefault="009F7AAF" w:rsidP="009F7AAF">
      <w:pPr>
        <w:pStyle w:val="Ttulo1"/>
      </w:pPr>
      <w:r>
        <w:lastRenderedPageBreak/>
        <w:t>Temario</w:t>
      </w:r>
    </w:p>
    <w:p w:rsidR="009F7AAF" w:rsidRDefault="009F7AAF" w:rsidP="009F7AAF"/>
    <w:p w:rsidR="009F7AAF" w:rsidRDefault="009F7AAF" w:rsidP="009F7AAF">
      <w:pPr>
        <w:rPr>
          <w:b/>
          <w:bCs/>
          <w:caps/>
        </w:rPr>
      </w:pPr>
      <w:r>
        <w:rPr>
          <w:b/>
          <w:bCs/>
          <w:caps/>
        </w:rPr>
        <w:t>1. Introducción</w:t>
      </w:r>
    </w:p>
    <w:p w:rsidR="009F7AAF" w:rsidRDefault="009F7AAF" w:rsidP="009F7AAF">
      <w:pPr>
        <w:numPr>
          <w:ilvl w:val="0"/>
          <w:numId w:val="2"/>
        </w:numPr>
      </w:pPr>
      <w:r>
        <w:t>Importancia</w:t>
      </w:r>
    </w:p>
    <w:p w:rsidR="009F7AAF" w:rsidRDefault="009F7AAF" w:rsidP="009F7AAF">
      <w:pPr>
        <w:numPr>
          <w:ilvl w:val="0"/>
          <w:numId w:val="2"/>
        </w:numPr>
      </w:pPr>
      <w:r>
        <w:t>Funciones y objetivos de la operación de distritos y unidades de riego</w:t>
      </w:r>
    </w:p>
    <w:p w:rsidR="009F7AAF" w:rsidRDefault="009F7AAF" w:rsidP="009F7AAF">
      <w:pPr>
        <w:numPr>
          <w:ilvl w:val="0"/>
          <w:numId w:val="2"/>
        </w:numPr>
      </w:pPr>
      <w:r>
        <w:t>Distritos y unidades de riego como sistemas de producción</w:t>
      </w:r>
    </w:p>
    <w:p w:rsidR="009F7AAF" w:rsidRDefault="009F7AAF" w:rsidP="009F7AAF"/>
    <w:p w:rsidR="009F7AAF" w:rsidRDefault="009F7AAF" w:rsidP="009F7AAF">
      <w:pPr>
        <w:rPr>
          <w:b/>
          <w:bCs/>
          <w:caps/>
        </w:rPr>
      </w:pPr>
      <w:r>
        <w:rPr>
          <w:b/>
          <w:bCs/>
          <w:caps/>
        </w:rPr>
        <w:t>2. teoría de sistemas</w:t>
      </w:r>
    </w:p>
    <w:p w:rsidR="009F7AAF" w:rsidRDefault="009F7AAF" w:rsidP="009F7AAF">
      <w:pPr>
        <w:numPr>
          <w:ilvl w:val="0"/>
          <w:numId w:val="3"/>
        </w:numPr>
      </w:pPr>
      <w:r>
        <w:t>Definición de sistema</w:t>
      </w:r>
    </w:p>
    <w:p w:rsidR="009F7AAF" w:rsidRDefault="009F7AAF" w:rsidP="009F7AAF">
      <w:pPr>
        <w:numPr>
          <w:ilvl w:val="0"/>
          <w:numId w:val="3"/>
        </w:numPr>
      </w:pPr>
      <w:r>
        <w:t>Tipos de sistemas</w:t>
      </w:r>
    </w:p>
    <w:p w:rsidR="009F7AAF" w:rsidRDefault="009F7AAF" w:rsidP="009F7AAF">
      <w:pPr>
        <w:numPr>
          <w:ilvl w:val="0"/>
          <w:numId w:val="3"/>
        </w:numPr>
      </w:pPr>
      <w:r>
        <w:t>Modelos para representar sistemas</w:t>
      </w:r>
    </w:p>
    <w:p w:rsidR="009F7AAF" w:rsidRDefault="009F7AAF" w:rsidP="009F7AAF">
      <w:pPr>
        <w:numPr>
          <w:ilvl w:val="0"/>
          <w:numId w:val="3"/>
        </w:numPr>
      </w:pPr>
      <w:r>
        <w:t>Bases para el diseño de modelos</w:t>
      </w:r>
    </w:p>
    <w:p w:rsidR="009F7AAF" w:rsidRDefault="009F7AAF" w:rsidP="009F7AAF">
      <w:pPr>
        <w:numPr>
          <w:ilvl w:val="0"/>
          <w:numId w:val="3"/>
        </w:numPr>
      </w:pPr>
      <w:r>
        <w:t xml:space="preserve">Errores </w:t>
      </w:r>
      <w:r w:rsidR="004E7DC5">
        <w:t>más</w:t>
      </w:r>
      <w:r>
        <w:t xml:space="preserve"> comunes en el diseño de modelos</w:t>
      </w:r>
    </w:p>
    <w:p w:rsidR="009F7AAF" w:rsidRDefault="009F7AAF" w:rsidP="009F7AAF"/>
    <w:p w:rsidR="009F7AAF" w:rsidRDefault="009F7AAF" w:rsidP="009F7AAF">
      <w:pPr>
        <w:pStyle w:val="Ttulo1"/>
      </w:pPr>
      <w:r>
        <w:t>3 principios de economía</w:t>
      </w:r>
    </w:p>
    <w:p w:rsidR="009F7AAF" w:rsidRDefault="009F7AAF" w:rsidP="009F7AAF">
      <w:pPr>
        <w:numPr>
          <w:ilvl w:val="0"/>
          <w:numId w:val="4"/>
        </w:numPr>
      </w:pPr>
      <w:r>
        <w:t>Demanda oferta y precio de bienes y servicios</w:t>
      </w:r>
    </w:p>
    <w:p w:rsidR="009F7AAF" w:rsidRDefault="009F7AAF" w:rsidP="009F7AAF">
      <w:pPr>
        <w:numPr>
          <w:ilvl w:val="0"/>
          <w:numId w:val="4"/>
        </w:numPr>
      </w:pPr>
      <w:r>
        <w:t>Precio y costo del agua</w:t>
      </w:r>
    </w:p>
    <w:p w:rsidR="009F7AAF" w:rsidRDefault="009F7AAF" w:rsidP="009F7AAF">
      <w:pPr>
        <w:numPr>
          <w:ilvl w:val="0"/>
          <w:numId w:val="4"/>
        </w:numPr>
      </w:pPr>
      <w:r>
        <w:t>Productividad marginal del agua</w:t>
      </w:r>
    </w:p>
    <w:p w:rsidR="009F7AAF" w:rsidRDefault="009F7AAF" w:rsidP="009F7AAF">
      <w:pPr>
        <w:numPr>
          <w:ilvl w:val="0"/>
          <w:numId w:val="4"/>
        </w:numPr>
      </w:pPr>
      <w:r>
        <w:t>Valor presente de un beneficio futuro</w:t>
      </w:r>
    </w:p>
    <w:p w:rsidR="009F7AAF" w:rsidRDefault="009F7AAF" w:rsidP="009F7AAF">
      <w:pPr>
        <w:numPr>
          <w:ilvl w:val="0"/>
          <w:numId w:val="4"/>
        </w:numPr>
      </w:pPr>
      <w:r>
        <w:t>Factibilidad económica de una inversión</w:t>
      </w:r>
    </w:p>
    <w:p w:rsidR="009F7AAF" w:rsidRDefault="009F7AAF" w:rsidP="009F7AAF"/>
    <w:p w:rsidR="009F7AAF" w:rsidRDefault="009F7AAF" w:rsidP="009F7AAF">
      <w:pPr>
        <w:rPr>
          <w:b/>
          <w:bCs/>
          <w:caps/>
        </w:rPr>
      </w:pPr>
      <w:r>
        <w:rPr>
          <w:b/>
          <w:bCs/>
          <w:caps/>
        </w:rPr>
        <w:t>4. planeación del riego</w:t>
      </w:r>
    </w:p>
    <w:p w:rsidR="009F7AAF" w:rsidRDefault="009F7AAF" w:rsidP="009F7AAF">
      <w:pPr>
        <w:numPr>
          <w:ilvl w:val="0"/>
          <w:numId w:val="5"/>
        </w:numPr>
      </w:pPr>
      <w:r>
        <w:t>Disponibilidad y demanda de agua</w:t>
      </w:r>
    </w:p>
    <w:p w:rsidR="009F7AAF" w:rsidRDefault="009F7AAF" w:rsidP="009F7AAF">
      <w:pPr>
        <w:numPr>
          <w:ilvl w:val="0"/>
          <w:numId w:val="5"/>
        </w:numPr>
      </w:pPr>
      <w:r>
        <w:t>Estimación de la demanda de agua</w:t>
      </w:r>
    </w:p>
    <w:p w:rsidR="009F7AAF" w:rsidRDefault="009F7AAF" w:rsidP="009F7AAF">
      <w:pPr>
        <w:numPr>
          <w:ilvl w:val="0"/>
          <w:numId w:val="5"/>
        </w:numPr>
      </w:pPr>
      <w:r>
        <w:t>Criterios para la selección de cultivos</w:t>
      </w:r>
    </w:p>
    <w:p w:rsidR="009F7AAF" w:rsidRDefault="009F7AAF" w:rsidP="009F7AAF">
      <w:pPr>
        <w:numPr>
          <w:ilvl w:val="0"/>
          <w:numId w:val="5"/>
        </w:numPr>
      </w:pPr>
      <w:r>
        <w:t>Estimación de los requerimientos de riego</w:t>
      </w:r>
    </w:p>
    <w:p w:rsidR="009F7AAF" w:rsidRDefault="009F7AAF" w:rsidP="009F7AAF">
      <w:pPr>
        <w:numPr>
          <w:ilvl w:val="0"/>
          <w:numId w:val="5"/>
        </w:numPr>
      </w:pPr>
      <w:r>
        <w:t>Programación lineal como una herramienta en la estimación del patrón de cultivos y los volúmenes de agua requeridos</w:t>
      </w:r>
    </w:p>
    <w:p w:rsidR="009F7AAF" w:rsidRDefault="009F7AAF" w:rsidP="009F7AAF">
      <w:pPr>
        <w:numPr>
          <w:ilvl w:val="0"/>
          <w:numId w:val="5"/>
        </w:numPr>
      </w:pPr>
      <w:r>
        <w:t>Estimación de la disponibilidad de agua</w:t>
      </w:r>
    </w:p>
    <w:p w:rsidR="009F7AAF" w:rsidRDefault="009F7AAF" w:rsidP="009F7AAF">
      <w:pPr>
        <w:ind w:left="1080"/>
      </w:pPr>
      <w:r>
        <w:t>f.1. Derivaciones de directas de corrientes superficiales</w:t>
      </w:r>
    </w:p>
    <w:p w:rsidR="009F7AAF" w:rsidRDefault="009F7AAF" w:rsidP="009F7AAF">
      <w:pPr>
        <w:ind w:left="1080"/>
      </w:pPr>
      <w:r>
        <w:t>f.2. Derivaciones de presas y acuíferos</w:t>
      </w:r>
    </w:p>
    <w:p w:rsidR="009F7AAF" w:rsidRDefault="009F7AAF" w:rsidP="009F7AAF">
      <w:pPr>
        <w:numPr>
          <w:ilvl w:val="0"/>
          <w:numId w:val="5"/>
        </w:numPr>
      </w:pPr>
      <w:r>
        <w:t>Manejo de presas</w:t>
      </w:r>
    </w:p>
    <w:p w:rsidR="009F7AAF" w:rsidRDefault="009F7AAF" w:rsidP="009F7AAF">
      <w:pPr>
        <w:ind w:left="360"/>
      </w:pPr>
    </w:p>
    <w:p w:rsidR="009F7AAF" w:rsidRDefault="009F7AAF" w:rsidP="009F7AAF"/>
    <w:p w:rsidR="009F7AAF" w:rsidRDefault="009F7AAF" w:rsidP="009F7AAF">
      <w:pPr>
        <w:rPr>
          <w:b/>
          <w:bCs/>
          <w:caps/>
        </w:rPr>
      </w:pPr>
      <w:r>
        <w:rPr>
          <w:b/>
          <w:bCs/>
          <w:caps/>
        </w:rPr>
        <w:t>5. manejo del agua en la red de distribución</w:t>
      </w:r>
    </w:p>
    <w:p w:rsidR="009F7AAF" w:rsidRDefault="009F7AAF" w:rsidP="009F7AAF">
      <w:pPr>
        <w:numPr>
          <w:ilvl w:val="0"/>
          <w:numId w:val="6"/>
        </w:numPr>
      </w:pPr>
      <w:r>
        <w:t>Métodos de distribución</w:t>
      </w:r>
    </w:p>
    <w:p w:rsidR="009F7AAF" w:rsidRDefault="009F7AAF" w:rsidP="009F7AAF">
      <w:pPr>
        <w:numPr>
          <w:ilvl w:val="0"/>
          <w:numId w:val="6"/>
        </w:numPr>
      </w:pPr>
      <w:r>
        <w:t>Relación entre caudales extraídos y caudales entregados</w:t>
      </w:r>
    </w:p>
    <w:p w:rsidR="009F7AAF" w:rsidRDefault="009F7AAF" w:rsidP="009F7AAF">
      <w:pPr>
        <w:numPr>
          <w:ilvl w:val="0"/>
          <w:numId w:val="6"/>
        </w:numPr>
      </w:pPr>
      <w:r>
        <w:t>Eficiencia de conducción y entrega del agua</w:t>
      </w:r>
    </w:p>
    <w:p w:rsidR="009F7AAF" w:rsidRDefault="009F7AAF" w:rsidP="009F7AAF"/>
    <w:p w:rsidR="009F7AAF" w:rsidRDefault="009F7AAF" w:rsidP="009F7AAF">
      <w:pPr>
        <w:rPr>
          <w:b/>
          <w:bCs/>
          <w:caps/>
        </w:rPr>
      </w:pPr>
      <w:r>
        <w:rPr>
          <w:b/>
          <w:bCs/>
          <w:caps/>
        </w:rPr>
        <w:t>6. conservación y mantenimiento de distritos y UNIDADES de riego</w:t>
      </w:r>
    </w:p>
    <w:p w:rsidR="009F7AAF" w:rsidRDefault="009F7AAF" w:rsidP="009F7AAF">
      <w:pPr>
        <w:numPr>
          <w:ilvl w:val="0"/>
          <w:numId w:val="7"/>
        </w:numPr>
      </w:pPr>
      <w:r>
        <w:t>Conservación de la infraestructura de riego y drenaje</w:t>
      </w:r>
    </w:p>
    <w:p w:rsidR="009F7AAF" w:rsidRDefault="009F7AAF" w:rsidP="009F7AAF">
      <w:pPr>
        <w:numPr>
          <w:ilvl w:val="0"/>
          <w:numId w:val="7"/>
        </w:numPr>
      </w:pPr>
      <w:r>
        <w:t>Programación de la conservación y mantenimiento</w:t>
      </w:r>
    </w:p>
    <w:p w:rsidR="009F7AAF" w:rsidRDefault="009F7AAF" w:rsidP="009F7AAF">
      <w:pPr>
        <w:numPr>
          <w:ilvl w:val="0"/>
          <w:numId w:val="7"/>
        </w:numPr>
      </w:pPr>
      <w:r>
        <w:t>Actividades de conservación</w:t>
      </w:r>
    </w:p>
    <w:p w:rsidR="009F7AAF" w:rsidRDefault="009F7AAF" w:rsidP="009F7AAF">
      <w:pPr>
        <w:ind w:left="720" w:firstLine="348"/>
      </w:pPr>
      <w:r>
        <w:t>c.1. Control de la vegetación en canales y drenes</w:t>
      </w:r>
    </w:p>
    <w:p w:rsidR="009F7AAF" w:rsidRDefault="009F7AAF" w:rsidP="009F7AAF">
      <w:pPr>
        <w:ind w:left="1068"/>
      </w:pPr>
      <w:r>
        <w:t xml:space="preserve">c.2. Control de azolves </w:t>
      </w:r>
    </w:p>
    <w:p w:rsidR="009F7AAF" w:rsidRDefault="009F7AAF" w:rsidP="009F7AAF">
      <w:pPr>
        <w:ind w:left="720" w:firstLine="348"/>
      </w:pPr>
      <w:r>
        <w:t>c.3. Terrecerías en canales y drenes</w:t>
      </w:r>
    </w:p>
    <w:p w:rsidR="009F7AAF" w:rsidRDefault="009F7AAF" w:rsidP="009F7AAF"/>
    <w:p w:rsidR="009F7AAF" w:rsidRDefault="009F7AAF" w:rsidP="009F7AAF">
      <w:pPr>
        <w:pStyle w:val="Ttulo1"/>
      </w:pPr>
      <w:r>
        <w:t>procedimientos de enseñanza aprendizaje</w:t>
      </w:r>
    </w:p>
    <w:p w:rsidR="009F7AAF" w:rsidRDefault="009F7AAF" w:rsidP="009F7AAF"/>
    <w:p w:rsidR="009F7AAF" w:rsidRDefault="009F7AAF" w:rsidP="009F7AAF">
      <w:pPr>
        <w:numPr>
          <w:ilvl w:val="0"/>
          <w:numId w:val="8"/>
        </w:numPr>
      </w:pPr>
      <w:r>
        <w:t>Presentación oral de temas</w:t>
      </w:r>
    </w:p>
    <w:p w:rsidR="009F7AAF" w:rsidRDefault="009F7AAF" w:rsidP="009F7AAF">
      <w:pPr>
        <w:numPr>
          <w:ilvl w:val="0"/>
          <w:numId w:val="8"/>
        </w:numPr>
      </w:pPr>
      <w:r>
        <w:t>Respuesta de cuestionarios de los diferentes temas</w:t>
      </w:r>
    </w:p>
    <w:p w:rsidR="009F7AAF" w:rsidRDefault="009F7AAF" w:rsidP="009F7AAF">
      <w:pPr>
        <w:numPr>
          <w:ilvl w:val="0"/>
          <w:numId w:val="8"/>
        </w:numPr>
      </w:pPr>
      <w:r>
        <w:t>Consultas bibliográficas</w:t>
      </w:r>
    </w:p>
    <w:p w:rsidR="009F7AAF" w:rsidRDefault="009F7AAF" w:rsidP="009F7AAF">
      <w:pPr>
        <w:numPr>
          <w:ilvl w:val="0"/>
          <w:numId w:val="8"/>
        </w:numPr>
      </w:pPr>
      <w:r>
        <w:t>Aplicación de exámenes parciales</w:t>
      </w:r>
    </w:p>
    <w:p w:rsidR="009F7AAF" w:rsidRDefault="009F7AAF" w:rsidP="009F7AAF">
      <w:pPr>
        <w:numPr>
          <w:ilvl w:val="0"/>
          <w:numId w:val="8"/>
        </w:numPr>
      </w:pPr>
      <w:r>
        <w:t>Visita a distritos de riego</w:t>
      </w:r>
    </w:p>
    <w:p w:rsidR="009F7AAF" w:rsidRDefault="009F7AAF" w:rsidP="009F7AAF">
      <w:pPr>
        <w:numPr>
          <w:ilvl w:val="0"/>
          <w:numId w:val="8"/>
        </w:numPr>
      </w:pPr>
      <w:r>
        <w:t>Desarrollo de temas especiales</w:t>
      </w:r>
    </w:p>
    <w:p w:rsidR="009F7AAF" w:rsidRDefault="009F7AAF" w:rsidP="009F7AAF">
      <w:pPr>
        <w:numPr>
          <w:ilvl w:val="0"/>
          <w:numId w:val="8"/>
        </w:numPr>
      </w:pPr>
      <w:r>
        <w:t>Desarrollo y presentación de un trabajo final de investigación</w:t>
      </w:r>
    </w:p>
    <w:p w:rsidR="009F7AAF" w:rsidRDefault="009F7AAF" w:rsidP="009F7AAF"/>
    <w:p w:rsidR="009F7AAF" w:rsidRDefault="009F7AAF" w:rsidP="009F7AAF">
      <w:pPr>
        <w:pStyle w:val="Ttulo1"/>
      </w:pPr>
      <w:r>
        <w:t>Evaluación</w:t>
      </w:r>
    </w:p>
    <w:p w:rsidR="009F7AAF" w:rsidRDefault="009F7AAF" w:rsidP="009F7AAF">
      <w:r>
        <w:t xml:space="preserve">Reporte de cuestionarios </w:t>
      </w:r>
    </w:p>
    <w:p w:rsidR="009F7AAF" w:rsidRDefault="009F7AAF" w:rsidP="009F7AAF">
      <w:r>
        <w:t>Reporte de consultas bibliográficas</w:t>
      </w:r>
    </w:p>
    <w:p w:rsidR="009F7AAF" w:rsidRDefault="009F7AAF" w:rsidP="009F7AAF">
      <w:r>
        <w:t>Presentación oral de temas</w:t>
      </w:r>
    </w:p>
    <w:p w:rsidR="009F7AAF" w:rsidRDefault="009F7AAF" w:rsidP="009F7AAF">
      <w:r>
        <w:t>Exámenes parciales</w:t>
      </w:r>
    </w:p>
    <w:p w:rsidR="009F7AAF" w:rsidRDefault="009F7AAF" w:rsidP="009F7AAF">
      <w:r>
        <w:t>Examen final</w:t>
      </w:r>
    </w:p>
    <w:p w:rsidR="009F7AAF" w:rsidRDefault="009F7AAF" w:rsidP="009F7AAF">
      <w:r>
        <w:t>Reporte del trabajo final de investigación.</w:t>
      </w:r>
    </w:p>
    <w:p w:rsidR="009F7AAF" w:rsidRDefault="009F7AAF" w:rsidP="009F7AAF"/>
    <w:p w:rsidR="009F7AAF" w:rsidRDefault="009F7AAF" w:rsidP="009F7AAF"/>
    <w:p w:rsidR="009F7AAF" w:rsidRDefault="009F7AAF" w:rsidP="009F7AAF">
      <w:pPr>
        <w:pStyle w:val="Ttulo1"/>
      </w:pPr>
      <w:r>
        <w:t>Bibliografía básica y complementaria</w:t>
      </w:r>
    </w:p>
    <w:p w:rsidR="009F7AAF" w:rsidRDefault="009F7AAF" w:rsidP="009F7AAF"/>
    <w:p w:rsidR="009F7AAF" w:rsidRDefault="009F7AAF" w:rsidP="009F7AAF"/>
    <w:p w:rsidR="009F7AAF" w:rsidRPr="009D6F6C" w:rsidRDefault="009F7AAF" w:rsidP="009F7AAF">
      <w:pPr>
        <w:ind w:left="709" w:hanging="709"/>
        <w:rPr>
          <w:b/>
        </w:rPr>
      </w:pPr>
      <w:r w:rsidRPr="009D6F6C">
        <w:rPr>
          <w:b/>
        </w:rPr>
        <w:t>Libros para consulta:</w:t>
      </w:r>
    </w:p>
    <w:p w:rsidR="009F7AAF" w:rsidRDefault="009F7AAF" w:rsidP="009F7AAF">
      <w:pPr>
        <w:ind w:left="709" w:hanging="709"/>
      </w:pPr>
    </w:p>
    <w:p w:rsidR="009F7AAF" w:rsidRPr="009D6F6C" w:rsidRDefault="009F7AAF" w:rsidP="009F7AAF">
      <w:pPr>
        <w:rPr>
          <w:lang w:val="en-US"/>
        </w:rPr>
      </w:pPr>
      <w:proofErr w:type="spellStart"/>
      <w:r w:rsidRPr="00CB6C11">
        <w:rPr>
          <w:lang w:val="en-US"/>
        </w:rPr>
        <w:t>Laycok</w:t>
      </w:r>
      <w:proofErr w:type="spellEnd"/>
      <w:r w:rsidRPr="00CB6C11">
        <w:rPr>
          <w:lang w:val="en-US"/>
        </w:rPr>
        <w:t xml:space="preserve">, A. </w:t>
      </w:r>
      <w:r w:rsidRPr="00CB6C11">
        <w:rPr>
          <w:b/>
          <w:lang w:val="en-US"/>
        </w:rPr>
        <w:t>2007</w:t>
      </w:r>
      <w:r w:rsidRPr="00CB6C11">
        <w:rPr>
          <w:lang w:val="en-US"/>
        </w:rPr>
        <w:t xml:space="preserve">. </w:t>
      </w:r>
      <w:r w:rsidRPr="009D6F6C">
        <w:rPr>
          <w:lang w:val="en-US"/>
        </w:rPr>
        <w:t>Irrigation Systems: Design, Planning and Construction. CABI, 320 p.</w:t>
      </w:r>
    </w:p>
    <w:p w:rsidR="009F7AAF" w:rsidRPr="009D6F6C" w:rsidRDefault="009F7AAF" w:rsidP="009F7AAF">
      <w:pPr>
        <w:rPr>
          <w:lang w:val="en-US"/>
        </w:rPr>
      </w:pPr>
      <w:r w:rsidRPr="009D6F6C">
        <w:rPr>
          <w:lang w:val="en-US"/>
        </w:rPr>
        <w:tab/>
        <w:t>ISBN-10: 1845932633.</w:t>
      </w:r>
    </w:p>
    <w:p w:rsidR="009F7AAF" w:rsidRPr="009D6F6C" w:rsidRDefault="009F7AAF" w:rsidP="009F7AAF">
      <w:pPr>
        <w:rPr>
          <w:lang w:val="en-US"/>
        </w:rPr>
      </w:pPr>
      <w:r w:rsidRPr="009D6F6C">
        <w:rPr>
          <w:lang w:val="en-US"/>
        </w:rPr>
        <w:tab/>
        <w:t>ISBN-13: 978-1845932633.</w:t>
      </w:r>
    </w:p>
    <w:p w:rsidR="009F7AAF" w:rsidRPr="009D6F6C" w:rsidRDefault="009F7AAF" w:rsidP="009F7AAF">
      <w:pPr>
        <w:rPr>
          <w:lang w:val="en-US"/>
        </w:rPr>
      </w:pPr>
    </w:p>
    <w:p w:rsidR="009F7AAF" w:rsidRPr="009D6F6C" w:rsidRDefault="009F7AAF" w:rsidP="009F7AAF">
      <w:pPr>
        <w:rPr>
          <w:lang w:val="en-US"/>
        </w:rPr>
      </w:pPr>
      <w:r w:rsidRPr="009D6F6C">
        <w:rPr>
          <w:lang w:val="en-US"/>
        </w:rPr>
        <w:t xml:space="preserve">Stewart, B.A. and D.R. Nielsen. </w:t>
      </w:r>
      <w:r w:rsidRPr="009D6F6C">
        <w:rPr>
          <w:b/>
          <w:lang w:val="en-US"/>
        </w:rPr>
        <w:t>2007</w:t>
      </w:r>
      <w:r w:rsidRPr="009D6F6C">
        <w:rPr>
          <w:lang w:val="en-US"/>
        </w:rPr>
        <w:t xml:space="preserve">. Irrigation of Agricultural Crops. American </w:t>
      </w:r>
      <w:proofErr w:type="spellStart"/>
      <w:r w:rsidRPr="009D6F6C">
        <w:rPr>
          <w:lang w:val="en-US"/>
        </w:rPr>
        <w:t>Soci</w:t>
      </w:r>
      <w:proofErr w:type="spellEnd"/>
      <w:r w:rsidRPr="009D6F6C">
        <w:rPr>
          <w:lang w:val="en-US"/>
        </w:rPr>
        <w:t xml:space="preserve">. Of </w:t>
      </w:r>
      <w:r w:rsidRPr="009D6F6C">
        <w:rPr>
          <w:lang w:val="en-US"/>
        </w:rPr>
        <w:tab/>
        <w:t>Agronomy, 664 p.</w:t>
      </w:r>
    </w:p>
    <w:p w:rsidR="009F7AAF" w:rsidRPr="009D6F6C" w:rsidRDefault="009F7AAF" w:rsidP="009F7AAF">
      <w:pPr>
        <w:rPr>
          <w:lang w:val="en-US"/>
        </w:rPr>
      </w:pPr>
      <w:r w:rsidRPr="009D6F6C">
        <w:rPr>
          <w:lang w:val="en-US"/>
        </w:rPr>
        <w:tab/>
        <w:t>ISBN-10: 0891181628.</w:t>
      </w:r>
    </w:p>
    <w:p w:rsidR="009F7AAF" w:rsidRPr="009D6F6C" w:rsidRDefault="009F7AAF" w:rsidP="009F7AAF">
      <w:pPr>
        <w:rPr>
          <w:lang w:val="en-US"/>
        </w:rPr>
      </w:pPr>
      <w:r w:rsidRPr="009D6F6C">
        <w:rPr>
          <w:lang w:val="en-US"/>
        </w:rPr>
        <w:tab/>
        <w:t>ISBN-13:978-08911816280.</w:t>
      </w:r>
    </w:p>
    <w:p w:rsidR="009F7AAF" w:rsidRPr="009D6F6C" w:rsidRDefault="009F7AAF" w:rsidP="009F7AAF">
      <w:pPr>
        <w:rPr>
          <w:lang w:val="en-US"/>
        </w:rPr>
      </w:pPr>
    </w:p>
    <w:p w:rsidR="009F7AAF" w:rsidRPr="009D6F6C" w:rsidRDefault="009F7AAF" w:rsidP="009F7AAF">
      <w:pPr>
        <w:rPr>
          <w:lang w:val="en-US"/>
        </w:rPr>
      </w:pPr>
      <w:r w:rsidRPr="009D6F6C">
        <w:rPr>
          <w:lang w:val="en-US"/>
        </w:rPr>
        <w:t xml:space="preserve">Davis, A.P. </w:t>
      </w:r>
      <w:r w:rsidRPr="009D6F6C">
        <w:rPr>
          <w:b/>
          <w:lang w:val="en-US"/>
        </w:rPr>
        <w:t>2007</w:t>
      </w:r>
      <w:r w:rsidRPr="009D6F6C">
        <w:rPr>
          <w:lang w:val="en-US"/>
        </w:rPr>
        <w:t xml:space="preserve">. Irrigation Engineering. </w:t>
      </w:r>
      <w:proofErr w:type="spellStart"/>
      <w:r w:rsidRPr="009D6F6C">
        <w:rPr>
          <w:lang w:val="en-US"/>
        </w:rPr>
        <w:t>Goldstain</w:t>
      </w:r>
      <w:proofErr w:type="spellEnd"/>
      <w:r w:rsidRPr="009D6F6C">
        <w:rPr>
          <w:lang w:val="en-US"/>
        </w:rPr>
        <w:t xml:space="preserve"> Press672 p.</w:t>
      </w:r>
    </w:p>
    <w:p w:rsidR="009F7AAF" w:rsidRPr="009D6F6C" w:rsidRDefault="009F7AAF" w:rsidP="009F7AAF">
      <w:pPr>
        <w:rPr>
          <w:lang w:val="en-US"/>
        </w:rPr>
      </w:pPr>
      <w:r w:rsidRPr="009D6F6C">
        <w:rPr>
          <w:lang w:val="en-US"/>
        </w:rPr>
        <w:tab/>
        <w:t>ISBN-10: 1408626241.</w:t>
      </w:r>
    </w:p>
    <w:p w:rsidR="009F7AAF" w:rsidRPr="009D6F6C" w:rsidRDefault="009F7AAF" w:rsidP="009F7AAF">
      <w:pPr>
        <w:rPr>
          <w:lang w:val="en-US"/>
        </w:rPr>
      </w:pPr>
      <w:r w:rsidRPr="009D6F6C">
        <w:rPr>
          <w:lang w:val="en-US"/>
        </w:rPr>
        <w:tab/>
        <w:t>ISBN-13:978-1408626245.</w:t>
      </w:r>
    </w:p>
    <w:p w:rsidR="009F7AAF" w:rsidRPr="009D6F6C" w:rsidRDefault="009F7AAF" w:rsidP="009F7AAF">
      <w:pPr>
        <w:rPr>
          <w:lang w:val="en-US"/>
        </w:rPr>
      </w:pPr>
    </w:p>
    <w:p w:rsidR="009F7AAF" w:rsidRPr="009D6F6C" w:rsidRDefault="009F7AAF" w:rsidP="009F7AAF">
      <w:pPr>
        <w:rPr>
          <w:lang w:val="en-US"/>
        </w:rPr>
      </w:pPr>
      <w:r w:rsidRPr="009D6F6C">
        <w:rPr>
          <w:lang w:val="en-US"/>
        </w:rPr>
        <w:t xml:space="preserve">Newell, F. H. </w:t>
      </w:r>
      <w:r w:rsidRPr="009D6F6C">
        <w:rPr>
          <w:b/>
          <w:lang w:val="en-US"/>
        </w:rPr>
        <w:t>2008</w:t>
      </w:r>
      <w:r w:rsidRPr="009D6F6C">
        <w:rPr>
          <w:lang w:val="en-US"/>
        </w:rPr>
        <w:t xml:space="preserve">. Principles of Irrigation Engineering. </w:t>
      </w:r>
      <w:proofErr w:type="spellStart"/>
      <w:r w:rsidRPr="009D6F6C">
        <w:rPr>
          <w:lang w:val="en-US"/>
        </w:rPr>
        <w:t>Bibliolife</w:t>
      </w:r>
      <w:proofErr w:type="spellEnd"/>
      <w:r w:rsidRPr="009D6F6C">
        <w:rPr>
          <w:lang w:val="en-US"/>
        </w:rPr>
        <w:t>, 344 p.</w:t>
      </w:r>
    </w:p>
    <w:p w:rsidR="009F7AAF" w:rsidRPr="009D6F6C" w:rsidRDefault="009F7AAF" w:rsidP="009F7AAF">
      <w:pPr>
        <w:rPr>
          <w:lang w:val="en-US"/>
        </w:rPr>
      </w:pPr>
      <w:r w:rsidRPr="009D6F6C">
        <w:rPr>
          <w:lang w:val="en-US"/>
        </w:rPr>
        <w:tab/>
        <w:t>ISBN-10: 0131766031.</w:t>
      </w:r>
    </w:p>
    <w:p w:rsidR="009F7AAF" w:rsidRPr="009D6F6C" w:rsidRDefault="009F7AAF" w:rsidP="009F7AAF">
      <w:pPr>
        <w:rPr>
          <w:lang w:val="en-US"/>
        </w:rPr>
      </w:pPr>
      <w:r w:rsidRPr="009D6F6C">
        <w:rPr>
          <w:lang w:val="en-US"/>
        </w:rPr>
        <w:tab/>
        <w:t>ISBN-13: 978-0131766037.</w:t>
      </w:r>
    </w:p>
    <w:p w:rsidR="009F7AAF" w:rsidRPr="009D6F6C" w:rsidRDefault="009F7AAF" w:rsidP="009F7AAF">
      <w:pPr>
        <w:rPr>
          <w:lang w:val="en-US"/>
        </w:rPr>
      </w:pPr>
    </w:p>
    <w:p w:rsidR="009F7AAF" w:rsidRPr="009D6F6C" w:rsidRDefault="009F7AAF" w:rsidP="009F7AAF">
      <w:pPr>
        <w:rPr>
          <w:lang w:val="en-US"/>
        </w:rPr>
      </w:pPr>
      <w:proofErr w:type="spellStart"/>
      <w:r w:rsidRPr="009D6F6C">
        <w:rPr>
          <w:lang w:val="en-US"/>
        </w:rPr>
        <w:t>Chapra</w:t>
      </w:r>
      <w:proofErr w:type="spellEnd"/>
      <w:r w:rsidRPr="009D6F6C">
        <w:rPr>
          <w:lang w:val="en-US"/>
        </w:rPr>
        <w:t xml:space="preserve">, S. and R. </w:t>
      </w:r>
      <w:proofErr w:type="spellStart"/>
      <w:r w:rsidRPr="009D6F6C">
        <w:rPr>
          <w:lang w:val="en-US"/>
        </w:rPr>
        <w:t>Canale</w:t>
      </w:r>
      <w:proofErr w:type="spellEnd"/>
      <w:r w:rsidRPr="009D6F6C">
        <w:rPr>
          <w:lang w:val="en-US"/>
        </w:rPr>
        <w:t xml:space="preserve">. </w:t>
      </w:r>
      <w:r w:rsidRPr="009D6F6C">
        <w:rPr>
          <w:b/>
          <w:lang w:val="en-US"/>
        </w:rPr>
        <w:t>2005</w:t>
      </w:r>
      <w:r w:rsidRPr="009D6F6C">
        <w:rPr>
          <w:lang w:val="en-US"/>
        </w:rPr>
        <w:t>. Numerical Methods for Engineers. McGraw-Hill 5 ed. 960 p.</w:t>
      </w:r>
    </w:p>
    <w:p w:rsidR="009F7AAF" w:rsidRPr="009D6F6C" w:rsidRDefault="009F7AAF" w:rsidP="009F7AAF">
      <w:pPr>
        <w:rPr>
          <w:lang w:val="en-US"/>
        </w:rPr>
      </w:pPr>
      <w:r w:rsidRPr="009D6F6C">
        <w:rPr>
          <w:lang w:val="en-US"/>
        </w:rPr>
        <w:tab/>
        <w:t>ISBN-10: 0073101567.</w:t>
      </w:r>
    </w:p>
    <w:p w:rsidR="009F7AAF" w:rsidRPr="009D6F6C" w:rsidRDefault="009F7AAF" w:rsidP="009F7AAF">
      <w:pPr>
        <w:rPr>
          <w:lang w:val="en-US"/>
        </w:rPr>
      </w:pPr>
      <w:r w:rsidRPr="009D6F6C">
        <w:rPr>
          <w:lang w:val="en-US"/>
        </w:rPr>
        <w:tab/>
        <w:t>ISBN-13: 0073101569.</w:t>
      </w:r>
    </w:p>
    <w:p w:rsidR="009F7AAF" w:rsidRPr="009D6F6C" w:rsidRDefault="009F7AAF" w:rsidP="009F7AAF">
      <w:pPr>
        <w:rPr>
          <w:lang w:val="en-US"/>
        </w:rPr>
      </w:pPr>
    </w:p>
    <w:p w:rsidR="009F7AAF" w:rsidRPr="009D6F6C" w:rsidRDefault="009F7AAF" w:rsidP="009F7AAF">
      <w:pPr>
        <w:rPr>
          <w:lang w:val="en-US"/>
        </w:rPr>
      </w:pPr>
      <w:proofErr w:type="spellStart"/>
      <w:r w:rsidRPr="009D6F6C">
        <w:rPr>
          <w:lang w:val="en-US"/>
        </w:rPr>
        <w:t>Vente</w:t>
      </w:r>
      <w:proofErr w:type="spellEnd"/>
      <w:r w:rsidRPr="009D6F6C">
        <w:rPr>
          <w:lang w:val="en-US"/>
        </w:rPr>
        <w:t xml:space="preserve"> Chow. </w:t>
      </w:r>
      <w:r w:rsidRPr="009D6F6C">
        <w:rPr>
          <w:b/>
          <w:lang w:val="en-US"/>
        </w:rPr>
        <w:t>2009</w:t>
      </w:r>
      <w:r w:rsidRPr="009D6F6C">
        <w:rPr>
          <w:lang w:val="en-US"/>
        </w:rPr>
        <w:t>. Open-Channel Hydraulics. The Blackburn Press, 700 p.</w:t>
      </w:r>
    </w:p>
    <w:p w:rsidR="009F7AAF" w:rsidRPr="009D6F6C" w:rsidRDefault="009F7AAF" w:rsidP="009F7AAF">
      <w:pPr>
        <w:rPr>
          <w:lang w:val="en-US"/>
        </w:rPr>
      </w:pPr>
      <w:r w:rsidRPr="009D6F6C">
        <w:rPr>
          <w:lang w:val="en-US"/>
        </w:rPr>
        <w:tab/>
        <w:t>ISBN-10: 1932846182.</w:t>
      </w:r>
    </w:p>
    <w:p w:rsidR="009F7AAF" w:rsidRPr="009D6F6C" w:rsidRDefault="009F7AAF" w:rsidP="009F7AAF">
      <w:pPr>
        <w:rPr>
          <w:lang w:val="en-US"/>
        </w:rPr>
      </w:pPr>
      <w:r w:rsidRPr="009D6F6C">
        <w:rPr>
          <w:lang w:val="en-US"/>
        </w:rPr>
        <w:tab/>
        <w:t>ISBN-13: 978-1932846188.</w:t>
      </w:r>
    </w:p>
    <w:p w:rsidR="009F7AAF" w:rsidRPr="009D6F6C" w:rsidRDefault="009F7AAF" w:rsidP="009F7AAF">
      <w:pPr>
        <w:rPr>
          <w:lang w:val="en-US"/>
        </w:rPr>
      </w:pPr>
    </w:p>
    <w:p w:rsidR="009F7AAF" w:rsidRPr="009D6F6C" w:rsidRDefault="009F7AAF" w:rsidP="009F7AAF">
      <w:pPr>
        <w:rPr>
          <w:lang w:val="en-US"/>
        </w:rPr>
      </w:pPr>
      <w:r w:rsidRPr="009D6F6C">
        <w:rPr>
          <w:lang w:val="en-US"/>
        </w:rPr>
        <w:t xml:space="preserve">Mays, L.W. </w:t>
      </w:r>
      <w:r w:rsidRPr="009D6F6C">
        <w:rPr>
          <w:b/>
          <w:lang w:val="en-US"/>
        </w:rPr>
        <w:t>2005</w:t>
      </w:r>
      <w:r w:rsidRPr="009D6F6C">
        <w:rPr>
          <w:lang w:val="en-US"/>
        </w:rPr>
        <w:t>. Water resources Engineering. Wiley, 860 P.</w:t>
      </w:r>
    </w:p>
    <w:p w:rsidR="009F7AAF" w:rsidRPr="009D6F6C" w:rsidRDefault="009F7AAF" w:rsidP="009F7AAF">
      <w:pPr>
        <w:rPr>
          <w:lang w:val="en-US"/>
        </w:rPr>
      </w:pPr>
      <w:r w:rsidRPr="009D6F6C">
        <w:rPr>
          <w:lang w:val="en-US"/>
        </w:rPr>
        <w:tab/>
        <w:t>ISBN-10: 0471705241.</w:t>
      </w:r>
    </w:p>
    <w:p w:rsidR="009F7AAF" w:rsidRPr="009D6F6C" w:rsidRDefault="009F7AAF" w:rsidP="009F7AAF">
      <w:pPr>
        <w:rPr>
          <w:lang w:val="en-US"/>
        </w:rPr>
      </w:pPr>
      <w:r w:rsidRPr="009D6F6C">
        <w:rPr>
          <w:lang w:val="en-US"/>
        </w:rPr>
        <w:tab/>
        <w:t>ISBN-13: 978-0471705246.</w:t>
      </w:r>
    </w:p>
    <w:p w:rsidR="009F7AAF" w:rsidRPr="009D6F6C" w:rsidRDefault="009F7AAF" w:rsidP="009F7AAF">
      <w:pPr>
        <w:rPr>
          <w:lang w:val="en-US"/>
        </w:rPr>
      </w:pPr>
    </w:p>
    <w:p w:rsidR="009F7AAF" w:rsidRPr="009D6F6C" w:rsidRDefault="009F7AAF" w:rsidP="009F7AAF">
      <w:pPr>
        <w:rPr>
          <w:lang w:val="en-US"/>
        </w:rPr>
      </w:pPr>
      <w:proofErr w:type="spellStart"/>
      <w:r w:rsidRPr="009D6F6C">
        <w:rPr>
          <w:lang w:val="en-US"/>
        </w:rPr>
        <w:t>Brutsaert</w:t>
      </w:r>
      <w:proofErr w:type="spellEnd"/>
      <w:r w:rsidRPr="009D6F6C">
        <w:rPr>
          <w:lang w:val="en-US"/>
        </w:rPr>
        <w:t xml:space="preserve">, W. </w:t>
      </w:r>
      <w:r w:rsidRPr="009D6F6C">
        <w:rPr>
          <w:b/>
          <w:lang w:val="en-US"/>
        </w:rPr>
        <w:t>2005</w:t>
      </w:r>
      <w:r w:rsidRPr="009D6F6C">
        <w:rPr>
          <w:lang w:val="en-US"/>
        </w:rPr>
        <w:t>. Hydrology: An Introduction. Cambridge University Press 618 p.</w:t>
      </w:r>
    </w:p>
    <w:p w:rsidR="009F7AAF" w:rsidRPr="009D6F6C" w:rsidRDefault="009F7AAF" w:rsidP="009F7AAF">
      <w:pPr>
        <w:rPr>
          <w:lang w:val="en-US"/>
        </w:rPr>
      </w:pPr>
      <w:r w:rsidRPr="009D6F6C">
        <w:rPr>
          <w:lang w:val="en-US"/>
        </w:rPr>
        <w:tab/>
        <w:t>ISBN-10: 0521824796.</w:t>
      </w:r>
    </w:p>
    <w:p w:rsidR="009F7AAF" w:rsidRPr="009D6F6C" w:rsidRDefault="009F7AAF" w:rsidP="009F7AAF">
      <w:pPr>
        <w:rPr>
          <w:lang w:val="en-US"/>
        </w:rPr>
      </w:pPr>
      <w:r w:rsidRPr="009D6F6C">
        <w:rPr>
          <w:lang w:val="en-US"/>
        </w:rPr>
        <w:tab/>
        <w:t>ISBN-13:978-0521824798.</w:t>
      </w:r>
    </w:p>
    <w:p w:rsidR="009F7AAF" w:rsidRPr="009D6F6C" w:rsidRDefault="009F7AAF" w:rsidP="009F7AAF">
      <w:pPr>
        <w:rPr>
          <w:lang w:val="en-US"/>
        </w:rPr>
      </w:pPr>
    </w:p>
    <w:p w:rsidR="009F7AAF" w:rsidRPr="009D6F6C" w:rsidRDefault="009F7AAF" w:rsidP="009F7AAF">
      <w:pPr>
        <w:rPr>
          <w:lang w:val="en-US"/>
        </w:rPr>
      </w:pPr>
      <w:r w:rsidRPr="009D6F6C">
        <w:rPr>
          <w:lang w:val="en-US"/>
        </w:rPr>
        <w:t xml:space="preserve">Ward, A.D. and S.W. Trimble. </w:t>
      </w:r>
      <w:r w:rsidRPr="009D6F6C">
        <w:rPr>
          <w:b/>
          <w:lang w:val="en-US"/>
        </w:rPr>
        <w:t>2003</w:t>
      </w:r>
      <w:r w:rsidRPr="009D6F6C">
        <w:rPr>
          <w:lang w:val="en-US"/>
        </w:rPr>
        <w:t>. Environmental Hydrology. CRC 2 ed. 504 p.</w:t>
      </w:r>
    </w:p>
    <w:p w:rsidR="009F7AAF" w:rsidRPr="009D6F6C" w:rsidRDefault="009F7AAF" w:rsidP="009F7AAF">
      <w:pPr>
        <w:rPr>
          <w:lang w:val="en-US"/>
        </w:rPr>
      </w:pPr>
      <w:r w:rsidRPr="009D6F6C">
        <w:rPr>
          <w:lang w:val="en-US"/>
        </w:rPr>
        <w:tab/>
        <w:t>ISBN-10: 0813829852.</w:t>
      </w:r>
    </w:p>
    <w:p w:rsidR="009F7AAF" w:rsidRPr="009D6F6C" w:rsidRDefault="009F7AAF" w:rsidP="009F7AAF">
      <w:pPr>
        <w:rPr>
          <w:lang w:val="en-US"/>
        </w:rPr>
      </w:pPr>
      <w:r w:rsidRPr="009D6F6C">
        <w:rPr>
          <w:lang w:val="en-US"/>
        </w:rPr>
        <w:tab/>
        <w:t>ISBN-13: 0813829852.</w:t>
      </w:r>
    </w:p>
    <w:p w:rsidR="009F7AAF" w:rsidRPr="009D6F6C" w:rsidRDefault="009F7AAF" w:rsidP="009F7AAF">
      <w:pPr>
        <w:rPr>
          <w:lang w:val="en-US"/>
        </w:rPr>
      </w:pPr>
    </w:p>
    <w:p w:rsidR="009F7AAF" w:rsidRPr="009D6F6C" w:rsidRDefault="009F7AAF" w:rsidP="009F7AAF">
      <w:pPr>
        <w:rPr>
          <w:lang w:val="en-US"/>
        </w:rPr>
      </w:pPr>
      <w:r w:rsidRPr="009D6F6C">
        <w:rPr>
          <w:lang w:val="en-US"/>
        </w:rPr>
        <w:t xml:space="preserve">Brooks, K.N., P.F. </w:t>
      </w:r>
      <w:proofErr w:type="spellStart"/>
      <w:r w:rsidRPr="009D6F6C">
        <w:rPr>
          <w:lang w:val="en-US"/>
        </w:rPr>
        <w:t>Ffolliot</w:t>
      </w:r>
      <w:proofErr w:type="spellEnd"/>
      <w:r w:rsidRPr="009D6F6C">
        <w:rPr>
          <w:lang w:val="en-US"/>
        </w:rPr>
        <w:t xml:space="preserve">, H.M. </w:t>
      </w:r>
      <w:proofErr w:type="spellStart"/>
      <w:r w:rsidRPr="009D6F6C">
        <w:rPr>
          <w:lang w:val="en-US"/>
        </w:rPr>
        <w:t>Gregersen</w:t>
      </w:r>
      <w:proofErr w:type="spellEnd"/>
      <w:r w:rsidRPr="009D6F6C">
        <w:rPr>
          <w:lang w:val="en-US"/>
        </w:rPr>
        <w:t xml:space="preserve"> and L.F. </w:t>
      </w:r>
      <w:proofErr w:type="spellStart"/>
      <w:r w:rsidRPr="009D6F6C">
        <w:rPr>
          <w:lang w:val="en-US"/>
        </w:rPr>
        <w:t>DeBano</w:t>
      </w:r>
      <w:proofErr w:type="spellEnd"/>
      <w:r w:rsidRPr="009D6F6C">
        <w:rPr>
          <w:lang w:val="en-US"/>
        </w:rPr>
        <w:t xml:space="preserve">. </w:t>
      </w:r>
      <w:r w:rsidRPr="009D6F6C">
        <w:rPr>
          <w:b/>
          <w:lang w:val="en-US"/>
        </w:rPr>
        <w:t>2003</w:t>
      </w:r>
      <w:r w:rsidRPr="009D6F6C">
        <w:rPr>
          <w:lang w:val="en-US"/>
        </w:rPr>
        <w:t xml:space="preserve">. Hydrology and the </w:t>
      </w:r>
      <w:r w:rsidRPr="009D6F6C">
        <w:rPr>
          <w:lang w:val="en-US"/>
        </w:rPr>
        <w:tab/>
        <w:t>Management of Watersheds. Wiley-Blackwell 3 ed. 574 p.</w:t>
      </w:r>
    </w:p>
    <w:p w:rsidR="009F7AAF" w:rsidRPr="009D6F6C" w:rsidRDefault="009F7AAF" w:rsidP="009F7AAF">
      <w:pPr>
        <w:rPr>
          <w:lang w:val="en-US"/>
        </w:rPr>
      </w:pPr>
      <w:r w:rsidRPr="009D6F6C">
        <w:rPr>
          <w:lang w:val="en-US"/>
        </w:rPr>
        <w:tab/>
        <w:t>ISBN-10: 0813829852.</w:t>
      </w:r>
    </w:p>
    <w:p w:rsidR="009F7AAF" w:rsidRPr="009D6F6C" w:rsidRDefault="009F7AAF" w:rsidP="009F7AAF">
      <w:pPr>
        <w:rPr>
          <w:lang w:val="en-US"/>
        </w:rPr>
      </w:pPr>
      <w:r w:rsidRPr="009D6F6C">
        <w:rPr>
          <w:lang w:val="en-US"/>
        </w:rPr>
        <w:tab/>
        <w:t>ISBN-13: 978-0813829852.</w:t>
      </w:r>
    </w:p>
    <w:p w:rsidR="009F7AAF" w:rsidRPr="009D6F6C" w:rsidRDefault="009F7AAF" w:rsidP="009F7AAF">
      <w:pPr>
        <w:rPr>
          <w:lang w:val="en-US"/>
        </w:rPr>
      </w:pPr>
    </w:p>
    <w:p w:rsidR="009F7AAF" w:rsidRPr="009D6F6C" w:rsidRDefault="009F7AAF" w:rsidP="009F7AAF">
      <w:pPr>
        <w:rPr>
          <w:lang w:val="en-US"/>
        </w:rPr>
      </w:pPr>
      <w:proofErr w:type="spellStart"/>
      <w:r w:rsidRPr="009D6F6C">
        <w:rPr>
          <w:lang w:val="en-US"/>
        </w:rPr>
        <w:t>Fangmeier</w:t>
      </w:r>
      <w:proofErr w:type="spellEnd"/>
      <w:r w:rsidRPr="009D6F6C">
        <w:rPr>
          <w:lang w:val="en-US"/>
        </w:rPr>
        <w:t xml:space="preserve">, D.D., W.J. Elliot, S.R. Workman, R.L. Huffman and G.O. Schwab. </w:t>
      </w:r>
      <w:r w:rsidRPr="009D6F6C">
        <w:rPr>
          <w:b/>
          <w:lang w:val="en-US"/>
        </w:rPr>
        <w:t>2005</w:t>
      </w:r>
      <w:r w:rsidRPr="009D6F6C">
        <w:rPr>
          <w:lang w:val="en-US"/>
        </w:rPr>
        <w:t>. Soil and Water Conservation Engineering. Delmar Cengage Learning 5 ed. 552 p.</w:t>
      </w:r>
    </w:p>
    <w:p w:rsidR="009F7AAF" w:rsidRPr="009D6F6C" w:rsidRDefault="009F7AAF" w:rsidP="009F7AAF">
      <w:pPr>
        <w:rPr>
          <w:lang w:val="en-US"/>
        </w:rPr>
      </w:pPr>
      <w:r w:rsidRPr="009D6F6C">
        <w:rPr>
          <w:lang w:val="en-US"/>
        </w:rPr>
        <w:tab/>
        <w:t>ISBN-10: 1401897495.</w:t>
      </w:r>
    </w:p>
    <w:p w:rsidR="009F7AAF" w:rsidRPr="009D6F6C" w:rsidRDefault="009F7AAF" w:rsidP="009F7AAF">
      <w:pPr>
        <w:rPr>
          <w:lang w:val="en-US"/>
        </w:rPr>
      </w:pPr>
      <w:r w:rsidRPr="009D6F6C">
        <w:rPr>
          <w:lang w:val="en-US"/>
        </w:rPr>
        <w:tab/>
        <w:t>ISBN-13: 978-1401897499</w:t>
      </w:r>
    </w:p>
    <w:p w:rsidR="009F7AAF" w:rsidRPr="009D6F6C" w:rsidRDefault="009F7AAF" w:rsidP="009F7AAF">
      <w:pPr>
        <w:rPr>
          <w:lang w:val="en-US"/>
        </w:rPr>
      </w:pPr>
    </w:p>
    <w:p w:rsidR="009F7AAF" w:rsidRPr="009D6F6C" w:rsidRDefault="009F7AAF" w:rsidP="009F7AAF">
      <w:pPr>
        <w:rPr>
          <w:lang w:val="en-US"/>
        </w:rPr>
      </w:pPr>
      <w:r w:rsidRPr="009D6F6C">
        <w:rPr>
          <w:lang w:val="en-US"/>
        </w:rPr>
        <w:t xml:space="preserve">Davis, M.L. and D.A. Cornwell. </w:t>
      </w:r>
      <w:r w:rsidRPr="009D6F6C">
        <w:rPr>
          <w:b/>
          <w:lang w:val="en-US"/>
        </w:rPr>
        <w:t>2007</w:t>
      </w:r>
      <w:r w:rsidRPr="009D6F6C">
        <w:rPr>
          <w:lang w:val="en-US"/>
        </w:rPr>
        <w:t>. Introduction to Environmental Engineering. McGraw Hill</w:t>
      </w:r>
      <w:r>
        <w:rPr>
          <w:lang w:val="en-US"/>
        </w:rPr>
        <w:t xml:space="preserve">. </w:t>
      </w:r>
      <w:r w:rsidRPr="009D6F6C">
        <w:rPr>
          <w:lang w:val="en-US"/>
        </w:rPr>
        <w:t>Higher education 4 ed.</w:t>
      </w:r>
    </w:p>
    <w:p w:rsidR="009F7AAF" w:rsidRPr="00CB6C11" w:rsidRDefault="009F7AAF" w:rsidP="009F7AAF">
      <w:pPr>
        <w:rPr>
          <w:lang w:val="en-US"/>
        </w:rPr>
      </w:pPr>
      <w:r w:rsidRPr="009D6F6C">
        <w:rPr>
          <w:lang w:val="en-US"/>
        </w:rPr>
        <w:tab/>
      </w:r>
      <w:r w:rsidRPr="00CB6C11">
        <w:rPr>
          <w:lang w:val="en-US"/>
        </w:rPr>
        <w:t>ISBN-10: 0071259228.</w:t>
      </w:r>
    </w:p>
    <w:p w:rsidR="009F7AAF" w:rsidRPr="00CB6C11" w:rsidRDefault="009F7AAF" w:rsidP="009F7AAF">
      <w:pPr>
        <w:rPr>
          <w:lang w:val="en-US"/>
        </w:rPr>
      </w:pPr>
      <w:r w:rsidRPr="00CB6C11">
        <w:rPr>
          <w:lang w:val="en-US"/>
        </w:rPr>
        <w:tab/>
        <w:t>ISBN-13:978-0071259224.</w:t>
      </w:r>
    </w:p>
    <w:p w:rsidR="009F7AAF" w:rsidRPr="00CB6C11" w:rsidRDefault="009F7AAF" w:rsidP="009F7AAF">
      <w:pPr>
        <w:rPr>
          <w:lang w:val="en-US"/>
        </w:rPr>
      </w:pPr>
    </w:p>
    <w:p w:rsidR="009F7AAF" w:rsidRPr="009D6F6C" w:rsidRDefault="009F7AAF" w:rsidP="009F7AAF">
      <w:pPr>
        <w:rPr>
          <w:lang w:val="en-US"/>
        </w:rPr>
      </w:pPr>
      <w:r w:rsidRPr="009D6F6C">
        <w:rPr>
          <w:lang w:val="en-US"/>
        </w:rPr>
        <w:t xml:space="preserve">Norberto </w:t>
      </w:r>
      <w:proofErr w:type="spellStart"/>
      <w:r w:rsidRPr="009D6F6C">
        <w:rPr>
          <w:lang w:val="en-US"/>
        </w:rPr>
        <w:t>Urrutia</w:t>
      </w:r>
      <w:proofErr w:type="spellEnd"/>
      <w:r w:rsidRPr="009D6F6C">
        <w:rPr>
          <w:lang w:val="en-US"/>
        </w:rPr>
        <w:t xml:space="preserve"> </w:t>
      </w:r>
      <w:proofErr w:type="spellStart"/>
      <w:r w:rsidRPr="009D6F6C">
        <w:rPr>
          <w:lang w:val="en-US"/>
        </w:rPr>
        <w:t>Cobo</w:t>
      </w:r>
      <w:proofErr w:type="spellEnd"/>
      <w:r w:rsidRPr="009D6F6C">
        <w:rPr>
          <w:lang w:val="en-US"/>
        </w:rPr>
        <w:t xml:space="preserve">. </w:t>
      </w:r>
      <w:r w:rsidRPr="009D6F6C">
        <w:rPr>
          <w:b/>
          <w:lang w:val="en-US"/>
        </w:rPr>
        <w:t>2006</w:t>
      </w:r>
      <w:r w:rsidRPr="009D6F6C">
        <w:rPr>
          <w:lang w:val="en-US"/>
        </w:rPr>
        <w:t xml:space="preserve">. Sustainable Management After Irrigation System Transfer. </w:t>
      </w:r>
      <w:r w:rsidRPr="009D6F6C">
        <w:rPr>
          <w:lang w:val="en-US"/>
        </w:rPr>
        <w:tab/>
        <w:t>Taylor and Francis 1 ed. 289 p.</w:t>
      </w:r>
    </w:p>
    <w:p w:rsidR="009F7AAF" w:rsidRPr="009D6F6C" w:rsidRDefault="009F7AAF" w:rsidP="009F7AAF">
      <w:pPr>
        <w:rPr>
          <w:lang w:val="en-US"/>
        </w:rPr>
      </w:pPr>
      <w:r w:rsidRPr="009D6F6C">
        <w:rPr>
          <w:lang w:val="en-US"/>
        </w:rPr>
        <w:tab/>
        <w:t>ISBN-10: 0415416930.</w:t>
      </w:r>
    </w:p>
    <w:p w:rsidR="009F7AAF" w:rsidRPr="009D6F6C" w:rsidRDefault="009F7AAF" w:rsidP="009F7AAF">
      <w:pPr>
        <w:rPr>
          <w:lang w:val="en-US"/>
        </w:rPr>
      </w:pPr>
      <w:r w:rsidRPr="009D6F6C">
        <w:rPr>
          <w:lang w:val="en-US"/>
        </w:rPr>
        <w:tab/>
        <w:t>ISBN-13:987-0415416931.</w:t>
      </w:r>
    </w:p>
    <w:p w:rsidR="009F7AAF" w:rsidRPr="009D6F6C" w:rsidRDefault="009F7AAF" w:rsidP="009F7AAF">
      <w:pPr>
        <w:rPr>
          <w:lang w:val="en-US"/>
        </w:rPr>
      </w:pPr>
    </w:p>
    <w:p w:rsidR="009F7AAF" w:rsidRPr="009D6F6C" w:rsidRDefault="009F7AAF" w:rsidP="009F7AAF">
      <w:pPr>
        <w:rPr>
          <w:lang w:val="en-US"/>
        </w:rPr>
      </w:pPr>
      <w:r w:rsidRPr="009D6F6C">
        <w:rPr>
          <w:lang w:val="en-US"/>
        </w:rPr>
        <w:t xml:space="preserve">Chin, D.A. </w:t>
      </w:r>
      <w:r w:rsidRPr="009D6F6C">
        <w:rPr>
          <w:b/>
          <w:lang w:val="en-US"/>
        </w:rPr>
        <w:t>2006</w:t>
      </w:r>
      <w:r w:rsidRPr="009D6F6C">
        <w:rPr>
          <w:lang w:val="en-US"/>
        </w:rPr>
        <w:t>. Water-Resources Engineering. Prentice Hall, 976 p.</w:t>
      </w:r>
    </w:p>
    <w:p w:rsidR="009F7AAF" w:rsidRPr="009D6F6C" w:rsidRDefault="009F7AAF" w:rsidP="009F7AAF">
      <w:pPr>
        <w:rPr>
          <w:lang w:val="en-US"/>
        </w:rPr>
      </w:pPr>
      <w:r w:rsidRPr="009D6F6C">
        <w:rPr>
          <w:lang w:val="en-US"/>
        </w:rPr>
        <w:tab/>
        <w:t>ISBN-10: 0131481924.</w:t>
      </w:r>
    </w:p>
    <w:p w:rsidR="009F7AAF" w:rsidRPr="009D6F6C" w:rsidRDefault="009F7AAF" w:rsidP="009F7AAF">
      <w:pPr>
        <w:rPr>
          <w:lang w:val="en-US"/>
        </w:rPr>
      </w:pPr>
      <w:r w:rsidRPr="009D6F6C">
        <w:rPr>
          <w:lang w:val="en-US"/>
        </w:rPr>
        <w:tab/>
        <w:t>ISBN-13: 978-0131481923.</w:t>
      </w:r>
    </w:p>
    <w:p w:rsidR="009F7AAF" w:rsidRPr="009D6F6C" w:rsidRDefault="009F7AAF" w:rsidP="009F7AAF">
      <w:pPr>
        <w:rPr>
          <w:lang w:val="en-US"/>
        </w:rPr>
      </w:pPr>
    </w:p>
    <w:p w:rsidR="009F7AAF" w:rsidRPr="009D6F6C" w:rsidRDefault="009F7AAF" w:rsidP="009F7AAF">
      <w:pPr>
        <w:rPr>
          <w:lang w:val="en-US"/>
        </w:rPr>
      </w:pPr>
      <w:proofErr w:type="spellStart"/>
      <w:r w:rsidRPr="009D6F6C">
        <w:rPr>
          <w:lang w:val="en-US"/>
        </w:rPr>
        <w:t>Lention</w:t>
      </w:r>
      <w:proofErr w:type="spellEnd"/>
      <w:r w:rsidRPr="009D6F6C">
        <w:rPr>
          <w:lang w:val="en-US"/>
        </w:rPr>
        <w:t xml:space="preserve">, R. and M. Muller. </w:t>
      </w:r>
      <w:r w:rsidRPr="009D6F6C">
        <w:rPr>
          <w:b/>
          <w:lang w:val="en-US"/>
        </w:rPr>
        <w:t>2009</w:t>
      </w:r>
      <w:r w:rsidRPr="009D6F6C">
        <w:rPr>
          <w:lang w:val="en-US"/>
        </w:rPr>
        <w:t xml:space="preserve">. Integrated Water Resources Management in Practice: Better </w:t>
      </w:r>
      <w:r w:rsidRPr="009D6F6C">
        <w:rPr>
          <w:lang w:val="en-US"/>
        </w:rPr>
        <w:tab/>
        <w:t xml:space="preserve">Water Management for Development. </w:t>
      </w:r>
      <w:proofErr w:type="spellStart"/>
      <w:r w:rsidRPr="009D6F6C">
        <w:rPr>
          <w:lang w:val="en-US"/>
        </w:rPr>
        <w:t>Earthscan</w:t>
      </w:r>
      <w:proofErr w:type="spellEnd"/>
      <w:r w:rsidRPr="009D6F6C">
        <w:rPr>
          <w:lang w:val="en-US"/>
        </w:rPr>
        <w:t xml:space="preserve"> Pub. Ltd, 288 p.</w:t>
      </w:r>
    </w:p>
    <w:p w:rsidR="009F7AAF" w:rsidRPr="009D6F6C" w:rsidRDefault="009F7AAF" w:rsidP="009F7AAF">
      <w:pPr>
        <w:rPr>
          <w:lang w:val="en-US"/>
        </w:rPr>
      </w:pPr>
      <w:r w:rsidRPr="009D6F6C">
        <w:rPr>
          <w:lang w:val="en-US"/>
        </w:rPr>
        <w:tab/>
        <w:t>ISBN-10: 1844076504.</w:t>
      </w:r>
    </w:p>
    <w:p w:rsidR="009F7AAF" w:rsidRPr="009D6F6C" w:rsidRDefault="009F7AAF" w:rsidP="009F7AAF">
      <w:pPr>
        <w:rPr>
          <w:lang w:val="en-US"/>
        </w:rPr>
      </w:pPr>
      <w:r w:rsidRPr="009D6F6C">
        <w:rPr>
          <w:lang w:val="en-US"/>
        </w:rPr>
        <w:tab/>
        <w:t>ISBN-13: 978-1844076505</w:t>
      </w:r>
    </w:p>
    <w:p w:rsidR="009F7AAF" w:rsidRPr="009D6F6C" w:rsidRDefault="009F7AAF" w:rsidP="009F7AAF">
      <w:pPr>
        <w:rPr>
          <w:lang w:val="en-US"/>
        </w:rPr>
      </w:pPr>
    </w:p>
    <w:p w:rsidR="009F7AAF" w:rsidRDefault="009F7AAF" w:rsidP="009F7AAF">
      <w:proofErr w:type="spellStart"/>
      <w:r w:rsidRPr="009D6F6C">
        <w:rPr>
          <w:lang w:val="en-US"/>
        </w:rPr>
        <w:t>Brouwer</w:t>
      </w:r>
      <w:proofErr w:type="spellEnd"/>
      <w:r w:rsidRPr="009D6F6C">
        <w:rPr>
          <w:lang w:val="en-US"/>
        </w:rPr>
        <w:t xml:space="preserve">, R. and D. Pearce. </w:t>
      </w:r>
      <w:r w:rsidRPr="009D6F6C">
        <w:rPr>
          <w:b/>
          <w:lang w:val="en-US"/>
        </w:rPr>
        <w:t>2007</w:t>
      </w:r>
      <w:r w:rsidRPr="009D6F6C">
        <w:rPr>
          <w:lang w:val="en-US"/>
        </w:rPr>
        <w:t xml:space="preserve">. Cost-Benefit Analysis and Water Resources Management. </w:t>
      </w:r>
      <w:r>
        <w:t xml:space="preserve">Edward </w:t>
      </w:r>
      <w:proofErr w:type="spellStart"/>
      <w:r>
        <w:t>Elgar</w:t>
      </w:r>
      <w:proofErr w:type="spellEnd"/>
      <w:r>
        <w:t xml:space="preserve"> Pub. 404 p.</w:t>
      </w:r>
    </w:p>
    <w:p w:rsidR="009F7AAF" w:rsidRDefault="009F7AAF" w:rsidP="009F7AAF">
      <w:r>
        <w:tab/>
        <w:t>ISBN-10: 1847202349.</w:t>
      </w:r>
    </w:p>
    <w:p w:rsidR="009F7AAF" w:rsidRPr="00636389" w:rsidRDefault="009F7AAF" w:rsidP="009F7AAF">
      <w:r>
        <w:tab/>
        <w:t>ISBN-13: 978-1847202345.</w:t>
      </w:r>
    </w:p>
    <w:p w:rsidR="009F7AAF" w:rsidRDefault="009F7AAF" w:rsidP="009F7AAF">
      <w:pPr>
        <w:ind w:left="709" w:hanging="709"/>
      </w:pPr>
    </w:p>
    <w:p w:rsidR="009F7AAF" w:rsidRDefault="009F7AAF" w:rsidP="009F7AAF">
      <w:pPr>
        <w:ind w:left="709" w:hanging="709"/>
      </w:pPr>
      <w:r>
        <w:t xml:space="preserve">Mora-Ramírez, P. </w:t>
      </w:r>
      <w:r w:rsidRPr="009D6F6C">
        <w:rPr>
          <w:b/>
        </w:rPr>
        <w:t>1993</w:t>
      </w:r>
      <w:r>
        <w:t>. La ingeniería de operación de los distritos de riego. Editorial Trillas, 152 p.</w:t>
      </w:r>
    </w:p>
    <w:p w:rsidR="009F7AAF" w:rsidRDefault="009F7AAF" w:rsidP="009F7AAF">
      <w:pPr>
        <w:ind w:left="709" w:hanging="709"/>
      </w:pPr>
    </w:p>
    <w:p w:rsidR="009F7AAF" w:rsidRDefault="009F7AAF" w:rsidP="009F7AAF">
      <w:pPr>
        <w:ind w:left="709" w:hanging="709"/>
      </w:pPr>
      <w:r>
        <w:t xml:space="preserve">Palacios-Vélez, Enrique. </w:t>
      </w:r>
      <w:r w:rsidRPr="009D6F6C">
        <w:rPr>
          <w:b/>
        </w:rPr>
        <w:t>1977</w:t>
      </w:r>
      <w:r>
        <w:t>. Introducción a la teoría de la operación de distritos y sistemas de riego, Colegio de Posgraduados, 472 p.</w:t>
      </w:r>
    </w:p>
    <w:p w:rsidR="009F7AAF" w:rsidRDefault="009F7AAF" w:rsidP="009F7AAF">
      <w:pPr>
        <w:ind w:left="709" w:hanging="709"/>
      </w:pPr>
    </w:p>
    <w:p w:rsidR="009F7AAF" w:rsidRDefault="009F7AAF" w:rsidP="009F7AAF">
      <w:pPr>
        <w:ind w:left="709" w:hanging="709"/>
      </w:pPr>
    </w:p>
    <w:p w:rsidR="009F7AAF" w:rsidRPr="00D44435" w:rsidRDefault="009F7AAF" w:rsidP="009F7AAF">
      <w:pPr>
        <w:ind w:left="709" w:hanging="709"/>
        <w:rPr>
          <w:b/>
          <w:lang w:val="en-US"/>
        </w:rPr>
      </w:pPr>
      <w:proofErr w:type="spellStart"/>
      <w:r w:rsidRPr="00D44435">
        <w:rPr>
          <w:b/>
          <w:lang w:val="en-US"/>
        </w:rPr>
        <w:t>Revistas</w:t>
      </w:r>
      <w:proofErr w:type="spellEnd"/>
      <w:r w:rsidRPr="00D44435">
        <w:rPr>
          <w:b/>
          <w:lang w:val="en-US"/>
        </w:rPr>
        <w:t xml:space="preserve"> </w:t>
      </w:r>
      <w:proofErr w:type="spellStart"/>
      <w:r w:rsidRPr="00D44435">
        <w:rPr>
          <w:b/>
          <w:lang w:val="en-US"/>
        </w:rPr>
        <w:t>Indexadas</w:t>
      </w:r>
      <w:proofErr w:type="spellEnd"/>
      <w:r w:rsidRPr="00D44435">
        <w:rPr>
          <w:b/>
          <w:lang w:val="en-US"/>
        </w:rPr>
        <w:t xml:space="preserve"> para </w:t>
      </w:r>
      <w:proofErr w:type="spellStart"/>
      <w:r w:rsidRPr="00D44435">
        <w:rPr>
          <w:b/>
          <w:lang w:val="en-US"/>
        </w:rPr>
        <w:t>consulta</w:t>
      </w:r>
      <w:proofErr w:type="spellEnd"/>
      <w:r w:rsidRPr="00D44435">
        <w:rPr>
          <w:b/>
          <w:lang w:val="en-US"/>
        </w:rPr>
        <w:t>:</w:t>
      </w:r>
    </w:p>
    <w:p w:rsidR="009F7AAF" w:rsidRPr="00D44435" w:rsidRDefault="009F7AAF" w:rsidP="009F7AAF">
      <w:pPr>
        <w:ind w:left="709" w:hanging="709"/>
        <w:rPr>
          <w:lang w:val="en-US"/>
        </w:rPr>
      </w:pPr>
    </w:p>
    <w:p w:rsidR="009F7AAF" w:rsidRPr="00B201D2" w:rsidRDefault="009F7AAF" w:rsidP="009F7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B201D2">
        <w:rPr>
          <w:lang w:val="en-US"/>
        </w:rPr>
        <w:t>Journal of Hydrology</w:t>
      </w:r>
    </w:p>
    <w:p w:rsidR="009F7AAF" w:rsidRPr="00B201D2" w:rsidRDefault="009F7AAF" w:rsidP="009F7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B201D2">
        <w:rPr>
          <w:lang w:val="en-US"/>
        </w:rPr>
        <w:t>Journal of Hydrometeorology</w:t>
      </w:r>
    </w:p>
    <w:p w:rsidR="009F7AAF" w:rsidRPr="004A7C0D" w:rsidRDefault="009F7AAF" w:rsidP="009F7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4A7C0D">
        <w:rPr>
          <w:lang w:val="en-US"/>
        </w:rPr>
        <w:t>Journal Geophysical Research</w:t>
      </w:r>
    </w:p>
    <w:p w:rsidR="009F7AAF" w:rsidRPr="00B201D2" w:rsidRDefault="009F7AAF" w:rsidP="009F7AAF">
      <w:pPr>
        <w:rPr>
          <w:lang w:val="en-US"/>
        </w:rPr>
      </w:pPr>
      <w:r w:rsidRPr="00B201D2">
        <w:rPr>
          <w:lang w:val="en-US"/>
        </w:rPr>
        <w:t>I</w:t>
      </w:r>
      <w:r>
        <w:rPr>
          <w:lang w:val="en-US"/>
        </w:rPr>
        <w:t>rrigation Science</w:t>
      </w:r>
    </w:p>
    <w:p w:rsidR="009F7AAF" w:rsidRDefault="009F7AAF" w:rsidP="009F7AAF">
      <w:pPr>
        <w:rPr>
          <w:lang w:val="en-US"/>
        </w:rPr>
      </w:pPr>
      <w:r>
        <w:rPr>
          <w:lang w:val="en-US"/>
        </w:rPr>
        <w:t>Advances in Water Resources</w:t>
      </w:r>
    </w:p>
    <w:p w:rsidR="009F7AAF" w:rsidRPr="00D44435" w:rsidRDefault="009F7AAF" w:rsidP="009F7AAF">
      <w:pPr>
        <w:rPr>
          <w:lang w:val="en-US"/>
        </w:rPr>
      </w:pPr>
      <w:r w:rsidRPr="00D44435">
        <w:rPr>
          <w:lang w:val="en-US"/>
        </w:rPr>
        <w:t xml:space="preserve">Am. Soc. </w:t>
      </w:r>
      <w:proofErr w:type="spellStart"/>
      <w:r w:rsidRPr="00D44435">
        <w:rPr>
          <w:lang w:val="en-US"/>
        </w:rPr>
        <w:t>Agr</w:t>
      </w:r>
      <w:proofErr w:type="spellEnd"/>
      <w:r w:rsidRPr="00D44435">
        <w:rPr>
          <w:lang w:val="en-US"/>
        </w:rPr>
        <w:t xml:space="preserve">. </w:t>
      </w:r>
      <w:smartTag w:uri="urn:schemas-microsoft-com:office:smarttags" w:element="place">
        <w:smartTag w:uri="urn:schemas-microsoft-com:office:smarttags" w:element="country-region">
          <w:r w:rsidRPr="00D44435">
            <w:rPr>
              <w:lang w:val="en-US"/>
            </w:rPr>
            <w:t>Eng.</w:t>
          </w:r>
        </w:smartTag>
      </w:smartTag>
    </w:p>
    <w:p w:rsidR="009F7AAF" w:rsidRPr="00B201D2" w:rsidRDefault="009F7AAF" w:rsidP="009F7AAF">
      <w:pPr>
        <w:rPr>
          <w:lang w:val="en-US"/>
        </w:rPr>
      </w:pPr>
      <w:r w:rsidRPr="00B201D2">
        <w:rPr>
          <w:lang w:val="en-US"/>
        </w:rPr>
        <w:t>Am. Soc. Civil Eng.</w:t>
      </w:r>
    </w:p>
    <w:p w:rsidR="009F7AAF" w:rsidRPr="00B201D2" w:rsidRDefault="009F7AAF" w:rsidP="009F7AAF">
      <w:pPr>
        <w:rPr>
          <w:lang w:val="en-US"/>
        </w:rPr>
      </w:pPr>
      <w:r w:rsidRPr="00B201D2">
        <w:rPr>
          <w:lang w:val="en-US"/>
        </w:rPr>
        <w:t>Agronomy Journal</w:t>
      </w:r>
      <w:r>
        <w:rPr>
          <w:lang w:val="en-US"/>
        </w:rPr>
        <w:t>.</w:t>
      </w:r>
    </w:p>
    <w:p w:rsidR="009F7AAF" w:rsidRPr="00206074" w:rsidRDefault="009F7AAF" w:rsidP="009F7AAF">
      <w:pPr>
        <w:rPr>
          <w:lang w:val="en-US"/>
        </w:rPr>
      </w:pPr>
      <w:r>
        <w:rPr>
          <w:lang w:val="en-US"/>
        </w:rPr>
        <w:t>Agric. Eng.</w:t>
      </w:r>
    </w:p>
    <w:p w:rsidR="009F7AAF" w:rsidRPr="00FD2E65" w:rsidRDefault="009F7AAF" w:rsidP="009F7AAF">
      <w:pPr>
        <w:ind w:left="709" w:hanging="709"/>
        <w:rPr>
          <w:lang w:val="en-US"/>
        </w:rPr>
      </w:pPr>
      <w:r w:rsidRPr="00FD2E65">
        <w:rPr>
          <w:lang w:val="en-US"/>
        </w:rPr>
        <w:t>I</w:t>
      </w:r>
      <w:r>
        <w:rPr>
          <w:lang w:val="en-US"/>
        </w:rPr>
        <w:t>rrigation and Drainage Systems</w:t>
      </w:r>
    </w:p>
    <w:p w:rsidR="009F7AAF" w:rsidRPr="00FD2E65" w:rsidRDefault="009F7AAF" w:rsidP="009F7AAF">
      <w:pPr>
        <w:ind w:left="709" w:hanging="709"/>
        <w:rPr>
          <w:lang w:val="en-US"/>
        </w:rPr>
      </w:pPr>
    </w:p>
    <w:p w:rsidR="009F7AAF" w:rsidRPr="00FD2E65" w:rsidRDefault="009F7AAF" w:rsidP="009F7AAF">
      <w:pPr>
        <w:ind w:left="709" w:hanging="709"/>
        <w:rPr>
          <w:lang w:val="en-US"/>
        </w:rPr>
      </w:pPr>
    </w:p>
    <w:p w:rsidR="009F7AAF" w:rsidRPr="00CB6C11" w:rsidRDefault="009F7AAF" w:rsidP="009F7AAF">
      <w:pPr>
        <w:ind w:left="709" w:hanging="709"/>
        <w:rPr>
          <w:b/>
          <w:lang w:val="en-US"/>
        </w:rPr>
      </w:pPr>
      <w:proofErr w:type="spellStart"/>
      <w:r w:rsidRPr="00CB6C11">
        <w:rPr>
          <w:b/>
          <w:lang w:val="en-US"/>
        </w:rPr>
        <w:t>Artículos</w:t>
      </w:r>
      <w:proofErr w:type="spellEnd"/>
      <w:r w:rsidRPr="00CB6C11">
        <w:rPr>
          <w:b/>
          <w:lang w:val="en-US"/>
        </w:rPr>
        <w:t xml:space="preserve"> para </w:t>
      </w:r>
      <w:proofErr w:type="spellStart"/>
      <w:r w:rsidRPr="00CB6C11">
        <w:rPr>
          <w:b/>
          <w:lang w:val="en-US"/>
        </w:rPr>
        <w:t>consulta</w:t>
      </w:r>
      <w:proofErr w:type="spellEnd"/>
      <w:r w:rsidRPr="00CB6C11">
        <w:rPr>
          <w:b/>
          <w:lang w:val="en-US"/>
        </w:rPr>
        <w:t>:</w:t>
      </w:r>
    </w:p>
    <w:p w:rsidR="009F7AAF" w:rsidRDefault="009F7AAF" w:rsidP="009F7AAF">
      <w:pPr>
        <w:ind w:left="709" w:hanging="709"/>
        <w:rPr>
          <w:lang w:val="en-US"/>
        </w:rPr>
      </w:pPr>
    </w:p>
    <w:p w:rsidR="009F7AAF" w:rsidRPr="00465751" w:rsidRDefault="009F7AAF" w:rsidP="009F7AAF">
      <w:pPr>
        <w:ind w:left="567" w:hanging="567"/>
        <w:rPr>
          <w:lang w:val="en-US"/>
        </w:rPr>
      </w:pPr>
      <w:proofErr w:type="spellStart"/>
      <w:r>
        <w:rPr>
          <w:lang w:val="en-US"/>
        </w:rPr>
        <w:t>Farmani</w:t>
      </w:r>
      <w:proofErr w:type="spellEnd"/>
      <w:r>
        <w:rPr>
          <w:lang w:val="en-US"/>
        </w:rPr>
        <w:t xml:space="preserve">, R., </w:t>
      </w:r>
      <w:hyperlink r:id="rId5" w:history="1">
        <w:r w:rsidRPr="00CB6C11">
          <w:rPr>
            <w:rFonts w:cs="Arial"/>
            <w:lang w:val="en-US"/>
          </w:rPr>
          <w:t>R</w:t>
        </w:r>
        <w:r>
          <w:rPr>
            <w:rFonts w:cs="Arial"/>
            <w:lang w:val="en-US"/>
          </w:rPr>
          <w:t>.</w:t>
        </w:r>
        <w:r w:rsidRPr="00CB6C11">
          <w:rPr>
            <w:rFonts w:cs="Arial"/>
            <w:lang w:val="en-US"/>
          </w:rPr>
          <w:t xml:space="preserve"> </w:t>
        </w:r>
        <w:proofErr w:type="spellStart"/>
        <w:r w:rsidRPr="00CB6C11">
          <w:rPr>
            <w:rFonts w:cs="Arial"/>
            <w:lang w:val="en-US"/>
          </w:rPr>
          <w:t>Abadia</w:t>
        </w:r>
        <w:proofErr w:type="spellEnd"/>
      </w:hyperlink>
      <w:r w:rsidRPr="00CB6C11">
        <w:rPr>
          <w:rFonts w:cs="Arial"/>
          <w:lang w:val="en-US"/>
        </w:rPr>
        <w:t xml:space="preserve"> and </w:t>
      </w:r>
      <w:hyperlink r:id="rId6" w:history="1">
        <w:r w:rsidRPr="00CB6C11">
          <w:rPr>
            <w:rFonts w:cs="Arial"/>
            <w:lang w:val="en-US"/>
          </w:rPr>
          <w:t>D</w:t>
        </w:r>
        <w:r>
          <w:rPr>
            <w:rFonts w:cs="Arial"/>
            <w:lang w:val="en-US"/>
          </w:rPr>
          <w:t xml:space="preserve">. </w:t>
        </w:r>
        <w:proofErr w:type="spellStart"/>
        <w:r w:rsidRPr="00CB6C11">
          <w:rPr>
            <w:rFonts w:cs="Arial"/>
            <w:lang w:val="en-US"/>
          </w:rPr>
          <w:t>Savic</w:t>
        </w:r>
        <w:proofErr w:type="spellEnd"/>
      </w:hyperlink>
      <w:r w:rsidRPr="00CB6C11">
        <w:rPr>
          <w:rFonts w:cs="Arial"/>
          <w:lang w:val="en-US"/>
        </w:rPr>
        <w:t xml:space="preserve">. </w:t>
      </w:r>
      <w:r w:rsidRPr="00CB6C11">
        <w:rPr>
          <w:rFonts w:cs="Arial"/>
          <w:b/>
          <w:lang w:val="en-US"/>
        </w:rPr>
        <w:t>2007</w:t>
      </w:r>
      <w:r>
        <w:rPr>
          <w:rFonts w:cs="Arial"/>
          <w:lang w:val="en-US"/>
        </w:rPr>
        <w:t xml:space="preserve">. </w:t>
      </w:r>
      <w:r w:rsidRPr="00CB6C11">
        <w:rPr>
          <w:rFonts w:eastAsia="Times New Roman" w:cs="Arial"/>
          <w:bCs/>
          <w:color w:val="000000"/>
          <w:kern w:val="36"/>
          <w:lang w:val="en-US" w:eastAsia="en-US"/>
        </w:rPr>
        <w:t>Optimum Design and Management of Pressurized Branched Irrigation Networks</w:t>
      </w:r>
      <w:r>
        <w:rPr>
          <w:rFonts w:eastAsia="Times New Roman" w:cs="Arial"/>
          <w:bCs/>
          <w:color w:val="000000"/>
          <w:kern w:val="36"/>
          <w:lang w:val="en-US" w:eastAsia="en-US"/>
        </w:rPr>
        <w:t xml:space="preserve">. </w:t>
      </w:r>
      <w:r w:rsidRPr="00CB6C11">
        <w:rPr>
          <w:rFonts w:eastAsia="Times New Roman" w:cs="Arial"/>
          <w:color w:val="000000"/>
          <w:lang w:val="en-US" w:eastAsia="en-US"/>
        </w:rPr>
        <w:t xml:space="preserve">J. </w:t>
      </w:r>
      <w:proofErr w:type="spellStart"/>
      <w:r w:rsidRPr="00CB6C11">
        <w:rPr>
          <w:rFonts w:eastAsia="Times New Roman" w:cs="Arial"/>
          <w:color w:val="000000"/>
          <w:lang w:val="en-US" w:eastAsia="en-US"/>
        </w:rPr>
        <w:t>Irrig</w:t>
      </w:r>
      <w:proofErr w:type="spellEnd"/>
      <w:r w:rsidRPr="00CB6C11">
        <w:rPr>
          <w:rFonts w:eastAsia="Times New Roman" w:cs="Arial"/>
          <w:color w:val="000000"/>
          <w:lang w:val="en-US" w:eastAsia="en-US"/>
        </w:rPr>
        <w:t xml:space="preserve">. and Drain. </w:t>
      </w:r>
      <w:proofErr w:type="spellStart"/>
      <w:r w:rsidRPr="00CB6C11">
        <w:rPr>
          <w:rFonts w:eastAsia="Times New Roman" w:cs="Arial"/>
          <w:color w:val="000000"/>
          <w:lang w:val="en-US" w:eastAsia="en-US"/>
        </w:rPr>
        <w:t>Engrg</w:t>
      </w:r>
      <w:proofErr w:type="spellEnd"/>
      <w:r w:rsidRPr="00CB6C11">
        <w:rPr>
          <w:rFonts w:eastAsia="Times New Roman" w:cs="Arial"/>
          <w:color w:val="000000"/>
          <w:lang w:val="en-US" w:eastAsia="en-US"/>
        </w:rPr>
        <w:t>. 33</w:t>
      </w:r>
      <w:r>
        <w:rPr>
          <w:rFonts w:eastAsia="Times New Roman" w:cs="Arial"/>
          <w:color w:val="000000"/>
          <w:lang w:val="en-US" w:eastAsia="en-US"/>
        </w:rPr>
        <w:t xml:space="preserve">(6); </w:t>
      </w:r>
      <w:r w:rsidRPr="00CB6C11">
        <w:rPr>
          <w:rFonts w:eastAsia="Times New Roman" w:cs="Arial"/>
          <w:color w:val="000000"/>
          <w:lang w:val="en-US" w:eastAsia="en-US"/>
        </w:rPr>
        <w:t>528-537</w:t>
      </w:r>
      <w:r>
        <w:rPr>
          <w:rFonts w:eastAsia="Times New Roman" w:cs="Arial"/>
          <w:color w:val="000000"/>
          <w:lang w:val="en-US" w:eastAsia="en-US"/>
        </w:rPr>
        <w:t>.</w:t>
      </w:r>
    </w:p>
    <w:p w:rsidR="009F7AAF" w:rsidRDefault="009F7AAF" w:rsidP="009F7AAF">
      <w:pPr>
        <w:ind w:left="709" w:hanging="709"/>
        <w:rPr>
          <w:lang w:val="en-US"/>
        </w:rPr>
      </w:pPr>
    </w:p>
    <w:p w:rsidR="009F7AAF" w:rsidRPr="00465751" w:rsidRDefault="009F7AAF" w:rsidP="009F7AAF">
      <w:pPr>
        <w:ind w:left="567" w:hanging="567"/>
        <w:rPr>
          <w:lang w:val="en-US"/>
        </w:rPr>
      </w:pPr>
      <w:r w:rsidRPr="00CB6C11">
        <w:rPr>
          <w:rFonts w:cs="Arial"/>
          <w:lang w:val="en-US"/>
        </w:rPr>
        <w:t xml:space="preserve">Li, </w:t>
      </w:r>
      <w:hyperlink r:id="rId7" w:history="1">
        <w:proofErr w:type="spellStart"/>
        <w:r w:rsidRPr="00CB6C11">
          <w:rPr>
            <w:rFonts w:cs="Arial"/>
            <w:lang w:val="en-US"/>
          </w:rPr>
          <w:t>Qiong</w:t>
        </w:r>
        <w:proofErr w:type="spellEnd"/>
        <w:r w:rsidRPr="00CB6C11">
          <w:rPr>
            <w:rFonts w:cs="Arial"/>
            <w:lang w:val="en-US"/>
          </w:rPr>
          <w:t xml:space="preserve">-Fang </w:t>
        </w:r>
      </w:hyperlink>
      <w:r w:rsidRPr="00CB6C11">
        <w:rPr>
          <w:rFonts w:cs="Arial"/>
          <w:lang w:val="en-US"/>
        </w:rPr>
        <w:t xml:space="preserve"> and </w:t>
      </w:r>
      <w:hyperlink r:id="rId8" w:history="1">
        <w:r w:rsidRPr="00CB6C11">
          <w:rPr>
            <w:rFonts w:cs="Arial"/>
            <w:lang w:val="en-US"/>
          </w:rPr>
          <w:t>J</w:t>
        </w:r>
        <w:r>
          <w:rPr>
            <w:rFonts w:cs="Arial"/>
            <w:lang w:val="en-US"/>
          </w:rPr>
          <w:t xml:space="preserve">. </w:t>
        </w:r>
        <w:r w:rsidRPr="00CB6C11">
          <w:rPr>
            <w:rFonts w:cs="Arial"/>
            <w:lang w:val="en-US"/>
          </w:rPr>
          <w:t xml:space="preserve">W. </w:t>
        </w:r>
        <w:proofErr w:type="spellStart"/>
        <w:r w:rsidRPr="00CB6C11">
          <w:rPr>
            <w:rFonts w:cs="Arial"/>
            <w:lang w:val="en-US"/>
          </w:rPr>
          <w:t>Gowing</w:t>
        </w:r>
        <w:proofErr w:type="spellEnd"/>
      </w:hyperlink>
      <w:r w:rsidRPr="00CB6C11">
        <w:rPr>
          <w:rFonts w:cs="Arial"/>
          <w:lang w:val="en-US"/>
        </w:rPr>
        <w:t xml:space="preserve">. </w:t>
      </w:r>
      <w:r w:rsidRPr="00CB6C11">
        <w:rPr>
          <w:rFonts w:cs="Arial"/>
          <w:b/>
          <w:lang w:val="en-US"/>
        </w:rPr>
        <w:t>2008</w:t>
      </w:r>
      <w:r>
        <w:rPr>
          <w:rFonts w:cs="Arial"/>
          <w:lang w:val="en-US"/>
        </w:rPr>
        <w:t xml:space="preserve">. </w:t>
      </w:r>
      <w:r w:rsidRPr="00CB6C11">
        <w:rPr>
          <w:rFonts w:cs="Arial"/>
          <w:bCs/>
          <w:color w:val="000000"/>
          <w:kern w:val="36"/>
          <w:lang w:val="en-US"/>
        </w:rPr>
        <w:t>Investigation of Integrated Management of Large-Scale Irrigation and Aquaculture Systems</w:t>
      </w:r>
      <w:r>
        <w:rPr>
          <w:rFonts w:cs="Arial"/>
          <w:bCs/>
          <w:color w:val="000000"/>
          <w:kern w:val="36"/>
          <w:lang w:val="en-US"/>
        </w:rPr>
        <w:t xml:space="preserve">. </w:t>
      </w:r>
      <w:r w:rsidRPr="00CB6C11">
        <w:rPr>
          <w:rFonts w:eastAsia="Times New Roman" w:cs="Arial"/>
          <w:color w:val="000000"/>
          <w:lang w:val="en-US" w:eastAsia="en-US"/>
        </w:rPr>
        <w:t xml:space="preserve">J. </w:t>
      </w:r>
      <w:proofErr w:type="spellStart"/>
      <w:r w:rsidRPr="00CB6C11">
        <w:rPr>
          <w:rFonts w:eastAsia="Times New Roman" w:cs="Arial"/>
          <w:color w:val="000000"/>
          <w:lang w:val="en-US" w:eastAsia="en-US"/>
        </w:rPr>
        <w:t>Irrig</w:t>
      </w:r>
      <w:proofErr w:type="spellEnd"/>
      <w:r w:rsidRPr="00CB6C11">
        <w:rPr>
          <w:rFonts w:eastAsia="Times New Roman" w:cs="Arial"/>
          <w:color w:val="000000"/>
          <w:lang w:val="en-US" w:eastAsia="en-US"/>
        </w:rPr>
        <w:t xml:space="preserve">. and Drain. </w:t>
      </w:r>
      <w:proofErr w:type="spellStart"/>
      <w:r w:rsidRPr="00CB6C11">
        <w:rPr>
          <w:rFonts w:eastAsia="Times New Roman" w:cs="Arial"/>
          <w:color w:val="000000"/>
          <w:lang w:val="en-US" w:eastAsia="en-US"/>
        </w:rPr>
        <w:t>Engrg</w:t>
      </w:r>
      <w:proofErr w:type="spellEnd"/>
      <w:r w:rsidRPr="00CB6C11">
        <w:rPr>
          <w:rFonts w:eastAsia="Times New Roman" w:cs="Arial"/>
          <w:color w:val="000000"/>
          <w:lang w:val="en-US" w:eastAsia="en-US"/>
        </w:rPr>
        <w:t xml:space="preserve">. </w:t>
      </w:r>
      <w:r>
        <w:rPr>
          <w:rFonts w:eastAsia="Times New Roman" w:cs="Arial"/>
          <w:color w:val="000000"/>
          <w:lang w:val="en-US" w:eastAsia="en-US"/>
        </w:rPr>
        <w:t>13(5); 355-363.</w:t>
      </w:r>
    </w:p>
    <w:p w:rsidR="009F7AAF" w:rsidRPr="00465751" w:rsidRDefault="009F7AAF" w:rsidP="009F7AAF">
      <w:pPr>
        <w:ind w:left="709" w:hanging="709"/>
        <w:rPr>
          <w:lang w:val="en-US"/>
        </w:rPr>
      </w:pPr>
    </w:p>
    <w:p w:rsidR="009F7AAF" w:rsidRPr="00465751" w:rsidRDefault="009F7AAF" w:rsidP="009F7AAF">
      <w:pPr>
        <w:ind w:left="567" w:hanging="567"/>
        <w:rPr>
          <w:lang w:val="en-US"/>
        </w:rPr>
      </w:pPr>
      <w:proofErr w:type="spellStart"/>
      <w:r w:rsidRPr="00667873">
        <w:rPr>
          <w:rFonts w:cs="Arial"/>
          <w:lang w:val="en-US"/>
        </w:rPr>
        <w:t>B</w:t>
      </w:r>
      <w:r>
        <w:rPr>
          <w:rFonts w:cs="Arial"/>
          <w:lang w:val="en-US"/>
        </w:rPr>
        <w:t>h</w:t>
      </w:r>
      <w:r w:rsidRPr="00667873">
        <w:rPr>
          <w:rFonts w:cs="Arial"/>
          <w:lang w:val="en-US"/>
        </w:rPr>
        <w:t>arda</w:t>
      </w:r>
      <w:proofErr w:type="spellEnd"/>
      <w:r w:rsidRPr="00667873">
        <w:rPr>
          <w:rFonts w:cs="Arial"/>
          <w:lang w:val="en-US"/>
        </w:rPr>
        <w:t xml:space="preserve">, </w:t>
      </w:r>
      <w:hyperlink r:id="rId9" w:history="1">
        <w:r w:rsidRPr="00667873">
          <w:rPr>
            <w:rFonts w:cs="Arial"/>
            <w:lang w:val="en-US"/>
          </w:rPr>
          <w:t>A.</w:t>
        </w:r>
        <w:r>
          <w:rPr>
            <w:rFonts w:cs="Arial"/>
            <w:lang w:val="en-US"/>
          </w:rPr>
          <w:t xml:space="preserve">, </w:t>
        </w:r>
      </w:hyperlink>
      <w:hyperlink r:id="rId10" w:history="1">
        <w:r w:rsidRPr="00667873">
          <w:rPr>
            <w:rFonts w:cs="Arial"/>
            <w:lang w:val="en-US"/>
          </w:rPr>
          <w:t xml:space="preserve">A. </w:t>
        </w:r>
        <w:proofErr w:type="spellStart"/>
        <w:r w:rsidRPr="00667873">
          <w:rPr>
            <w:rFonts w:cs="Arial"/>
            <w:lang w:val="en-US"/>
          </w:rPr>
          <w:t>Bandyopadhyay</w:t>
        </w:r>
        <w:proofErr w:type="spellEnd"/>
      </w:hyperlink>
      <w:r w:rsidRPr="00667873">
        <w:rPr>
          <w:rFonts w:cs="Arial"/>
          <w:lang w:val="en-US"/>
        </w:rPr>
        <w:t xml:space="preserve">, </w:t>
      </w:r>
      <w:hyperlink r:id="rId11" w:history="1">
        <w:r w:rsidRPr="00667873">
          <w:rPr>
            <w:rFonts w:cs="Arial"/>
            <w:lang w:val="en-US"/>
          </w:rPr>
          <w:t>R. Singh</w:t>
        </w:r>
      </w:hyperlink>
      <w:r w:rsidRPr="00667873">
        <w:rPr>
          <w:rFonts w:cs="Arial"/>
          <w:lang w:val="en-US"/>
        </w:rPr>
        <w:t xml:space="preserve">, and </w:t>
      </w:r>
      <w:hyperlink r:id="rId12" w:history="1">
        <w:r w:rsidRPr="00667873">
          <w:rPr>
            <w:rFonts w:cs="Arial"/>
            <w:lang w:val="en-US"/>
          </w:rPr>
          <w:t xml:space="preserve">N. S. </w:t>
        </w:r>
        <w:proofErr w:type="spellStart"/>
        <w:r w:rsidRPr="00667873">
          <w:rPr>
            <w:rFonts w:cs="Arial"/>
            <w:lang w:val="en-US"/>
          </w:rPr>
          <w:t>Raghuwanshi</w:t>
        </w:r>
        <w:proofErr w:type="spellEnd"/>
      </w:hyperlink>
      <w:r w:rsidRPr="00667873">
        <w:rPr>
          <w:rFonts w:cs="Arial"/>
          <w:lang w:val="en-US"/>
        </w:rPr>
        <w:t xml:space="preserve">. </w:t>
      </w:r>
      <w:r w:rsidRPr="00593DCA">
        <w:rPr>
          <w:rFonts w:cs="Arial"/>
          <w:b/>
          <w:lang w:val="en-US"/>
        </w:rPr>
        <w:t>2009</w:t>
      </w:r>
      <w:r>
        <w:rPr>
          <w:rFonts w:cs="Arial"/>
          <w:lang w:val="en-US"/>
        </w:rPr>
        <w:t xml:space="preserve">. </w:t>
      </w:r>
      <w:r w:rsidRPr="00CB6C11">
        <w:rPr>
          <w:rFonts w:cs="Arial"/>
          <w:bCs/>
          <w:color w:val="000000"/>
          <w:kern w:val="36"/>
          <w:lang w:val="en-US"/>
        </w:rPr>
        <w:t xml:space="preserve">Integrated Reservoir-Based Canal Irrigation Model. </w:t>
      </w:r>
      <w:r w:rsidRPr="00667873">
        <w:rPr>
          <w:rFonts w:cs="Arial"/>
          <w:bCs/>
          <w:color w:val="000000"/>
          <w:kern w:val="36"/>
          <w:lang w:val="en-US"/>
        </w:rPr>
        <w:t>I: Description</w:t>
      </w:r>
      <w:r>
        <w:rPr>
          <w:rFonts w:cs="Arial"/>
          <w:bCs/>
          <w:color w:val="000000"/>
          <w:kern w:val="36"/>
          <w:lang w:val="en-US"/>
        </w:rPr>
        <w:t xml:space="preserve">. </w:t>
      </w:r>
      <w:r w:rsidRPr="00CB6C11">
        <w:rPr>
          <w:rFonts w:eastAsia="Times New Roman" w:cs="Arial"/>
          <w:color w:val="000000"/>
          <w:lang w:val="en-US" w:eastAsia="en-US"/>
        </w:rPr>
        <w:t xml:space="preserve">J. </w:t>
      </w:r>
      <w:proofErr w:type="spellStart"/>
      <w:r w:rsidRPr="00CB6C11">
        <w:rPr>
          <w:rFonts w:eastAsia="Times New Roman" w:cs="Arial"/>
          <w:color w:val="000000"/>
          <w:lang w:val="en-US" w:eastAsia="en-US"/>
        </w:rPr>
        <w:t>Irrig</w:t>
      </w:r>
      <w:proofErr w:type="spellEnd"/>
      <w:r w:rsidRPr="00CB6C11">
        <w:rPr>
          <w:rFonts w:eastAsia="Times New Roman" w:cs="Arial"/>
          <w:color w:val="000000"/>
          <w:lang w:val="en-US" w:eastAsia="en-US"/>
        </w:rPr>
        <w:t xml:space="preserve">. and Drain. </w:t>
      </w:r>
      <w:proofErr w:type="spellStart"/>
      <w:r w:rsidRPr="00CB6C11">
        <w:rPr>
          <w:rFonts w:eastAsia="Times New Roman" w:cs="Arial"/>
          <w:color w:val="000000"/>
          <w:lang w:val="en-US" w:eastAsia="en-US"/>
        </w:rPr>
        <w:t>Engrg</w:t>
      </w:r>
      <w:proofErr w:type="spellEnd"/>
      <w:r w:rsidRPr="00CB6C11">
        <w:rPr>
          <w:rFonts w:eastAsia="Times New Roman" w:cs="Arial"/>
          <w:color w:val="000000"/>
          <w:lang w:val="en-US" w:eastAsia="en-US"/>
        </w:rPr>
        <w:t xml:space="preserve">. </w:t>
      </w:r>
      <w:r>
        <w:rPr>
          <w:rFonts w:eastAsia="Times New Roman" w:cs="Arial"/>
          <w:color w:val="000000"/>
          <w:lang w:val="en-US" w:eastAsia="en-US"/>
        </w:rPr>
        <w:t>135(2); 149-157.</w:t>
      </w:r>
    </w:p>
    <w:p w:rsidR="009F7AAF" w:rsidRPr="00667873" w:rsidRDefault="009F7AAF" w:rsidP="009F7AAF">
      <w:pPr>
        <w:rPr>
          <w:lang w:val="en-US"/>
        </w:rPr>
      </w:pPr>
    </w:p>
    <w:p w:rsidR="009F7AAF" w:rsidRPr="00AE72FF" w:rsidRDefault="009F7AAF" w:rsidP="009F7AAF">
      <w:pPr>
        <w:ind w:left="567" w:hanging="567"/>
        <w:rPr>
          <w:lang w:val="en-US"/>
        </w:rPr>
      </w:pPr>
      <w:r w:rsidRPr="00593DCA">
        <w:rPr>
          <w:rFonts w:cs="Arial"/>
          <w:lang w:val="en-US"/>
        </w:rPr>
        <w:t xml:space="preserve">Merriam, </w:t>
      </w:r>
      <w:hyperlink r:id="rId13" w:history="1">
        <w:r w:rsidRPr="00593DCA">
          <w:rPr>
            <w:rFonts w:cs="Arial"/>
            <w:lang w:val="en-US"/>
          </w:rPr>
          <w:t>J</w:t>
        </w:r>
        <w:r>
          <w:rPr>
            <w:rFonts w:cs="Arial"/>
            <w:lang w:val="en-US"/>
          </w:rPr>
          <w:t xml:space="preserve">. </w:t>
        </w:r>
        <w:r w:rsidRPr="00593DCA">
          <w:rPr>
            <w:rFonts w:cs="Arial"/>
            <w:lang w:val="en-US"/>
          </w:rPr>
          <w:t>L.</w:t>
        </w:r>
      </w:hyperlink>
      <w:r w:rsidRPr="00593DCA">
        <w:rPr>
          <w:rFonts w:cs="Arial"/>
          <w:lang w:val="en-US"/>
        </w:rPr>
        <w:t xml:space="preserve">, </w:t>
      </w:r>
      <w:r>
        <w:rPr>
          <w:rFonts w:cs="Arial"/>
          <w:lang w:val="en-US"/>
        </w:rPr>
        <w:t>S.W. Styles and</w:t>
      </w:r>
      <w:r w:rsidRPr="00593DCA">
        <w:rPr>
          <w:rFonts w:cs="Arial"/>
          <w:lang w:val="en-US"/>
        </w:rPr>
        <w:t xml:space="preserve"> </w:t>
      </w:r>
      <w:hyperlink r:id="rId14" w:history="1">
        <w:r w:rsidRPr="00593DCA">
          <w:rPr>
            <w:rFonts w:cs="Arial"/>
            <w:lang w:val="en-US"/>
          </w:rPr>
          <w:t>B</w:t>
        </w:r>
        <w:r>
          <w:rPr>
            <w:rFonts w:cs="Arial"/>
            <w:lang w:val="en-US"/>
          </w:rPr>
          <w:t xml:space="preserve">. </w:t>
        </w:r>
        <w:r w:rsidRPr="00593DCA">
          <w:rPr>
            <w:rFonts w:cs="Arial"/>
            <w:lang w:val="en-US"/>
          </w:rPr>
          <w:t>J. Freeman</w:t>
        </w:r>
      </w:hyperlink>
      <w:r w:rsidRPr="00AE72FF">
        <w:rPr>
          <w:rFonts w:cs="Arial"/>
          <w:lang w:val="en-US"/>
        </w:rPr>
        <w:t xml:space="preserve">. </w:t>
      </w:r>
      <w:r w:rsidRPr="00AE72FF">
        <w:rPr>
          <w:rFonts w:cs="Arial"/>
          <w:b/>
          <w:lang w:val="en-US"/>
        </w:rPr>
        <w:t>2007</w:t>
      </w:r>
      <w:r>
        <w:rPr>
          <w:rFonts w:cs="Arial"/>
          <w:lang w:val="en-US"/>
        </w:rPr>
        <w:t xml:space="preserve">. </w:t>
      </w:r>
      <w:r w:rsidRPr="00AE72FF">
        <w:rPr>
          <w:rFonts w:eastAsia="Times New Roman" w:cs="Arial"/>
          <w:bCs/>
          <w:color w:val="000000"/>
          <w:kern w:val="36"/>
          <w:lang w:val="en-US" w:eastAsia="en-US"/>
        </w:rPr>
        <w:t>Flexible Irrigation Systems: Concept, Design, and Application</w:t>
      </w:r>
      <w:r>
        <w:rPr>
          <w:rFonts w:eastAsia="Times New Roman" w:cs="Arial"/>
          <w:bCs/>
          <w:color w:val="000000"/>
          <w:kern w:val="36"/>
          <w:lang w:val="en-US" w:eastAsia="en-US"/>
        </w:rPr>
        <w:t xml:space="preserve">. </w:t>
      </w:r>
      <w:r w:rsidRPr="00CB6C11">
        <w:rPr>
          <w:rFonts w:eastAsia="Times New Roman" w:cs="Arial"/>
          <w:color w:val="000000"/>
          <w:lang w:val="en-US" w:eastAsia="en-US"/>
        </w:rPr>
        <w:t xml:space="preserve">J. </w:t>
      </w:r>
      <w:proofErr w:type="spellStart"/>
      <w:r w:rsidRPr="00CB6C11">
        <w:rPr>
          <w:rFonts w:eastAsia="Times New Roman" w:cs="Arial"/>
          <w:color w:val="000000"/>
          <w:lang w:val="en-US" w:eastAsia="en-US"/>
        </w:rPr>
        <w:t>Irrig</w:t>
      </w:r>
      <w:proofErr w:type="spellEnd"/>
      <w:r w:rsidRPr="00CB6C11">
        <w:rPr>
          <w:rFonts w:eastAsia="Times New Roman" w:cs="Arial"/>
          <w:color w:val="000000"/>
          <w:lang w:val="en-US" w:eastAsia="en-US"/>
        </w:rPr>
        <w:t xml:space="preserve">. and Drain. </w:t>
      </w:r>
      <w:proofErr w:type="spellStart"/>
      <w:r w:rsidRPr="00CB6C11">
        <w:rPr>
          <w:rFonts w:eastAsia="Times New Roman" w:cs="Arial"/>
          <w:color w:val="000000"/>
          <w:lang w:val="en-US" w:eastAsia="en-US"/>
        </w:rPr>
        <w:t>Engrg</w:t>
      </w:r>
      <w:proofErr w:type="spellEnd"/>
      <w:r w:rsidRPr="00CB6C11">
        <w:rPr>
          <w:rFonts w:eastAsia="Times New Roman" w:cs="Arial"/>
          <w:color w:val="000000"/>
          <w:lang w:val="en-US" w:eastAsia="en-US"/>
        </w:rPr>
        <w:t xml:space="preserve">. </w:t>
      </w:r>
      <w:r>
        <w:rPr>
          <w:rFonts w:eastAsia="Times New Roman" w:cs="Arial"/>
          <w:color w:val="000000"/>
          <w:lang w:val="en-US" w:eastAsia="en-US"/>
        </w:rPr>
        <w:t>133(1); 2-11.</w:t>
      </w:r>
    </w:p>
    <w:p w:rsidR="009F7AAF" w:rsidRDefault="009F7AAF" w:rsidP="009F7AAF">
      <w:pPr>
        <w:ind w:left="567" w:hanging="567"/>
        <w:rPr>
          <w:lang w:val="en-US"/>
        </w:rPr>
      </w:pPr>
    </w:p>
    <w:p w:rsidR="009F7AAF" w:rsidRDefault="009F7AAF" w:rsidP="009F7AAF">
      <w:pPr>
        <w:ind w:left="567" w:hanging="567"/>
        <w:rPr>
          <w:lang w:val="en-US"/>
        </w:rPr>
      </w:pPr>
      <w:proofErr w:type="spellStart"/>
      <w:r>
        <w:rPr>
          <w:lang w:val="en-US"/>
        </w:rPr>
        <w:t>Ancev</w:t>
      </w:r>
      <w:proofErr w:type="spellEnd"/>
      <w:r>
        <w:rPr>
          <w:lang w:val="en-US"/>
        </w:rPr>
        <w:t xml:space="preserve">, T. and A.L. </w:t>
      </w:r>
      <w:proofErr w:type="spellStart"/>
      <w:r>
        <w:rPr>
          <w:lang w:val="en-US"/>
        </w:rPr>
        <w:t>Stoecker</w:t>
      </w:r>
      <w:proofErr w:type="spellEnd"/>
      <w:r>
        <w:rPr>
          <w:lang w:val="en-US"/>
        </w:rPr>
        <w:t xml:space="preserve">. </w:t>
      </w:r>
      <w:r w:rsidRPr="00AE72FF">
        <w:rPr>
          <w:b/>
          <w:lang w:val="en-US"/>
        </w:rPr>
        <w:t>2006</w:t>
      </w:r>
      <w:r>
        <w:rPr>
          <w:lang w:val="en-US"/>
        </w:rPr>
        <w:t xml:space="preserve">. </w:t>
      </w:r>
      <w:r w:rsidRPr="00AE72FF">
        <w:rPr>
          <w:rFonts w:eastAsia="Times New Roman" w:cs="Arial"/>
          <w:bCs/>
          <w:color w:val="000000"/>
          <w:kern w:val="36"/>
          <w:lang w:val="en-US" w:eastAsia="en-US"/>
        </w:rPr>
        <w:t>Economic Analysis of an Irrigation System for Liquid Manure Application</w:t>
      </w:r>
      <w:r>
        <w:rPr>
          <w:rFonts w:eastAsia="Times New Roman" w:cs="Arial"/>
          <w:bCs/>
          <w:color w:val="000000"/>
          <w:kern w:val="36"/>
          <w:lang w:val="en-US" w:eastAsia="en-US"/>
        </w:rPr>
        <w:t xml:space="preserve">. </w:t>
      </w:r>
      <w:r w:rsidRPr="00CB6C11">
        <w:rPr>
          <w:rFonts w:eastAsia="Times New Roman" w:cs="Arial"/>
          <w:color w:val="000000"/>
          <w:lang w:val="en-US" w:eastAsia="en-US"/>
        </w:rPr>
        <w:t xml:space="preserve">J. </w:t>
      </w:r>
      <w:proofErr w:type="spellStart"/>
      <w:r w:rsidRPr="00CB6C11">
        <w:rPr>
          <w:rFonts w:eastAsia="Times New Roman" w:cs="Arial"/>
          <w:color w:val="000000"/>
          <w:lang w:val="en-US" w:eastAsia="en-US"/>
        </w:rPr>
        <w:t>Irrig</w:t>
      </w:r>
      <w:proofErr w:type="spellEnd"/>
      <w:r w:rsidRPr="00CB6C11">
        <w:rPr>
          <w:rFonts w:eastAsia="Times New Roman" w:cs="Arial"/>
          <w:color w:val="000000"/>
          <w:lang w:val="en-US" w:eastAsia="en-US"/>
        </w:rPr>
        <w:t xml:space="preserve">. and Drain. </w:t>
      </w:r>
      <w:proofErr w:type="spellStart"/>
      <w:r w:rsidRPr="00CB6C11">
        <w:rPr>
          <w:rFonts w:eastAsia="Times New Roman" w:cs="Arial"/>
          <w:color w:val="000000"/>
          <w:lang w:val="en-US" w:eastAsia="en-US"/>
        </w:rPr>
        <w:t>Engrg</w:t>
      </w:r>
      <w:proofErr w:type="spellEnd"/>
      <w:r w:rsidRPr="00CB6C11">
        <w:rPr>
          <w:rFonts w:eastAsia="Times New Roman" w:cs="Arial"/>
          <w:color w:val="000000"/>
          <w:lang w:val="en-US" w:eastAsia="en-US"/>
        </w:rPr>
        <w:t xml:space="preserve">. </w:t>
      </w:r>
      <w:r>
        <w:rPr>
          <w:rFonts w:eastAsia="Times New Roman" w:cs="Arial"/>
          <w:color w:val="000000"/>
          <w:lang w:val="en-US" w:eastAsia="en-US"/>
        </w:rPr>
        <w:t>132(4); 399-405.</w:t>
      </w:r>
    </w:p>
    <w:p w:rsidR="009F7AAF" w:rsidRDefault="009F7AAF" w:rsidP="009F7AAF">
      <w:pPr>
        <w:ind w:left="567" w:hanging="567"/>
        <w:rPr>
          <w:lang w:val="en-US"/>
        </w:rPr>
      </w:pPr>
    </w:p>
    <w:p w:rsidR="009F7AAF" w:rsidRPr="008B284B" w:rsidRDefault="009F7AAF" w:rsidP="009F7AAF">
      <w:pPr>
        <w:ind w:left="567" w:hanging="567"/>
        <w:rPr>
          <w:lang w:val="en-US"/>
        </w:rPr>
      </w:pPr>
      <w:proofErr w:type="spellStart"/>
      <w:r w:rsidRPr="00AE72FF">
        <w:rPr>
          <w:rFonts w:cs="Arial"/>
          <w:lang w:val="en-US"/>
        </w:rPr>
        <w:lastRenderedPageBreak/>
        <w:t>Samani</w:t>
      </w:r>
      <w:proofErr w:type="spellEnd"/>
      <w:r w:rsidRPr="00AE72FF">
        <w:rPr>
          <w:rFonts w:cs="Arial"/>
          <w:lang w:val="en-US"/>
        </w:rPr>
        <w:t xml:space="preserve">, </w:t>
      </w:r>
      <w:hyperlink r:id="rId15" w:history="1">
        <w:r w:rsidRPr="00AE72FF">
          <w:rPr>
            <w:rFonts w:cs="Arial"/>
            <w:lang w:val="en-US"/>
          </w:rPr>
          <w:t>Z</w:t>
        </w:r>
        <w:r>
          <w:rPr>
            <w:rFonts w:cs="Arial"/>
            <w:lang w:val="en-US"/>
          </w:rPr>
          <w:t xml:space="preserve">., </w:t>
        </w:r>
      </w:hyperlink>
      <w:r w:rsidRPr="00AE72FF">
        <w:rPr>
          <w:rFonts w:cs="Arial"/>
          <w:lang w:val="en-US"/>
        </w:rPr>
        <w:t xml:space="preserve"> </w:t>
      </w:r>
      <w:hyperlink r:id="rId16" w:history="1">
        <w:r w:rsidRPr="00AE72FF">
          <w:rPr>
            <w:rFonts w:cs="Arial"/>
            <w:lang w:val="en-US"/>
          </w:rPr>
          <w:t>T</w:t>
        </w:r>
        <w:r>
          <w:rPr>
            <w:rFonts w:cs="Arial"/>
            <w:lang w:val="en-US"/>
          </w:rPr>
          <w:t xml:space="preserve">. </w:t>
        </w:r>
        <w:proofErr w:type="spellStart"/>
        <w:r w:rsidRPr="00AE72FF">
          <w:rPr>
            <w:rFonts w:cs="Arial"/>
            <w:lang w:val="en-US"/>
          </w:rPr>
          <w:t>Sammis</w:t>
        </w:r>
        <w:proofErr w:type="spellEnd"/>
      </w:hyperlink>
      <w:r w:rsidRPr="00AE72FF">
        <w:rPr>
          <w:rFonts w:cs="Arial"/>
          <w:lang w:val="en-US"/>
        </w:rPr>
        <w:t xml:space="preserve">, </w:t>
      </w:r>
      <w:hyperlink r:id="rId17" w:history="1">
        <w:r w:rsidRPr="00AE72FF">
          <w:rPr>
            <w:rFonts w:cs="Arial"/>
            <w:lang w:val="en-US"/>
          </w:rPr>
          <w:t>R</w:t>
        </w:r>
        <w:r>
          <w:rPr>
            <w:rFonts w:cs="Arial"/>
            <w:lang w:val="en-US"/>
          </w:rPr>
          <w:t xml:space="preserve">. </w:t>
        </w:r>
        <w:r w:rsidRPr="00AE72FF">
          <w:rPr>
            <w:rFonts w:cs="Arial"/>
            <w:lang w:val="en-US"/>
          </w:rPr>
          <w:t>Skaggs</w:t>
        </w:r>
      </w:hyperlink>
      <w:r w:rsidRPr="00AE72FF">
        <w:rPr>
          <w:rFonts w:cs="Arial"/>
          <w:lang w:val="en-US"/>
        </w:rPr>
        <w:t xml:space="preserve">, </w:t>
      </w:r>
      <w:hyperlink r:id="rId18" w:history="1">
        <w:r w:rsidRPr="00AE72FF">
          <w:rPr>
            <w:rFonts w:cs="Arial"/>
            <w:lang w:val="en-US"/>
          </w:rPr>
          <w:t xml:space="preserve">N. </w:t>
        </w:r>
        <w:proofErr w:type="spellStart"/>
        <w:r w:rsidRPr="00AE72FF">
          <w:rPr>
            <w:rFonts w:cs="Arial"/>
            <w:lang w:val="en-US"/>
          </w:rPr>
          <w:t>Alkhatiri</w:t>
        </w:r>
        <w:proofErr w:type="spellEnd"/>
      </w:hyperlink>
      <w:r w:rsidRPr="00AE72FF">
        <w:rPr>
          <w:rFonts w:cs="Arial"/>
          <w:lang w:val="en-US"/>
        </w:rPr>
        <w:t xml:space="preserve"> and </w:t>
      </w:r>
      <w:hyperlink r:id="rId19" w:history="1">
        <w:r w:rsidRPr="00AE72FF">
          <w:rPr>
            <w:rFonts w:cs="Arial"/>
            <w:lang w:val="en-US"/>
          </w:rPr>
          <w:t>J</w:t>
        </w:r>
        <w:r>
          <w:rPr>
            <w:rFonts w:cs="Arial"/>
            <w:lang w:val="en-US"/>
          </w:rPr>
          <w:t xml:space="preserve">. </w:t>
        </w:r>
        <w:proofErr w:type="spellStart"/>
        <w:r w:rsidRPr="00AE72FF">
          <w:rPr>
            <w:rFonts w:cs="Arial"/>
            <w:lang w:val="en-US"/>
          </w:rPr>
          <w:t>Deras</w:t>
        </w:r>
        <w:proofErr w:type="spellEnd"/>
      </w:hyperlink>
      <w:r w:rsidRPr="00AE72FF">
        <w:rPr>
          <w:rFonts w:cs="Arial"/>
          <w:lang w:val="en-US"/>
        </w:rPr>
        <w:t xml:space="preserve">. </w:t>
      </w:r>
      <w:r w:rsidRPr="008B284B">
        <w:rPr>
          <w:rFonts w:cs="Arial"/>
          <w:b/>
          <w:lang w:val="en-US"/>
        </w:rPr>
        <w:t>2005</w:t>
      </w:r>
      <w:r>
        <w:rPr>
          <w:rFonts w:cs="Arial"/>
          <w:lang w:val="en-US"/>
        </w:rPr>
        <w:t xml:space="preserve">. </w:t>
      </w:r>
      <w:r w:rsidRPr="00AE72FF">
        <w:rPr>
          <w:rFonts w:eastAsia="Times New Roman" w:cs="Arial"/>
          <w:bCs/>
          <w:color w:val="000000"/>
          <w:kern w:val="36"/>
          <w:lang w:val="en-US" w:eastAsia="en-US"/>
        </w:rPr>
        <w:t>Measuring On-Farm Irrigation Efficiency with Chloride Tracing under Deficit Irrigation</w:t>
      </w:r>
      <w:r>
        <w:rPr>
          <w:rFonts w:eastAsia="Times New Roman" w:cs="Arial"/>
          <w:bCs/>
          <w:color w:val="000000"/>
          <w:kern w:val="36"/>
          <w:lang w:val="en-US" w:eastAsia="en-US"/>
        </w:rPr>
        <w:t xml:space="preserve">. </w:t>
      </w:r>
      <w:r w:rsidRPr="008B284B">
        <w:rPr>
          <w:rFonts w:cs="Arial"/>
          <w:color w:val="000000"/>
          <w:lang w:val="en-US"/>
        </w:rPr>
        <w:t xml:space="preserve">J. </w:t>
      </w:r>
      <w:proofErr w:type="spellStart"/>
      <w:r w:rsidRPr="008B284B">
        <w:rPr>
          <w:rFonts w:cs="Arial"/>
          <w:color w:val="000000"/>
          <w:lang w:val="en-US"/>
        </w:rPr>
        <w:t>Irrig</w:t>
      </w:r>
      <w:proofErr w:type="spellEnd"/>
      <w:r w:rsidRPr="008B284B">
        <w:rPr>
          <w:rFonts w:cs="Arial"/>
          <w:color w:val="000000"/>
          <w:lang w:val="en-US"/>
        </w:rPr>
        <w:t xml:space="preserve">. and Drain. </w:t>
      </w:r>
      <w:proofErr w:type="spellStart"/>
      <w:r w:rsidRPr="008B284B">
        <w:rPr>
          <w:rFonts w:cs="Arial"/>
          <w:color w:val="000000"/>
          <w:lang w:val="en-US"/>
        </w:rPr>
        <w:t>Engrg</w:t>
      </w:r>
      <w:proofErr w:type="spellEnd"/>
      <w:r w:rsidRPr="008B284B">
        <w:rPr>
          <w:rFonts w:cs="Arial"/>
          <w:color w:val="000000"/>
          <w:lang w:val="en-US"/>
        </w:rPr>
        <w:t xml:space="preserve">. </w:t>
      </w:r>
      <w:r w:rsidRPr="009F7AAF">
        <w:rPr>
          <w:rFonts w:cs="Arial"/>
          <w:color w:val="000000"/>
          <w:lang w:val="en-US"/>
        </w:rPr>
        <w:t>131(6): 555-559.</w:t>
      </w:r>
    </w:p>
    <w:p w:rsidR="009F7AAF" w:rsidRDefault="009F7AAF" w:rsidP="009F7AAF">
      <w:pPr>
        <w:ind w:left="567" w:hanging="567"/>
        <w:rPr>
          <w:lang w:val="en-US"/>
        </w:rPr>
      </w:pPr>
    </w:p>
    <w:p w:rsidR="009F7AAF" w:rsidRPr="008B284B" w:rsidRDefault="009F7AAF" w:rsidP="009F7AAF">
      <w:pPr>
        <w:ind w:left="567" w:hanging="567"/>
        <w:rPr>
          <w:lang w:val="en-US"/>
        </w:rPr>
      </w:pPr>
      <w:proofErr w:type="spellStart"/>
      <w:r w:rsidRPr="008B284B">
        <w:rPr>
          <w:rFonts w:cs="Arial"/>
          <w:lang w:val="en-US"/>
        </w:rPr>
        <w:t>Javan</w:t>
      </w:r>
      <w:proofErr w:type="spellEnd"/>
      <w:r w:rsidRPr="008B284B">
        <w:rPr>
          <w:rFonts w:cs="Arial"/>
          <w:lang w:val="en-US"/>
        </w:rPr>
        <w:t xml:space="preserve">, </w:t>
      </w:r>
      <w:hyperlink r:id="rId20" w:history="1">
        <w:r w:rsidRPr="008B284B">
          <w:rPr>
            <w:rFonts w:cs="Arial"/>
            <w:lang w:val="en-US"/>
          </w:rPr>
          <w:t>M.</w:t>
        </w:r>
        <w:r>
          <w:rPr>
            <w:rFonts w:cs="Arial"/>
            <w:lang w:val="en-US"/>
          </w:rPr>
          <w:t xml:space="preserve">, </w:t>
        </w:r>
      </w:hyperlink>
      <w:hyperlink r:id="rId21" w:history="1">
        <w:r w:rsidRPr="008B284B">
          <w:rPr>
            <w:rFonts w:cs="Arial"/>
            <w:lang w:val="en-US"/>
          </w:rPr>
          <w:t xml:space="preserve">S. </w:t>
        </w:r>
        <w:proofErr w:type="spellStart"/>
        <w:r w:rsidRPr="008B284B">
          <w:rPr>
            <w:rFonts w:cs="Arial"/>
            <w:lang w:val="en-US"/>
          </w:rPr>
          <w:t>Sanaee-Jahromi</w:t>
        </w:r>
        <w:proofErr w:type="spellEnd"/>
      </w:hyperlink>
      <w:r w:rsidRPr="008B284B">
        <w:rPr>
          <w:rFonts w:cs="Arial"/>
          <w:lang w:val="en-US"/>
        </w:rPr>
        <w:t xml:space="preserve"> and </w:t>
      </w:r>
      <w:hyperlink r:id="rId22" w:history="1">
        <w:r w:rsidRPr="008B284B">
          <w:rPr>
            <w:rFonts w:cs="Arial"/>
            <w:lang w:val="en-US"/>
          </w:rPr>
          <w:t xml:space="preserve">A. A. </w:t>
        </w:r>
        <w:proofErr w:type="spellStart"/>
        <w:r w:rsidRPr="008B284B">
          <w:rPr>
            <w:rFonts w:cs="Arial"/>
            <w:lang w:val="en-US"/>
          </w:rPr>
          <w:t>Fiuzat</w:t>
        </w:r>
        <w:proofErr w:type="spellEnd"/>
      </w:hyperlink>
      <w:r w:rsidRPr="008B284B">
        <w:rPr>
          <w:rFonts w:cs="Arial"/>
          <w:lang w:val="en-US"/>
        </w:rPr>
        <w:t xml:space="preserve">. </w:t>
      </w:r>
      <w:r w:rsidRPr="008B284B">
        <w:rPr>
          <w:rFonts w:cs="Arial"/>
          <w:b/>
          <w:lang w:val="en-US"/>
        </w:rPr>
        <w:t>2002</w:t>
      </w:r>
      <w:r>
        <w:rPr>
          <w:rFonts w:cs="Arial"/>
          <w:lang w:val="en-US"/>
        </w:rPr>
        <w:t xml:space="preserve">. </w:t>
      </w:r>
      <w:r w:rsidRPr="008B284B">
        <w:rPr>
          <w:rFonts w:eastAsia="Times New Roman" w:cs="Arial"/>
          <w:bCs/>
          <w:color w:val="000000"/>
          <w:kern w:val="36"/>
          <w:lang w:val="en-US" w:eastAsia="en-US"/>
        </w:rPr>
        <w:t>Quantifying Management of Irrigation and Drainage Systems</w:t>
      </w:r>
      <w:r>
        <w:rPr>
          <w:rFonts w:eastAsia="Times New Roman" w:cs="Arial"/>
          <w:bCs/>
          <w:color w:val="000000"/>
          <w:kern w:val="36"/>
          <w:lang w:val="en-US" w:eastAsia="en-US"/>
        </w:rPr>
        <w:t xml:space="preserve">. </w:t>
      </w:r>
      <w:r w:rsidRPr="008B284B">
        <w:rPr>
          <w:rFonts w:cs="Arial"/>
          <w:color w:val="000000"/>
          <w:lang w:val="en-US"/>
        </w:rPr>
        <w:t xml:space="preserve">J. </w:t>
      </w:r>
      <w:proofErr w:type="spellStart"/>
      <w:r w:rsidRPr="008B284B">
        <w:rPr>
          <w:rFonts w:cs="Arial"/>
          <w:color w:val="000000"/>
          <w:lang w:val="en-US"/>
        </w:rPr>
        <w:t>Irrig</w:t>
      </w:r>
      <w:proofErr w:type="spellEnd"/>
      <w:r w:rsidRPr="008B284B">
        <w:rPr>
          <w:rFonts w:cs="Arial"/>
          <w:color w:val="000000"/>
          <w:lang w:val="en-US"/>
        </w:rPr>
        <w:t xml:space="preserve">. and Drain. </w:t>
      </w:r>
      <w:proofErr w:type="spellStart"/>
      <w:r w:rsidRPr="008B284B">
        <w:rPr>
          <w:rFonts w:cs="Arial"/>
          <w:color w:val="000000"/>
          <w:lang w:val="en-US"/>
        </w:rPr>
        <w:t>Engrg</w:t>
      </w:r>
      <w:proofErr w:type="spellEnd"/>
      <w:r w:rsidRPr="008B284B">
        <w:rPr>
          <w:rFonts w:cs="Arial"/>
          <w:color w:val="000000"/>
          <w:lang w:val="en-US"/>
        </w:rPr>
        <w:t>. 128(1): 19-25.</w:t>
      </w:r>
    </w:p>
    <w:p w:rsidR="009F7AAF" w:rsidRPr="008B284B" w:rsidRDefault="009F7AAF" w:rsidP="009F7AAF">
      <w:pPr>
        <w:ind w:left="567" w:hanging="567"/>
        <w:rPr>
          <w:lang w:val="en-US"/>
        </w:rPr>
      </w:pPr>
    </w:p>
    <w:p w:rsidR="009F7AAF" w:rsidRDefault="009F7AAF" w:rsidP="009F7AAF">
      <w:pPr>
        <w:ind w:left="567" w:hanging="567"/>
        <w:rPr>
          <w:lang w:val="en-US"/>
        </w:rPr>
      </w:pPr>
      <w:proofErr w:type="spellStart"/>
      <w:r>
        <w:rPr>
          <w:lang w:val="en-US"/>
        </w:rPr>
        <w:t>Prajanwrong</w:t>
      </w:r>
      <w:proofErr w:type="spellEnd"/>
      <w:r>
        <w:rPr>
          <w:lang w:val="en-US"/>
        </w:rPr>
        <w:t xml:space="preserve">, S., G.P. </w:t>
      </w:r>
      <w:proofErr w:type="spellStart"/>
      <w:r>
        <w:rPr>
          <w:lang w:val="en-US"/>
        </w:rPr>
        <w:t>Merkely</w:t>
      </w:r>
      <w:proofErr w:type="spellEnd"/>
      <w:r>
        <w:rPr>
          <w:lang w:val="en-US"/>
        </w:rPr>
        <w:t xml:space="preserve"> and R.G. Allen. </w:t>
      </w:r>
      <w:r w:rsidRPr="00CE6F35">
        <w:rPr>
          <w:b/>
          <w:lang w:val="en-US"/>
        </w:rPr>
        <w:t>1997</w:t>
      </w:r>
      <w:r>
        <w:rPr>
          <w:lang w:val="en-US"/>
        </w:rPr>
        <w:t xml:space="preserve">. Decision support model for irrigation water management. J. </w:t>
      </w:r>
      <w:proofErr w:type="spellStart"/>
      <w:r>
        <w:rPr>
          <w:lang w:val="en-US"/>
        </w:rPr>
        <w:t>Irrig</w:t>
      </w:r>
      <w:proofErr w:type="spellEnd"/>
      <w:r>
        <w:rPr>
          <w:lang w:val="en-US"/>
        </w:rPr>
        <w:t xml:space="preserve">. and Drain. </w:t>
      </w:r>
      <w:proofErr w:type="spellStart"/>
      <w:r>
        <w:rPr>
          <w:lang w:val="en-US"/>
        </w:rPr>
        <w:t>Engrg</w:t>
      </w:r>
      <w:proofErr w:type="spellEnd"/>
      <w:r>
        <w:rPr>
          <w:lang w:val="en-US"/>
        </w:rPr>
        <w:t>. 123(2):106-113.</w:t>
      </w:r>
    </w:p>
    <w:p w:rsidR="009F7AAF" w:rsidRDefault="009F7AAF" w:rsidP="009F7AAF">
      <w:pPr>
        <w:ind w:left="567" w:hanging="567"/>
        <w:rPr>
          <w:lang w:val="en-US"/>
        </w:rPr>
      </w:pPr>
    </w:p>
    <w:p w:rsidR="009F7AAF" w:rsidRPr="003A265C" w:rsidRDefault="009F7AAF" w:rsidP="009F7AAF">
      <w:pPr>
        <w:ind w:left="567" w:hanging="567"/>
        <w:rPr>
          <w:lang w:val="en-US"/>
        </w:rPr>
      </w:pPr>
      <w:proofErr w:type="spellStart"/>
      <w:r>
        <w:rPr>
          <w:lang w:val="en-US"/>
        </w:rPr>
        <w:t>Thoresen</w:t>
      </w:r>
      <w:proofErr w:type="spellEnd"/>
      <w:r>
        <w:rPr>
          <w:lang w:val="en-US"/>
        </w:rPr>
        <w:t xml:space="preserve">, B.P., D.C. Slack and R.P. </w:t>
      </w:r>
      <w:proofErr w:type="spellStart"/>
      <w:r>
        <w:rPr>
          <w:lang w:val="en-US"/>
        </w:rPr>
        <w:t>Satyal</w:t>
      </w:r>
      <w:proofErr w:type="spellEnd"/>
      <w:r>
        <w:rPr>
          <w:lang w:val="en-US"/>
        </w:rPr>
        <w:t xml:space="preserve">. </w:t>
      </w:r>
      <w:r w:rsidRPr="00CE6F35">
        <w:rPr>
          <w:b/>
          <w:lang w:val="en-US"/>
        </w:rPr>
        <w:t>1997</w:t>
      </w:r>
      <w:r>
        <w:rPr>
          <w:lang w:val="en-US"/>
        </w:rPr>
        <w:t xml:space="preserve">. Performance-based maintenance for irrigation systems. </w:t>
      </w:r>
      <w:r w:rsidRPr="008B284B">
        <w:rPr>
          <w:rFonts w:cs="Arial"/>
          <w:color w:val="000000"/>
          <w:lang w:val="en-US"/>
        </w:rPr>
        <w:t xml:space="preserve">J. </w:t>
      </w:r>
      <w:proofErr w:type="spellStart"/>
      <w:r w:rsidRPr="008B284B">
        <w:rPr>
          <w:rFonts w:cs="Arial"/>
          <w:color w:val="000000"/>
          <w:lang w:val="en-US"/>
        </w:rPr>
        <w:t>Irrig</w:t>
      </w:r>
      <w:proofErr w:type="spellEnd"/>
      <w:r w:rsidRPr="008B284B">
        <w:rPr>
          <w:rFonts w:cs="Arial"/>
          <w:color w:val="000000"/>
          <w:lang w:val="en-US"/>
        </w:rPr>
        <w:t xml:space="preserve">. and Drain. </w:t>
      </w:r>
      <w:proofErr w:type="spellStart"/>
      <w:r w:rsidRPr="008B284B">
        <w:rPr>
          <w:rFonts w:cs="Arial"/>
          <w:color w:val="000000"/>
          <w:lang w:val="en-US"/>
        </w:rPr>
        <w:t>Engrg</w:t>
      </w:r>
      <w:proofErr w:type="spellEnd"/>
      <w:r w:rsidRPr="008B284B">
        <w:rPr>
          <w:rFonts w:cs="Arial"/>
          <w:color w:val="000000"/>
          <w:lang w:val="en-US"/>
        </w:rPr>
        <w:t xml:space="preserve">. </w:t>
      </w:r>
      <w:r w:rsidRPr="003A265C">
        <w:rPr>
          <w:rFonts w:cs="Arial"/>
          <w:color w:val="000000"/>
          <w:lang w:val="en-US"/>
        </w:rPr>
        <w:t>123(2): 100-105.</w:t>
      </w:r>
    </w:p>
    <w:p w:rsidR="009F7AAF" w:rsidRPr="003A265C" w:rsidRDefault="009F7AAF" w:rsidP="009F7AAF">
      <w:pPr>
        <w:rPr>
          <w:lang w:val="en-US"/>
        </w:rPr>
      </w:pPr>
    </w:p>
    <w:p w:rsidR="009F7AAF" w:rsidRPr="003A265C" w:rsidRDefault="009F7AAF" w:rsidP="009F7AAF">
      <w:pPr>
        <w:ind w:left="709" w:hanging="709"/>
        <w:rPr>
          <w:lang w:val="en-US"/>
        </w:rPr>
      </w:pPr>
    </w:p>
    <w:p w:rsidR="009F7AAF" w:rsidRPr="003A265C" w:rsidRDefault="009F7AAF" w:rsidP="009F7AAF">
      <w:pPr>
        <w:ind w:left="709" w:hanging="709"/>
        <w:rPr>
          <w:b/>
          <w:lang w:val="en-US"/>
        </w:rPr>
      </w:pPr>
      <w:proofErr w:type="spellStart"/>
      <w:r w:rsidRPr="003A265C">
        <w:rPr>
          <w:b/>
          <w:lang w:val="en-US"/>
        </w:rPr>
        <w:t>Paginas</w:t>
      </w:r>
      <w:proofErr w:type="spellEnd"/>
      <w:r w:rsidRPr="003A265C">
        <w:rPr>
          <w:b/>
          <w:lang w:val="en-US"/>
        </w:rPr>
        <w:t xml:space="preserve"> Web para </w:t>
      </w:r>
      <w:proofErr w:type="spellStart"/>
      <w:r w:rsidRPr="003A265C">
        <w:rPr>
          <w:b/>
          <w:lang w:val="en-US"/>
        </w:rPr>
        <w:t>consulta</w:t>
      </w:r>
      <w:proofErr w:type="spellEnd"/>
      <w:r w:rsidRPr="003A265C">
        <w:rPr>
          <w:b/>
          <w:lang w:val="en-US"/>
        </w:rPr>
        <w:t>:</w:t>
      </w:r>
    </w:p>
    <w:p w:rsidR="009F7AAF" w:rsidRPr="003A265C" w:rsidRDefault="009F7AAF" w:rsidP="009F7AAF">
      <w:pPr>
        <w:ind w:left="709" w:hanging="709"/>
        <w:rPr>
          <w:lang w:val="en-US"/>
        </w:rPr>
      </w:pPr>
    </w:p>
    <w:p w:rsidR="009F7AAF" w:rsidRPr="003A265C" w:rsidRDefault="003A265C" w:rsidP="009F7AAF">
      <w:pPr>
        <w:rPr>
          <w:lang w:val="en-US"/>
        </w:rPr>
      </w:pPr>
      <w:hyperlink r:id="rId23" w:history="1">
        <w:r w:rsidR="009F7AAF" w:rsidRPr="003A265C">
          <w:rPr>
            <w:rStyle w:val="Hipervnculo"/>
            <w:lang w:val="en-US"/>
          </w:rPr>
          <w:t>www.cna.gob.mx</w:t>
        </w:r>
      </w:hyperlink>
    </w:p>
    <w:p w:rsidR="009F7AAF" w:rsidRPr="003A265C" w:rsidRDefault="003A265C" w:rsidP="009F7AAF">
      <w:pPr>
        <w:rPr>
          <w:lang w:val="en-US"/>
        </w:rPr>
      </w:pPr>
      <w:hyperlink r:id="rId24" w:history="1">
        <w:r w:rsidR="009F7AAF" w:rsidRPr="003A265C">
          <w:rPr>
            <w:rStyle w:val="Hipervnculo"/>
            <w:lang w:val="en-US"/>
          </w:rPr>
          <w:t>www.semarnat.gob.mx</w:t>
        </w:r>
      </w:hyperlink>
    </w:p>
    <w:p w:rsidR="009F7AAF" w:rsidRPr="003A265C" w:rsidRDefault="003A265C" w:rsidP="009F7AAF">
      <w:pPr>
        <w:rPr>
          <w:lang w:val="en-US"/>
        </w:rPr>
      </w:pPr>
      <w:hyperlink r:id="rId25" w:history="1">
        <w:r w:rsidR="009F7AAF" w:rsidRPr="003A265C">
          <w:rPr>
            <w:rStyle w:val="Hipervnculo"/>
            <w:lang w:val="en-US"/>
          </w:rPr>
          <w:t>www.fao.org</w:t>
        </w:r>
      </w:hyperlink>
    </w:p>
    <w:p w:rsidR="009F7AAF" w:rsidRPr="003A265C" w:rsidRDefault="003A265C" w:rsidP="009F7AAF">
      <w:pPr>
        <w:rPr>
          <w:lang w:val="en-US"/>
        </w:rPr>
      </w:pPr>
      <w:hyperlink r:id="rId26" w:history="1">
        <w:r w:rsidR="009F7AAF" w:rsidRPr="003A265C">
          <w:rPr>
            <w:rStyle w:val="Hipervnculo"/>
            <w:lang w:val="en-US"/>
          </w:rPr>
          <w:t>www.unesco.org.uy</w:t>
        </w:r>
      </w:hyperlink>
    </w:p>
    <w:p w:rsidR="009F7AAF" w:rsidRPr="003A265C" w:rsidRDefault="003A265C" w:rsidP="009F7AAF">
      <w:pPr>
        <w:rPr>
          <w:lang w:val="en-US"/>
        </w:rPr>
      </w:pPr>
      <w:hyperlink r:id="rId27" w:history="1">
        <w:r w:rsidR="009F7AAF" w:rsidRPr="003A265C">
          <w:rPr>
            <w:rStyle w:val="Hipervnculo"/>
            <w:lang w:val="en-US"/>
          </w:rPr>
          <w:t>www.inegi.gob.mx</w:t>
        </w:r>
      </w:hyperlink>
    </w:p>
    <w:p w:rsidR="009F7AAF" w:rsidRPr="003A265C" w:rsidRDefault="009F7AAF" w:rsidP="009F7AAF">
      <w:pPr>
        <w:rPr>
          <w:lang w:val="en-US"/>
        </w:rPr>
      </w:pPr>
    </w:p>
    <w:p w:rsidR="009F7AAF" w:rsidRPr="003A265C" w:rsidRDefault="009F7AAF" w:rsidP="009F7AAF">
      <w:pPr>
        <w:rPr>
          <w:lang w:val="en-US"/>
        </w:rPr>
      </w:pPr>
    </w:p>
    <w:p w:rsidR="009F7AAF" w:rsidRPr="003A265C" w:rsidRDefault="009F7AAF" w:rsidP="009F7AAF">
      <w:pPr>
        <w:rPr>
          <w:lang w:val="en-US"/>
        </w:rPr>
      </w:pPr>
    </w:p>
    <w:p w:rsidR="009F7AAF" w:rsidRDefault="009F7AAF" w:rsidP="009F7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lang w:val="es-ES_tradnl"/>
        </w:rPr>
      </w:pPr>
      <w:r>
        <w:rPr>
          <w:rFonts w:cs="Arial"/>
          <w:b/>
          <w:bCs/>
          <w:caps/>
          <w:lang w:val="es-ES_tradnl"/>
        </w:rPr>
        <w:t>Programa elaborado por</w:t>
      </w:r>
      <w:r>
        <w:rPr>
          <w:rFonts w:cs="Arial"/>
          <w:u w:val="single"/>
          <w:lang w:val="es-ES_tradnl"/>
        </w:rPr>
        <w:t>:    Dr. Alejandro Zermeño González</w:t>
      </w:r>
    </w:p>
    <w:p w:rsidR="009F7AAF" w:rsidRDefault="009F7AAF" w:rsidP="009F7AAF">
      <w:pPr>
        <w:rPr>
          <w:lang w:val="es-ES_tradnl"/>
        </w:rPr>
      </w:pPr>
    </w:p>
    <w:p w:rsidR="009F7AAF" w:rsidRDefault="009F7AAF" w:rsidP="009F7AAF">
      <w:pPr>
        <w:rPr>
          <w:lang w:val="es-ES_tradnl"/>
        </w:rPr>
      </w:pPr>
    </w:p>
    <w:p w:rsidR="009F7AAF" w:rsidRPr="002B10D6" w:rsidRDefault="009F7AAF" w:rsidP="009F7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lang w:val="es-ES_tradnl"/>
        </w:rPr>
      </w:pPr>
      <w:r>
        <w:rPr>
          <w:rFonts w:cs="Arial"/>
          <w:b/>
          <w:bCs/>
          <w:caps/>
          <w:lang w:val="es-ES_tradnl"/>
        </w:rPr>
        <w:t>Revisado y aprobado por la academia de INGENIERÍA de riego del departamento de riego y drenaje.</w:t>
      </w:r>
    </w:p>
    <w:p w:rsidR="009F7AAF" w:rsidRDefault="009F7AAF" w:rsidP="009F7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lang w:val="es-ES_tradnl"/>
        </w:rPr>
      </w:pPr>
    </w:p>
    <w:p w:rsidR="009F7AAF" w:rsidRDefault="009F7AAF" w:rsidP="009F7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lang w:val="es-ES_tradnl"/>
        </w:rPr>
      </w:pPr>
    </w:p>
    <w:p w:rsidR="009F7AAF" w:rsidRDefault="009F7AAF" w:rsidP="009F7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lang w:val="es-ES_tradnl"/>
        </w:rPr>
      </w:pPr>
    </w:p>
    <w:p w:rsidR="009F7AAF" w:rsidRDefault="009F7AAF" w:rsidP="009F7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lang w:val="es-ES_tradnl"/>
        </w:rPr>
      </w:pPr>
      <w:r>
        <w:rPr>
          <w:rFonts w:cs="Arial"/>
          <w:lang w:val="es-ES_tradnl"/>
        </w:rPr>
        <w:t>Ing. M.C. Gregorio Briones Sánchez: _________________________</w:t>
      </w:r>
    </w:p>
    <w:p w:rsidR="009F7AAF" w:rsidRDefault="009F7AAF" w:rsidP="009F7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lang w:val="es-ES_tradnl"/>
        </w:rPr>
      </w:pPr>
      <w:r>
        <w:rPr>
          <w:rFonts w:cs="Arial"/>
          <w:lang w:val="es-ES_tradnl"/>
        </w:rPr>
        <w:tab/>
      </w:r>
      <w:r>
        <w:rPr>
          <w:rFonts w:cs="Arial"/>
          <w:lang w:val="es-ES_tradnl"/>
        </w:rPr>
        <w:tab/>
      </w:r>
      <w:r>
        <w:rPr>
          <w:rFonts w:cs="Arial"/>
          <w:lang w:val="es-ES_tradnl"/>
        </w:rPr>
        <w:tab/>
      </w:r>
      <w:r>
        <w:rPr>
          <w:rFonts w:cs="Arial"/>
          <w:lang w:val="es-ES_tradnl"/>
        </w:rPr>
        <w:tab/>
      </w:r>
      <w:r>
        <w:rPr>
          <w:rFonts w:cs="Arial"/>
          <w:lang w:val="es-ES_tradnl"/>
        </w:rPr>
        <w:tab/>
      </w:r>
      <w:r>
        <w:rPr>
          <w:rFonts w:cs="Arial"/>
          <w:lang w:val="es-ES_tradnl"/>
        </w:rPr>
        <w:tab/>
        <w:t>Coordinador de la academia</w:t>
      </w:r>
    </w:p>
    <w:p w:rsidR="009F7AAF" w:rsidRDefault="009F7AAF" w:rsidP="009F7AAF">
      <w:pPr>
        <w:rPr>
          <w:lang w:val="es-ES_tradnl"/>
        </w:rPr>
      </w:pPr>
    </w:p>
    <w:p w:rsidR="009F7AAF" w:rsidRDefault="009F7AAF" w:rsidP="009F7AAF">
      <w:pPr>
        <w:rPr>
          <w:lang w:val="es-ES_tradnl"/>
        </w:rPr>
      </w:pPr>
    </w:p>
    <w:sectPr w:rsidR="009F7A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23741"/>
    <w:multiLevelType w:val="hybridMultilevel"/>
    <w:tmpl w:val="CE3EB4BE"/>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B6630D4"/>
    <w:multiLevelType w:val="hybridMultilevel"/>
    <w:tmpl w:val="C8A6223A"/>
    <w:lvl w:ilvl="0" w:tplc="0C0A0019">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D8A3C36"/>
    <w:multiLevelType w:val="hybridMultilevel"/>
    <w:tmpl w:val="F8E2B7E6"/>
    <w:lvl w:ilvl="0" w:tplc="0C0A0019">
      <w:start w:val="1"/>
      <w:numFmt w:val="lowerLetter"/>
      <w:lvlText w:val="%1."/>
      <w:lvlJc w:val="left"/>
      <w:pPr>
        <w:tabs>
          <w:tab w:val="num" w:pos="720"/>
        </w:tabs>
        <w:ind w:left="720" w:hanging="360"/>
      </w:pPr>
    </w:lvl>
    <w:lvl w:ilvl="1" w:tplc="7070166A">
      <w:start w:val="4"/>
      <w:numFmt w:val="bullet"/>
      <w:lvlText w:val=""/>
      <w:lvlJc w:val="left"/>
      <w:pPr>
        <w:tabs>
          <w:tab w:val="num" w:pos="1440"/>
        </w:tabs>
        <w:ind w:left="1440" w:hanging="360"/>
      </w:pPr>
      <w:rPr>
        <w:rFonts w:ascii="Symbol" w:eastAsia="Times New Roman" w:hAnsi="Symbol"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07B0151"/>
    <w:multiLevelType w:val="hybridMultilevel"/>
    <w:tmpl w:val="4A5874E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167563B"/>
    <w:multiLevelType w:val="hybridMultilevel"/>
    <w:tmpl w:val="E1400DB2"/>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6D257523"/>
    <w:multiLevelType w:val="hybridMultilevel"/>
    <w:tmpl w:val="2D1C0A84"/>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71D37BDF"/>
    <w:multiLevelType w:val="hybridMultilevel"/>
    <w:tmpl w:val="B976915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72E745CB"/>
    <w:multiLevelType w:val="hybridMultilevel"/>
    <w:tmpl w:val="9B9E7A36"/>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7"/>
  </w:num>
  <w:num w:numId="5">
    <w:abstractNumId w:val="1"/>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AAF"/>
    <w:rsid w:val="00251C99"/>
    <w:rsid w:val="003A265C"/>
    <w:rsid w:val="004E33F8"/>
    <w:rsid w:val="004E7DC5"/>
    <w:rsid w:val="00587500"/>
    <w:rsid w:val="006D1B21"/>
    <w:rsid w:val="007F22EF"/>
    <w:rsid w:val="009F7A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E3813ECC-CE3D-4232-9AA6-4865A4EF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AAF"/>
    <w:pPr>
      <w:spacing w:line="240" w:lineRule="auto"/>
    </w:pPr>
    <w:rPr>
      <w:rFonts w:ascii="Arial" w:eastAsia="MS Mincho" w:hAnsi="Arial" w:cs="Times New Roman"/>
      <w:sz w:val="24"/>
      <w:szCs w:val="24"/>
      <w:lang w:val="es-ES" w:eastAsia="es-ES"/>
    </w:rPr>
  </w:style>
  <w:style w:type="paragraph" w:styleId="Ttulo1">
    <w:name w:val="heading 1"/>
    <w:basedOn w:val="Normal"/>
    <w:next w:val="Normal"/>
    <w:link w:val="Ttulo1Car"/>
    <w:qFormat/>
    <w:rsid w:val="009F7AAF"/>
    <w:pPr>
      <w:keepNext/>
      <w:outlineLvl w:val="0"/>
    </w:pPr>
    <w:rPr>
      <w:b/>
      <w:b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F7AAF"/>
    <w:rPr>
      <w:rFonts w:ascii="Arial" w:eastAsia="MS Mincho" w:hAnsi="Arial" w:cs="Times New Roman"/>
      <w:b/>
      <w:bCs/>
      <w:caps/>
      <w:sz w:val="24"/>
      <w:szCs w:val="24"/>
      <w:lang w:val="es-ES" w:eastAsia="es-ES"/>
    </w:rPr>
  </w:style>
  <w:style w:type="character" w:styleId="Hipervnculo">
    <w:name w:val="Hyperlink"/>
    <w:rsid w:val="009F7A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elibrary.aip.org/vsearch/servlet/VerityServlet?KEY=ASCERL&amp;possible1=Gowing%2C+John+W.&amp;possible1zone=author&amp;maxdisp=25&amp;smode=strresults&amp;aqs=true" TargetMode="External"/><Relationship Id="rId13" Type="http://schemas.openxmlformats.org/officeDocument/2006/relationships/hyperlink" Target="http://ascelibrary.aip.org/vsearch/servlet/VerityServlet?KEY=ASCERL&amp;possible1=Merriam%2C+John+L.&amp;possible1zone=author&amp;maxdisp=25&amp;smode=strresults&amp;aqs=true" TargetMode="External"/><Relationship Id="rId18" Type="http://schemas.openxmlformats.org/officeDocument/2006/relationships/hyperlink" Target="http://ascelibrary.aip.org/vsearch/servlet/VerityServlet?KEY=ASCERL&amp;possible1=Alkhatiri%2C+N.&amp;possible1zone=author&amp;maxdisp=25&amp;smode=strresults&amp;aqs=true" TargetMode="External"/><Relationship Id="rId26" Type="http://schemas.openxmlformats.org/officeDocument/2006/relationships/hyperlink" Target="http://www.unesco.org.uy" TargetMode="External"/><Relationship Id="rId3" Type="http://schemas.openxmlformats.org/officeDocument/2006/relationships/settings" Target="settings.xml"/><Relationship Id="rId21" Type="http://schemas.openxmlformats.org/officeDocument/2006/relationships/hyperlink" Target="http://ascelibrary.aip.org/vsearch/servlet/VerityServlet?KEY=ASCERL&amp;possible1=Sanaee-Jahromi%2C+S.&amp;possible1zone=author&amp;maxdisp=25&amp;smode=strresults&amp;aqs=true" TargetMode="External"/><Relationship Id="rId7" Type="http://schemas.openxmlformats.org/officeDocument/2006/relationships/hyperlink" Target="http://ascelibrary.aip.org/vsearch/servlet/VerityServlet?KEY=ASCERL&amp;possible1=Li%2C+Qiong-Fang&amp;possible1zone=author&amp;maxdisp=25&amp;smode=strresults&amp;aqs=true" TargetMode="External"/><Relationship Id="rId12" Type="http://schemas.openxmlformats.org/officeDocument/2006/relationships/hyperlink" Target="http://ascelibrary.aip.org/vsearch/servlet/VerityServlet?KEY=ASCERL&amp;possible1=Raghuwanshi%2C+N.+S.&amp;possible1zone=author&amp;maxdisp=25&amp;smode=strresults&amp;aqs=true" TargetMode="External"/><Relationship Id="rId17" Type="http://schemas.openxmlformats.org/officeDocument/2006/relationships/hyperlink" Target="http://ascelibrary.aip.org/vsearch/servlet/VerityServlet?KEY=ASCERL&amp;possible1=Skaggs%2C+Rhonda&amp;possible1zone=author&amp;maxdisp=25&amp;smode=strresults&amp;aqs=true" TargetMode="External"/><Relationship Id="rId25" Type="http://schemas.openxmlformats.org/officeDocument/2006/relationships/hyperlink" Target="http://www.fao.org" TargetMode="External"/><Relationship Id="rId2" Type="http://schemas.openxmlformats.org/officeDocument/2006/relationships/styles" Target="styles.xml"/><Relationship Id="rId16" Type="http://schemas.openxmlformats.org/officeDocument/2006/relationships/hyperlink" Target="http://ascelibrary.aip.org/vsearch/servlet/VerityServlet?KEY=ASCERL&amp;possible1=Sammis%2C+Ted&amp;possible1zone=author&amp;maxdisp=25&amp;smode=strresults&amp;aqs=true" TargetMode="External"/><Relationship Id="rId20" Type="http://schemas.openxmlformats.org/officeDocument/2006/relationships/hyperlink" Target="http://ascelibrary.aip.org/vsearch/servlet/VerityServlet?KEY=ASCERL&amp;possible1=Javan%2C+M.&amp;possible1zone=author&amp;maxdisp=25&amp;smode=strresults&amp;aqs=tru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scelibrary.aip.org/vsearch/servlet/VerityServlet?KEY=ASCERL&amp;possible1=Savic%2C+Dragan&amp;possible1zone=author&amp;maxdisp=25&amp;smode=strresults&amp;aqs=true" TargetMode="External"/><Relationship Id="rId11" Type="http://schemas.openxmlformats.org/officeDocument/2006/relationships/hyperlink" Target="http://ascelibrary.aip.org/vsearch/servlet/VerityServlet?KEY=ASCERL&amp;possible1=Singh%2C+R.&amp;possible1zone=author&amp;maxdisp=25&amp;smode=strresults&amp;aqs=true" TargetMode="External"/><Relationship Id="rId24" Type="http://schemas.openxmlformats.org/officeDocument/2006/relationships/hyperlink" Target="http://www.semarnat.gob.mx" TargetMode="External"/><Relationship Id="rId5" Type="http://schemas.openxmlformats.org/officeDocument/2006/relationships/hyperlink" Target="http://ascelibrary.aip.org/vsearch/servlet/VerityServlet?KEY=ASCERL&amp;possible1=Abadia%2C+Ricardo&amp;possible1zone=author&amp;maxdisp=25&amp;smode=strresults&amp;aqs=true" TargetMode="External"/><Relationship Id="rId15" Type="http://schemas.openxmlformats.org/officeDocument/2006/relationships/hyperlink" Target="http://ascelibrary.aip.org/vsearch/servlet/VerityServlet?KEY=ASCERL&amp;possible1=Samani%2C+Zohrab&amp;possible1zone=author&amp;maxdisp=25&amp;smode=strresults&amp;aqs=true" TargetMode="External"/><Relationship Id="rId23" Type="http://schemas.openxmlformats.org/officeDocument/2006/relationships/hyperlink" Target="http://www.cna.gob.mx" TargetMode="External"/><Relationship Id="rId28" Type="http://schemas.openxmlformats.org/officeDocument/2006/relationships/fontTable" Target="fontTable.xml"/><Relationship Id="rId10" Type="http://schemas.openxmlformats.org/officeDocument/2006/relationships/hyperlink" Target="http://ascelibrary.aip.org/vsearch/servlet/VerityServlet?KEY=ASCERL&amp;possible1=Bandyopadhyay%2C+A.&amp;possible1zone=author&amp;maxdisp=25&amp;smode=strresults&amp;aqs=true" TargetMode="External"/><Relationship Id="rId19" Type="http://schemas.openxmlformats.org/officeDocument/2006/relationships/hyperlink" Target="http://ascelibrary.aip.org/vsearch/servlet/VerityServlet?KEY=ASCERL&amp;possible1=Deras%2C+Jose&amp;possible1zone=author&amp;maxdisp=25&amp;smode=strresults&amp;aqs=true" TargetMode="External"/><Relationship Id="rId4" Type="http://schemas.openxmlformats.org/officeDocument/2006/relationships/webSettings" Target="webSettings.xml"/><Relationship Id="rId9" Type="http://schemas.openxmlformats.org/officeDocument/2006/relationships/hyperlink" Target="http://ascelibrary.aip.org/vsearch/servlet/VerityServlet?KEY=ASCERL&amp;possible1=Bhadra%2C+A.&amp;possible1zone=author&amp;maxdisp=25&amp;smode=strresults&amp;aqs=true" TargetMode="External"/><Relationship Id="rId14" Type="http://schemas.openxmlformats.org/officeDocument/2006/relationships/hyperlink" Target="http://ascelibrary.aip.org/vsearch/servlet/VerityServlet?KEY=ASCERL&amp;possible1=Freeman%2C+Beau+J.&amp;possible1zone=author&amp;maxdisp=25&amp;smode=strresults&amp;aqs=true" TargetMode="External"/><Relationship Id="rId22" Type="http://schemas.openxmlformats.org/officeDocument/2006/relationships/hyperlink" Target="http://ascelibrary.aip.org/vsearch/servlet/VerityServlet?KEY=ASCERL&amp;possible1=Fiuzat%2C+A.+A.&amp;possible1zone=author&amp;maxdisp=25&amp;smode=strresults&amp;aqs=true" TargetMode="External"/><Relationship Id="rId27" Type="http://schemas.openxmlformats.org/officeDocument/2006/relationships/hyperlink" Target="http://www.inegi.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1831</Words>
  <Characters>10071</Characters>
  <Application>Microsoft Office Word</Application>
  <DocSecurity>0</DocSecurity>
  <Lines>83</Lines>
  <Paragraphs>23</Paragraphs>
  <ScaleCrop>false</ScaleCrop>
  <Company>Toshiba</Company>
  <LinksUpToDate>false</LinksUpToDate>
  <CharactersWithSpaces>11879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Zermeño</dc:creator>
  <cp:lastModifiedBy>Aaron</cp:lastModifiedBy>
  <cp:revision>6</cp:revision>
  <dcterms:created xsi:type="dcterms:W3CDTF">2014-01-27T20:57:00Z</dcterms:created>
  <dcterms:modified xsi:type="dcterms:W3CDTF">2017-09-24T15:10:00Z</dcterms:modified>
</cp:coreProperties>
</file>