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D2" w:rsidRDefault="00D944D2" w:rsidP="00D944D2">
      <w:pPr>
        <w:pStyle w:val="Prrafodelista"/>
        <w:ind w:left="1080"/>
        <w:jc w:val="center"/>
      </w:pPr>
      <w:r>
        <w:t xml:space="preserve">                                                                                  </w:t>
      </w:r>
    </w:p>
    <w:p w:rsidR="00D944D2" w:rsidRPr="00D944D2" w:rsidRDefault="00D944D2" w:rsidP="00D944D2">
      <w:pPr>
        <w:pStyle w:val="Prrafodelista"/>
        <w:ind w:left="1080"/>
        <w:jc w:val="center"/>
        <w:rPr>
          <w:rFonts w:ascii="Arial" w:hAnsi="Arial" w:cs="Arial"/>
          <w:b/>
          <w:sz w:val="24"/>
          <w:u w:val="single"/>
        </w:rPr>
      </w:pPr>
      <w:r w:rsidRPr="00D944D2">
        <w:rPr>
          <w:rFonts w:ascii="Arial" w:hAnsi="Arial" w:cs="Arial"/>
          <w:b/>
          <w:sz w:val="24"/>
          <w:u w:val="single"/>
        </w:rPr>
        <w:t>PROGRAMA ANALÍTICO</w:t>
      </w:r>
    </w:p>
    <w:p w:rsidR="00D944D2" w:rsidRDefault="00D944D2" w:rsidP="00D944D2">
      <w:pPr>
        <w:pStyle w:val="Prrafodelista"/>
        <w:ind w:left="1080"/>
        <w:jc w:val="center"/>
      </w:pPr>
      <w:r>
        <w:t xml:space="preserve">                                                                                 </w:t>
      </w:r>
    </w:p>
    <w:p w:rsidR="00D944D2" w:rsidRDefault="00D944D2" w:rsidP="00D944D2">
      <w:pPr>
        <w:pStyle w:val="Prrafodelista"/>
        <w:ind w:left="1080"/>
        <w:jc w:val="center"/>
      </w:pPr>
      <w:r>
        <w:t xml:space="preserve">                                                                                 FECHA DE ELABORACIÓN: Enero 2004</w:t>
      </w:r>
    </w:p>
    <w:p w:rsidR="00D944D2" w:rsidRDefault="00D944D2" w:rsidP="00D944D2">
      <w:pPr>
        <w:pStyle w:val="Prrafodelista"/>
        <w:ind w:left="1080"/>
        <w:jc w:val="right"/>
      </w:pPr>
      <w:r>
        <w:t>FECHA DE ACTUALIZACIÓN: Enero 2010</w:t>
      </w:r>
    </w:p>
    <w:p w:rsidR="00D944D2" w:rsidRDefault="00D944D2" w:rsidP="00D944D2"/>
    <w:p w:rsidR="007434AD" w:rsidRDefault="007434AD" w:rsidP="007434AD">
      <w:pPr>
        <w:pStyle w:val="Prrafodelista"/>
        <w:ind w:left="1080" w:hanging="1080"/>
        <w:rPr>
          <w:rFonts w:ascii="Arial" w:hAnsi="Arial" w:cs="Arial"/>
          <w:b/>
          <w:sz w:val="24"/>
        </w:rPr>
      </w:pPr>
      <w:r w:rsidRPr="007434AD">
        <w:rPr>
          <w:rFonts w:ascii="Arial" w:hAnsi="Arial" w:cs="Arial"/>
          <w:b/>
          <w:sz w:val="24"/>
        </w:rPr>
        <w:t>I.- DATOS DE IDENTIFICACIÓN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 LA MATERIA:                        Microbiología I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CLAVE:                                                        PRA-423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TIPO DE MATERIA:                                    Obligatoria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DEPARTAMENTO QUE LA IMPARTE:      Producción Animal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 DE HORAS TEORÍA:                  3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 DE HORAS PRÁCTICA:              2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 DE CRÉDITOS:                           8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CARRERA A LA QUE SE IMPARTE:          Ingeniero en Ciencia y Tecnología de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Alimentos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PRE-REQUISITO:                                        Biología</w:t>
      </w:r>
      <w:r w:rsidR="008C7EFD">
        <w:rPr>
          <w:rFonts w:ascii="Arial" w:hAnsi="Arial" w:cs="Arial"/>
          <w:sz w:val="24"/>
        </w:rPr>
        <w:t xml:space="preserve"> (BOT-404)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Pr="007434AD" w:rsidRDefault="007434AD" w:rsidP="007434AD">
      <w:pPr>
        <w:pStyle w:val="Prrafodelista"/>
        <w:ind w:left="1080" w:hanging="1080"/>
        <w:rPr>
          <w:rFonts w:ascii="Arial" w:hAnsi="Arial" w:cs="Arial"/>
          <w:b/>
          <w:sz w:val="24"/>
        </w:rPr>
      </w:pPr>
      <w:r w:rsidRPr="007434AD">
        <w:rPr>
          <w:rFonts w:ascii="Arial" w:hAnsi="Arial" w:cs="Arial"/>
          <w:b/>
          <w:sz w:val="24"/>
        </w:rPr>
        <w:t>II.- OBJETIVO GENERAL</w:t>
      </w:r>
    </w:p>
    <w:p w:rsidR="007434AD" w:rsidRDefault="007434AD" w:rsidP="007434AD">
      <w:pPr>
        <w:pStyle w:val="Prrafodelista"/>
        <w:ind w:left="1080" w:hanging="1080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Que el alumno se familiarice </w:t>
      </w:r>
      <w:r w:rsidR="008C7EFD">
        <w:rPr>
          <w:rFonts w:ascii="Arial" w:hAnsi="Arial" w:cs="Arial"/>
          <w:sz w:val="24"/>
        </w:rPr>
        <w:t>a través del análisis crítico y estudio amplio, con los diferentes grupos microbianos que existen y que interaccionan con la salud y la alimentación del hombre</w:t>
      </w:r>
    </w:p>
    <w:p w:rsidR="008C7EFD" w:rsidRDefault="008C7EF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9B259D" w:rsidRDefault="009B259D" w:rsidP="007434A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7434A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7434A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7434A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7434AD" w:rsidRPr="008C7EFD" w:rsidRDefault="007434AD" w:rsidP="007434A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  <w:r w:rsidRPr="008C7EFD">
        <w:rPr>
          <w:rFonts w:ascii="Arial" w:hAnsi="Arial" w:cs="Arial"/>
          <w:b/>
          <w:sz w:val="24"/>
        </w:rPr>
        <w:t>III.- OBJETIVOS ESPECÍFICOS</w:t>
      </w: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1.- </w:t>
      </w:r>
      <w:r w:rsidR="008C7EFD">
        <w:rPr>
          <w:rFonts w:ascii="Arial" w:hAnsi="Arial" w:cs="Arial"/>
          <w:sz w:val="24"/>
        </w:rPr>
        <w:t>Lograr que el estudiante conozca e identifique en la práctica, las características específicas de cada grupo de microorganismos.</w:t>
      </w: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2.- </w:t>
      </w:r>
      <w:r w:rsidR="008C7EFD">
        <w:rPr>
          <w:rFonts w:ascii="Arial" w:hAnsi="Arial" w:cs="Arial"/>
          <w:sz w:val="24"/>
        </w:rPr>
        <w:t xml:space="preserve">Familiarizar al alumno en el estudio de las características fisiológicas y de crecimiento </w:t>
      </w:r>
      <w:r w:rsidR="0030317B">
        <w:rPr>
          <w:rFonts w:ascii="Arial" w:hAnsi="Arial" w:cs="Arial"/>
          <w:sz w:val="24"/>
        </w:rPr>
        <w:t>de las bacterias, hongos, levaduras y virus.</w:t>
      </w: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</w:t>
      </w:r>
      <w:r w:rsidR="0030317B">
        <w:rPr>
          <w:rFonts w:ascii="Arial" w:hAnsi="Arial" w:cs="Arial"/>
          <w:sz w:val="24"/>
        </w:rPr>
        <w:t xml:space="preserve">Que el alumno identifique los mecanismos de </w:t>
      </w:r>
      <w:proofErr w:type="spellStart"/>
      <w:r w:rsidR="0030317B">
        <w:rPr>
          <w:rFonts w:ascii="Arial" w:hAnsi="Arial" w:cs="Arial"/>
          <w:sz w:val="24"/>
        </w:rPr>
        <w:t>patogenicidad</w:t>
      </w:r>
      <w:proofErr w:type="spellEnd"/>
      <w:r w:rsidR="0030317B">
        <w:rPr>
          <w:rFonts w:ascii="Arial" w:hAnsi="Arial" w:cs="Arial"/>
          <w:sz w:val="24"/>
        </w:rPr>
        <w:t xml:space="preserve"> de los diferentes microorganismos.</w:t>
      </w:r>
    </w:p>
    <w:p w:rsidR="0030317B" w:rsidRDefault="0030317B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4.- Permitir que el alumno conozca y aplique los diferentes mecanismos de control de microorganismos.</w:t>
      </w:r>
    </w:p>
    <w:p w:rsidR="007434AD" w:rsidRDefault="007434AD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7434AD" w:rsidRPr="004E0308" w:rsidRDefault="009E3274" w:rsidP="007434A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  <w:r w:rsidRPr="004E0308">
        <w:rPr>
          <w:rFonts w:ascii="Arial" w:hAnsi="Arial" w:cs="Arial"/>
          <w:b/>
          <w:sz w:val="24"/>
        </w:rPr>
        <w:t>IV.- TEMARIO</w:t>
      </w:r>
    </w:p>
    <w:p w:rsidR="009E3274" w:rsidRDefault="009E3274" w:rsidP="007434A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9E3274" w:rsidRDefault="009E3274" w:rsidP="004E0308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INTRODUCCIÓN A LA MICROBIOLOGÍA</w:t>
      </w:r>
      <w:r w:rsidR="001256C2">
        <w:rPr>
          <w:rFonts w:ascii="Arial" w:hAnsi="Arial" w:cs="Arial"/>
          <w:sz w:val="24"/>
        </w:rPr>
        <w:t xml:space="preserve"> (5</w:t>
      </w:r>
      <w:r w:rsidR="00492259">
        <w:rPr>
          <w:rFonts w:ascii="Arial" w:hAnsi="Arial" w:cs="Arial"/>
          <w:sz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1.1 El Descubrimiento de los Microorganismos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1.2 El Conflicto de la Generación Espontánea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1.3 El Reconocimiento del Papel de los Microorganismos en el Desarrollo de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Enfermedades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1.4 El Descubrimiento del Efecto Microbiano Sobre la Materia Orgánica e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Inorgánica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1.5 Composición del Mundo Microbiano</w:t>
      </w:r>
    </w:p>
    <w:p w:rsidR="009E3274" w:rsidRPr="007434AD" w:rsidRDefault="009E3274" w:rsidP="004E0308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Helvetica" w:hAnsi="Helvetica" w:cs="Helvetica"/>
          <w:sz w:val="24"/>
          <w:szCs w:val="24"/>
        </w:rPr>
        <w:t>1.6 Relevancia de la Microbiología en la Vida Diaria</w:t>
      </w:r>
    </w:p>
    <w:p w:rsidR="007434AD" w:rsidRDefault="007434AD" w:rsidP="004E0308">
      <w:pPr>
        <w:pStyle w:val="Prrafodelista"/>
        <w:ind w:left="1080" w:hanging="1080"/>
        <w:jc w:val="both"/>
      </w:pP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2.- ESTUDIO DE LA ESTRUCTURA MICROBIANA</w:t>
      </w:r>
      <w:r w:rsidR="001256C2">
        <w:rPr>
          <w:rFonts w:ascii="Helvetica" w:hAnsi="Helvetica" w:cs="Helvetica"/>
          <w:sz w:val="24"/>
          <w:szCs w:val="24"/>
        </w:rPr>
        <w:t xml:space="preserve"> (3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2.1 Microscopio Óptico (de Campo Claro, de Campo Oscuro, de Contraste de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Fases, de Fluorescencia)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2.2 Preparación y Tinción de Muestras (Fijación, Colorantes y Tinción Simple,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Tinción Diferencial)</w:t>
      </w:r>
    </w:p>
    <w:p w:rsidR="009E3274" w:rsidRDefault="009E3274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2.3 Microscopia Electrónica</w:t>
      </w:r>
    </w:p>
    <w:p w:rsidR="009E3274" w:rsidRDefault="009E3274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3.- ESTRUCTURA Y FUNCIÓN DE LA CÉLULA PROCARIOTA</w:t>
      </w:r>
      <w:r w:rsidR="001256C2">
        <w:rPr>
          <w:rFonts w:ascii="Helvetica" w:hAnsi="Helvetica" w:cs="Helvetica"/>
          <w:sz w:val="24"/>
          <w:szCs w:val="24"/>
        </w:rPr>
        <w:t xml:space="preserve"> (3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3.1 Tamaño, Forma y Organización Procariota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3.2 Membranas de Células Procariotas (Membrana Plasmática y Sistemas de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Membranas Internas)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3.3 Matriz Citoplasmática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3.4 </w:t>
      </w:r>
      <w:proofErr w:type="spellStart"/>
      <w:r>
        <w:rPr>
          <w:rFonts w:ascii="Helvetica" w:hAnsi="Helvetica" w:cs="Helvetica"/>
          <w:sz w:val="24"/>
          <w:szCs w:val="24"/>
        </w:rPr>
        <w:t>Nucleoide</w:t>
      </w:r>
      <w:proofErr w:type="spellEnd"/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3.5 Pared Celular Procariota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3.6 Componentes Externos a la Pared Celular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3.7 </w:t>
      </w:r>
      <w:proofErr w:type="spellStart"/>
      <w:r>
        <w:rPr>
          <w:rFonts w:ascii="Helvetica" w:hAnsi="Helvetica" w:cs="Helvetica"/>
          <w:sz w:val="24"/>
          <w:szCs w:val="24"/>
        </w:rPr>
        <w:t>Quimiotaxis</w:t>
      </w:r>
      <w:proofErr w:type="spellEnd"/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3.8 </w:t>
      </w:r>
      <w:proofErr w:type="spellStart"/>
      <w:r>
        <w:rPr>
          <w:rFonts w:ascii="Helvetica" w:hAnsi="Helvetica" w:cs="Helvetica"/>
          <w:sz w:val="24"/>
          <w:szCs w:val="24"/>
        </w:rPr>
        <w:t>Endospora</w:t>
      </w:r>
      <w:proofErr w:type="spellEnd"/>
      <w:r>
        <w:rPr>
          <w:rFonts w:ascii="Helvetica" w:hAnsi="Helvetica" w:cs="Helvetica"/>
          <w:sz w:val="24"/>
          <w:szCs w:val="24"/>
        </w:rPr>
        <w:t xml:space="preserve"> Bacteriana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4.- NUTRICIÓN MICROBIANA</w:t>
      </w:r>
      <w:r w:rsidR="001256C2">
        <w:rPr>
          <w:rFonts w:ascii="Helvetica" w:hAnsi="Helvetica" w:cs="Helvetica"/>
          <w:sz w:val="24"/>
          <w:szCs w:val="24"/>
        </w:rPr>
        <w:t xml:space="preserve"> (8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4.1 Requerimientos Comunes de Nutrientes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4.2 Tipos Nutricionales de Microorganismos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4.3 Factores de Crecimiento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4.4 Toma de Nutrientes por la Célula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4.5 Medios de Cultivo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4.6 Aislamiento de Cultivos Puros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5.- CRECIMIENTO MICROBIANO</w:t>
      </w:r>
      <w:r w:rsidR="001256C2">
        <w:rPr>
          <w:rFonts w:ascii="Helvetica" w:hAnsi="Helvetica" w:cs="Helvetica"/>
          <w:sz w:val="24"/>
          <w:szCs w:val="24"/>
        </w:rPr>
        <w:t xml:space="preserve"> (8</w:t>
      </w:r>
      <w:r w:rsidR="00492259">
        <w:rPr>
          <w:rFonts w:ascii="Helvetica" w:hAnsi="Helvetica" w:cs="Helvetica"/>
          <w:sz w:val="24"/>
          <w:szCs w:val="24"/>
        </w:rPr>
        <w:t xml:space="preserve"> h) 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5.1 Curva de Crecimiento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5.2 Medición del Crecimiento Microbiano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5.3 Productividad del Crecimiento y Efecto del Nutriente Limitante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5.4 Cultivo Continuo de Microorganismos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5.5 Crecimiento Balanceado y No Balanceado</w:t>
      </w:r>
    </w:p>
    <w:p w:rsidR="009E3274" w:rsidRDefault="009E3274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5.6 Influencia de Factores Ambientales Sobre el Crecimiento Microbiano</w:t>
      </w:r>
    </w:p>
    <w:p w:rsidR="009E3274" w:rsidRDefault="009E3274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6.- CONTROL DE MICROORGANISMOS POR AGENTES FÍSICOS Y QUÍMICOS</w:t>
      </w:r>
      <w:r w:rsidR="001256C2">
        <w:rPr>
          <w:rFonts w:ascii="Helvetica" w:hAnsi="Helvetica" w:cs="Helvetica"/>
          <w:sz w:val="24"/>
          <w:szCs w:val="24"/>
        </w:rPr>
        <w:t xml:space="preserve"> (4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6.1 Patrón de Muerte Microbiana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6.2 Condiciones que Influyen Sobre la Efectividad de la Actividad de Agentes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Microbianos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6.3 Uso de Métodos Físicos en Control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6.4 Uso de Agentes Químicos en Control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6.5 Evaluación de la Efectividad de Agentes Antimicrobianos</w:t>
      </w:r>
    </w:p>
    <w:p w:rsidR="004E0308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7.- MICROORGANISMOS COMO COMPONENTES DEL MEDIO AMBIENTE</w:t>
      </w:r>
      <w:r w:rsidR="001256C2">
        <w:rPr>
          <w:rFonts w:ascii="Helvetica" w:hAnsi="Helvetica" w:cs="Helvetica"/>
          <w:sz w:val="24"/>
          <w:szCs w:val="24"/>
        </w:rPr>
        <w:t xml:space="preserve"> 4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7.1 Microorganismos y la Estructura de los Ambientes Naturales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7.2 Estado Fisiológico de los Microorganismos en el Medio Ambiente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7.3 Procesos de Reciclamiento de Nutrientes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7.4 Interacciones en la Utilización de Recursos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7.5 Sustratos Orgánicos Utilizados por los Microorganismos</w:t>
      </w:r>
    </w:p>
    <w:p w:rsidR="004E0308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8.- HONGOS: GENERALIDADES</w:t>
      </w:r>
      <w:r w:rsidR="00492259">
        <w:rPr>
          <w:rFonts w:ascii="Helvetica" w:hAnsi="Helvetica" w:cs="Helvetica"/>
          <w:sz w:val="24"/>
          <w:szCs w:val="24"/>
        </w:rPr>
        <w:t xml:space="preserve"> (</w:t>
      </w:r>
      <w:r w:rsidR="001256C2">
        <w:rPr>
          <w:rFonts w:ascii="Helvetica" w:hAnsi="Helvetica" w:cs="Helvetica"/>
          <w:sz w:val="24"/>
          <w:szCs w:val="24"/>
        </w:rPr>
        <w:t>6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8.1 Hongos Filamentosos. Mohos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8.2 Hongos Unicelulares. Las Levaduras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8.3 Hongos Mucosos</w:t>
      </w:r>
    </w:p>
    <w:p w:rsidR="004E0308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9.- PROTOZOARIOS: GENERALIDADES</w:t>
      </w:r>
      <w:r w:rsidR="001256C2">
        <w:rPr>
          <w:rFonts w:ascii="Helvetica" w:hAnsi="Helvetica" w:cs="Helvetica"/>
          <w:sz w:val="24"/>
          <w:szCs w:val="24"/>
        </w:rPr>
        <w:t xml:space="preserve"> (3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9.1 </w:t>
      </w:r>
      <w:proofErr w:type="spellStart"/>
      <w:r>
        <w:rPr>
          <w:rFonts w:ascii="Helvetica" w:hAnsi="Helvetica" w:cs="Helvetica"/>
          <w:sz w:val="24"/>
          <w:szCs w:val="24"/>
        </w:rPr>
        <w:t>Mastigophora</w:t>
      </w:r>
      <w:proofErr w:type="spellEnd"/>
      <w:r>
        <w:rPr>
          <w:rFonts w:ascii="Helvetica" w:hAnsi="Helvetica" w:cs="Helvetica"/>
          <w:sz w:val="24"/>
          <w:szCs w:val="24"/>
        </w:rPr>
        <w:t>. Los Flagelados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9.2 </w:t>
      </w:r>
      <w:proofErr w:type="spellStart"/>
      <w:r>
        <w:rPr>
          <w:rFonts w:ascii="Helvetica" w:hAnsi="Helvetica" w:cs="Helvetica"/>
          <w:sz w:val="24"/>
          <w:szCs w:val="24"/>
        </w:rPr>
        <w:t>Sarcodina</w:t>
      </w:r>
      <w:proofErr w:type="spellEnd"/>
      <w:r>
        <w:rPr>
          <w:rFonts w:ascii="Helvetica" w:hAnsi="Helvetica" w:cs="Helvetica"/>
          <w:sz w:val="24"/>
          <w:szCs w:val="24"/>
        </w:rPr>
        <w:t>. Las Amebas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9.3 </w:t>
      </w:r>
      <w:proofErr w:type="spellStart"/>
      <w:r>
        <w:rPr>
          <w:rFonts w:ascii="Helvetica" w:hAnsi="Helvetica" w:cs="Helvetica"/>
          <w:sz w:val="24"/>
          <w:szCs w:val="24"/>
        </w:rPr>
        <w:t>Ciliophora</w:t>
      </w:r>
      <w:proofErr w:type="spellEnd"/>
      <w:r>
        <w:rPr>
          <w:rFonts w:ascii="Helvetica" w:hAnsi="Helvetica" w:cs="Helvetica"/>
          <w:sz w:val="24"/>
          <w:szCs w:val="24"/>
        </w:rPr>
        <w:t>. Los Ciliados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9.4 </w:t>
      </w:r>
      <w:proofErr w:type="spellStart"/>
      <w:r>
        <w:rPr>
          <w:rFonts w:ascii="Helvetica" w:hAnsi="Helvetica" w:cs="Helvetica"/>
          <w:sz w:val="24"/>
          <w:szCs w:val="24"/>
        </w:rPr>
        <w:t>Sporozoa</w:t>
      </w:r>
      <w:proofErr w:type="spellEnd"/>
      <w:r>
        <w:rPr>
          <w:rFonts w:ascii="Helvetica" w:hAnsi="Helvetica" w:cs="Helvetica"/>
          <w:sz w:val="24"/>
          <w:szCs w:val="24"/>
        </w:rPr>
        <w:t xml:space="preserve"> (</w:t>
      </w:r>
      <w:proofErr w:type="spellStart"/>
      <w:r>
        <w:rPr>
          <w:rFonts w:ascii="Helvetica" w:hAnsi="Helvetica" w:cs="Helvetica"/>
          <w:sz w:val="24"/>
          <w:szCs w:val="24"/>
        </w:rPr>
        <w:t>Apicomplejos</w:t>
      </w:r>
      <w:proofErr w:type="spellEnd"/>
      <w:r>
        <w:rPr>
          <w:rFonts w:ascii="Helvetica" w:hAnsi="Helvetica" w:cs="Helvetica"/>
          <w:sz w:val="24"/>
          <w:szCs w:val="24"/>
        </w:rPr>
        <w:t>)</w:t>
      </w:r>
    </w:p>
    <w:p w:rsidR="004E0308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E3274" w:rsidRDefault="004E0308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10.- VIRUS: INTRODUCCIÓN Y CARACTERÍSTICAS GENERALES</w:t>
      </w:r>
      <w:r w:rsidR="001256C2">
        <w:rPr>
          <w:rFonts w:ascii="Helvetica" w:hAnsi="Helvetica" w:cs="Helvetica"/>
          <w:sz w:val="24"/>
          <w:szCs w:val="24"/>
        </w:rPr>
        <w:t xml:space="preserve"> (3</w:t>
      </w:r>
      <w:r w:rsidR="00492259">
        <w:rPr>
          <w:rFonts w:ascii="Helvetica" w:hAnsi="Helvetica" w:cs="Helvetica"/>
          <w:sz w:val="24"/>
          <w:szCs w:val="24"/>
        </w:rPr>
        <w:t xml:space="preserve"> h)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10.1 Propiedades Generales de los Virus</w:t>
      </w:r>
    </w:p>
    <w:p w:rsidR="009E3274" w:rsidRDefault="009E3274" w:rsidP="004E03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10.2 Genomas Víricos</w:t>
      </w:r>
    </w:p>
    <w:p w:rsidR="004E0308" w:rsidRPr="009B259D" w:rsidRDefault="009E3274" w:rsidP="009B259D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10.3 Hospederos de Virus y Taxonomía</w:t>
      </w: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</w:p>
    <w:p w:rsidR="004E0308" w:rsidRP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b/>
          <w:sz w:val="24"/>
          <w:szCs w:val="24"/>
        </w:rPr>
      </w:pPr>
      <w:r w:rsidRPr="004E0308">
        <w:rPr>
          <w:rFonts w:ascii="Helvetica" w:hAnsi="Helvetica" w:cs="Helvetica"/>
          <w:b/>
          <w:sz w:val="24"/>
          <w:szCs w:val="24"/>
        </w:rPr>
        <w:t>V.- PROCEDIMIENTO DE ENSEÑANZA-APRENDIZAJE</w:t>
      </w: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1.- Exposición oral por parte del maestro</w:t>
      </w: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2.- Lecturas dirigidas</w:t>
      </w: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3.- Tareas dirigidas</w:t>
      </w: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4.- Laboratorio</w:t>
      </w: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5.- Películas y videos</w:t>
      </w:r>
    </w:p>
    <w:p w:rsidR="00737ACE" w:rsidRDefault="00737ACE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6.- Discusión de temas</w:t>
      </w:r>
    </w:p>
    <w:p w:rsidR="00737ACE" w:rsidRDefault="00737ACE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7:- Método de investigación</w:t>
      </w:r>
    </w:p>
    <w:p w:rsid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sz w:val="24"/>
          <w:szCs w:val="24"/>
        </w:rPr>
      </w:pPr>
    </w:p>
    <w:p w:rsidR="004E0308" w:rsidRPr="004E0308" w:rsidRDefault="004E0308" w:rsidP="004E0308">
      <w:pPr>
        <w:pStyle w:val="Prrafodelista"/>
        <w:ind w:left="1080" w:hanging="1080"/>
        <w:jc w:val="both"/>
        <w:rPr>
          <w:rFonts w:ascii="Helvetica" w:hAnsi="Helvetica" w:cs="Helvetica"/>
          <w:b/>
          <w:sz w:val="24"/>
          <w:szCs w:val="24"/>
        </w:rPr>
      </w:pPr>
      <w:r w:rsidRPr="004E0308">
        <w:rPr>
          <w:rFonts w:ascii="Helvetica" w:hAnsi="Helvetica" w:cs="Helvetica"/>
          <w:b/>
          <w:sz w:val="24"/>
          <w:szCs w:val="24"/>
        </w:rPr>
        <w:t>VI.- EVALUACIÓN</w:t>
      </w:r>
    </w:p>
    <w:p w:rsidR="004E0308" w:rsidRDefault="004E0308" w:rsidP="004E0308">
      <w:pPr>
        <w:pStyle w:val="Prrafodelista"/>
        <w:ind w:left="1080" w:hanging="1080"/>
        <w:jc w:val="both"/>
      </w:pPr>
    </w:p>
    <w:p w:rsidR="00387C85" w:rsidRDefault="00387C85" w:rsidP="004E0308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  <w:r w:rsidRPr="00387C85">
        <w:rPr>
          <w:rFonts w:ascii="Arial" w:hAnsi="Arial" w:cs="Arial"/>
          <w:sz w:val="24"/>
        </w:rPr>
        <w:t>-Examen parcial  (3)            55%</w:t>
      </w:r>
    </w:p>
    <w:p w:rsidR="00387C85" w:rsidRDefault="00387C85" w:rsidP="004E0308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-Consultas y tareas             10%</w:t>
      </w:r>
    </w:p>
    <w:p w:rsidR="00387C85" w:rsidRDefault="00387C85" w:rsidP="004E0308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-Reportes de laboratorio      25%</w:t>
      </w:r>
    </w:p>
    <w:p w:rsidR="00387C85" w:rsidRDefault="00387C85" w:rsidP="00387C85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NOTA: para tener derecho de entregar el reporte del laboratorio, es requisito la asistencia a la práctica.</w:t>
      </w:r>
    </w:p>
    <w:p w:rsidR="00B75C48" w:rsidRDefault="00387C85" w:rsidP="00387C85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-Lect</w:t>
      </w:r>
      <w:r w:rsidR="00B75C48">
        <w:rPr>
          <w:rFonts w:ascii="Arial" w:hAnsi="Arial" w:cs="Arial"/>
          <w:sz w:val="24"/>
        </w:rPr>
        <w:t>ura  de libro                  10%</w:t>
      </w:r>
    </w:p>
    <w:p w:rsidR="00387C85" w:rsidRDefault="00387C85" w:rsidP="00387C85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NOTA: </w:t>
      </w:r>
      <w:proofErr w:type="spellStart"/>
      <w:r>
        <w:rPr>
          <w:rFonts w:ascii="Arial" w:hAnsi="Arial" w:cs="Arial"/>
          <w:sz w:val="24"/>
        </w:rPr>
        <w:t>Kruif</w:t>
      </w:r>
      <w:proofErr w:type="spellEnd"/>
      <w:r>
        <w:rPr>
          <w:rFonts w:ascii="Arial" w:hAnsi="Arial" w:cs="Arial"/>
          <w:sz w:val="24"/>
        </w:rPr>
        <w:t xml:space="preserve">, P. 1978. Cazadores de microbios. Ed. </w:t>
      </w:r>
      <w:proofErr w:type="spellStart"/>
      <w:r>
        <w:rPr>
          <w:rFonts w:ascii="Arial" w:hAnsi="Arial" w:cs="Arial"/>
          <w:sz w:val="24"/>
        </w:rPr>
        <w:t>Porrua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9B259D" w:rsidRDefault="00B75C48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TOTAL  PARCIAL               80%</w:t>
      </w:r>
    </w:p>
    <w:p w:rsidR="00B75C48" w:rsidRDefault="00B75C48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EXAMEN FINAL                  20%</w:t>
      </w: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  <w:r w:rsidRPr="00DE2A51">
        <w:rPr>
          <w:rFonts w:ascii="Arial" w:hAnsi="Arial" w:cs="Arial"/>
          <w:b/>
          <w:sz w:val="24"/>
        </w:rPr>
        <w:t>VII.- BIBLIOGRAFÍA</w:t>
      </w:r>
    </w:p>
    <w:p w:rsidR="009B259D" w:rsidRPr="00DE2A51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  <w:r w:rsidRPr="008A10E8">
        <w:rPr>
          <w:rFonts w:ascii="Arial" w:hAnsi="Arial" w:cs="Arial"/>
          <w:sz w:val="24"/>
          <w:lang w:val="en-US"/>
        </w:rPr>
        <w:t xml:space="preserve">Davis, B. D., Dulbecco, H. 1985. </w:t>
      </w:r>
      <w:r w:rsidRPr="00DE2A51">
        <w:rPr>
          <w:rFonts w:ascii="Arial" w:hAnsi="Arial" w:cs="Arial"/>
          <w:sz w:val="24"/>
        </w:rPr>
        <w:t xml:space="preserve">Microbiología. 3 </w:t>
      </w:r>
      <w:proofErr w:type="gramStart"/>
      <w:r w:rsidRPr="00DE2A51">
        <w:rPr>
          <w:rFonts w:ascii="Arial" w:hAnsi="Arial" w:cs="Arial"/>
          <w:sz w:val="24"/>
        </w:rPr>
        <w:t>edición</w:t>
      </w:r>
      <w:proofErr w:type="gramEnd"/>
      <w:r w:rsidRPr="00DE2A51">
        <w:rPr>
          <w:rFonts w:ascii="Arial" w:hAnsi="Arial" w:cs="Arial"/>
          <w:sz w:val="24"/>
        </w:rPr>
        <w:t>. Ed CECSA.</w:t>
      </w: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  <w:proofErr w:type="spellStart"/>
      <w:r w:rsidRPr="00DE2A51">
        <w:rPr>
          <w:rFonts w:ascii="Arial" w:hAnsi="Arial" w:cs="Arial"/>
          <w:sz w:val="24"/>
        </w:rPr>
        <w:t>Madigan</w:t>
      </w:r>
      <w:proofErr w:type="spellEnd"/>
      <w:r w:rsidRPr="00DE2A51">
        <w:rPr>
          <w:rFonts w:ascii="Arial" w:hAnsi="Arial" w:cs="Arial"/>
          <w:sz w:val="24"/>
        </w:rPr>
        <w:t xml:space="preserve">, T. </w:t>
      </w:r>
      <w:r>
        <w:rPr>
          <w:rFonts w:ascii="Arial" w:hAnsi="Arial" w:cs="Arial"/>
          <w:sz w:val="24"/>
        </w:rPr>
        <w:t xml:space="preserve">1997. Biología de los microorganismos. 8 </w:t>
      </w:r>
      <w:proofErr w:type="gramStart"/>
      <w:r>
        <w:rPr>
          <w:rFonts w:ascii="Arial" w:hAnsi="Arial" w:cs="Arial"/>
          <w:sz w:val="24"/>
        </w:rPr>
        <w:t>edición</w:t>
      </w:r>
      <w:proofErr w:type="gramEnd"/>
      <w:r>
        <w:rPr>
          <w:rFonts w:ascii="Arial" w:hAnsi="Arial" w:cs="Arial"/>
          <w:sz w:val="24"/>
        </w:rPr>
        <w:t>. Ed España.</w:t>
      </w: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Pelczar</w:t>
      </w:r>
      <w:proofErr w:type="spellEnd"/>
      <w:r>
        <w:rPr>
          <w:rFonts w:ascii="Arial" w:hAnsi="Arial" w:cs="Arial"/>
          <w:sz w:val="24"/>
        </w:rPr>
        <w:t>, M. J. 1984. Elementos de microbiología. Mc-Graw Hill, Madrid.</w:t>
      </w: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Stanier</w:t>
      </w:r>
      <w:proofErr w:type="spellEnd"/>
      <w:r>
        <w:rPr>
          <w:rFonts w:ascii="Arial" w:hAnsi="Arial" w:cs="Arial"/>
          <w:sz w:val="24"/>
        </w:rPr>
        <w:t xml:space="preserve">, R. 1984. Microbiología. Reverte. Barcelona. </w:t>
      </w: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b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VIII.- PROGRAMA ELAVORADO POR: </w:t>
      </w:r>
      <w:r>
        <w:rPr>
          <w:rFonts w:ascii="Arial" w:hAnsi="Arial" w:cs="Arial"/>
          <w:sz w:val="24"/>
        </w:rPr>
        <w:t>Q.F.B. Carmen Pérez</w:t>
      </w: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:rsidR="009B259D" w:rsidRDefault="009B259D" w:rsidP="009B259D">
      <w:pPr>
        <w:pStyle w:val="Prrafodelista"/>
        <w:ind w:left="0"/>
        <w:jc w:val="both"/>
        <w:rPr>
          <w:rFonts w:ascii="Arial" w:hAnsi="Arial" w:cs="Arial"/>
          <w:sz w:val="24"/>
        </w:rPr>
      </w:pPr>
      <w:r w:rsidRPr="00CD1116">
        <w:rPr>
          <w:rFonts w:ascii="Arial" w:hAnsi="Arial" w:cs="Arial"/>
          <w:b/>
          <w:sz w:val="24"/>
        </w:rPr>
        <w:t>IX.- PROGRAMA ACTUALIZADO POR:</w:t>
      </w:r>
      <w:r>
        <w:rPr>
          <w:rFonts w:ascii="Arial" w:hAnsi="Arial" w:cs="Arial"/>
          <w:sz w:val="24"/>
        </w:rPr>
        <w:t xml:space="preserve"> Dra. Ana Verónica Charles Rodríguez</w:t>
      </w:r>
    </w:p>
    <w:p w:rsidR="009B259D" w:rsidRDefault="009B259D" w:rsidP="00387C85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</w:p>
    <w:p w:rsidR="002C52BC" w:rsidRDefault="002C52BC" w:rsidP="002C52BC">
      <w:pPr>
        <w:pStyle w:val="Prrafodelista"/>
        <w:ind w:left="0"/>
        <w:jc w:val="center"/>
        <w:rPr>
          <w:rFonts w:ascii="Arial" w:hAnsi="Arial" w:cs="Arial"/>
          <w:sz w:val="24"/>
        </w:rPr>
      </w:pPr>
    </w:p>
    <w:p w:rsidR="002C52BC" w:rsidRDefault="002C52BC" w:rsidP="002C52BC">
      <w:pPr>
        <w:pStyle w:val="Prrafodelista"/>
        <w:ind w:left="0"/>
        <w:jc w:val="center"/>
        <w:rPr>
          <w:rFonts w:ascii="Arial" w:hAnsi="Arial" w:cs="Arial"/>
          <w:sz w:val="24"/>
        </w:rPr>
      </w:pPr>
    </w:p>
    <w:p w:rsidR="002C52BC" w:rsidRDefault="002C52BC" w:rsidP="002C52BC">
      <w:pPr>
        <w:pStyle w:val="Prrafodelista"/>
        <w:ind w:left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C52BC" w:rsidRPr="00DE2A51" w:rsidRDefault="002C52BC" w:rsidP="002C52BC">
      <w:pPr>
        <w:pStyle w:val="Prrafodelista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Programa aprobado por la Academia Departamental</w:t>
      </w:r>
    </w:p>
    <w:p w:rsidR="002C52BC" w:rsidRPr="00387C85" w:rsidRDefault="002C52BC" w:rsidP="00387C85">
      <w:pPr>
        <w:pStyle w:val="Prrafodelista"/>
        <w:ind w:left="1080" w:hanging="1080"/>
        <w:jc w:val="both"/>
        <w:rPr>
          <w:rFonts w:ascii="Arial" w:hAnsi="Arial" w:cs="Arial"/>
          <w:sz w:val="24"/>
        </w:rPr>
      </w:pPr>
    </w:p>
    <w:sectPr w:rsidR="002C52BC" w:rsidRPr="00387C85" w:rsidSect="00293C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36" w:rsidRDefault="001C6836" w:rsidP="007434AD">
      <w:pPr>
        <w:spacing w:after="0" w:line="240" w:lineRule="auto"/>
      </w:pPr>
      <w:r>
        <w:separator/>
      </w:r>
    </w:p>
  </w:endnote>
  <w:endnote w:type="continuationSeparator" w:id="0">
    <w:p w:rsidR="001C6836" w:rsidRDefault="001C6836" w:rsidP="0074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AD" w:rsidRDefault="007434AD">
    <w:pPr>
      <w:pStyle w:val="Piedepgina"/>
    </w:pPr>
  </w:p>
  <w:p w:rsidR="007434AD" w:rsidRDefault="007434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36" w:rsidRDefault="001C6836" w:rsidP="007434AD">
      <w:pPr>
        <w:spacing w:after="0" w:line="240" w:lineRule="auto"/>
      </w:pPr>
      <w:r>
        <w:separator/>
      </w:r>
    </w:p>
  </w:footnote>
  <w:footnote w:type="continuationSeparator" w:id="0">
    <w:p w:rsidR="001C6836" w:rsidRDefault="001C6836" w:rsidP="0074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AD" w:rsidRDefault="007434AD" w:rsidP="007434AD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7434AD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-182880</wp:posOffset>
          </wp:positionV>
          <wp:extent cx="828675" cy="942975"/>
          <wp:effectExtent l="19050" t="0" r="9525" b="0"/>
          <wp:wrapNone/>
          <wp:docPr id="1" name="Imagen 1" descr="C:\Users\hp\Documents\Logos Universidad\uaa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cuments\Logos Universidad\uaaa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34AD">
      <w:rPr>
        <w:rFonts w:ascii="Arial" w:hAnsi="Arial" w:cs="Arial"/>
        <w:b/>
        <w:sz w:val="24"/>
        <w:szCs w:val="24"/>
      </w:rPr>
      <w:t>UNIVERSIDAD AUTÓNOMA AGRARIA ANTONIO NARRO</w:t>
    </w:r>
  </w:p>
  <w:p w:rsidR="007434AD" w:rsidRPr="007434AD" w:rsidRDefault="007434AD" w:rsidP="007434AD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7434AD" w:rsidRDefault="007434AD" w:rsidP="007434AD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DIVISIÓN DE CIENCIA ANIMAL</w:t>
    </w:r>
  </w:p>
  <w:p w:rsidR="007434AD" w:rsidRDefault="007434AD" w:rsidP="007434AD">
    <w:pPr>
      <w:pStyle w:val="Encabezado"/>
      <w:jc w:val="center"/>
      <w:rPr>
        <w:rFonts w:ascii="Arial" w:hAnsi="Arial" w:cs="Arial"/>
        <w:sz w:val="24"/>
        <w:szCs w:val="24"/>
      </w:rPr>
    </w:pPr>
  </w:p>
  <w:p w:rsidR="007434AD" w:rsidRPr="007434AD" w:rsidRDefault="007434AD" w:rsidP="007434AD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DEPARTAMENTO DE PRODUCCIÓN ANIMAL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49E8"/>
    <w:multiLevelType w:val="hybridMultilevel"/>
    <w:tmpl w:val="E23A5A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1DD2"/>
    <w:multiLevelType w:val="hybridMultilevel"/>
    <w:tmpl w:val="ACA84178"/>
    <w:lvl w:ilvl="0" w:tplc="784682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427A"/>
    <w:multiLevelType w:val="hybridMultilevel"/>
    <w:tmpl w:val="CFFEEFCE"/>
    <w:lvl w:ilvl="0" w:tplc="48F0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D"/>
    <w:rsid w:val="001256C2"/>
    <w:rsid w:val="001C6836"/>
    <w:rsid w:val="001F3803"/>
    <w:rsid w:val="00293CC1"/>
    <w:rsid w:val="002C52BC"/>
    <w:rsid w:val="0030317B"/>
    <w:rsid w:val="003738D1"/>
    <w:rsid w:val="00387C85"/>
    <w:rsid w:val="00492259"/>
    <w:rsid w:val="004E0308"/>
    <w:rsid w:val="00667AE1"/>
    <w:rsid w:val="006B2486"/>
    <w:rsid w:val="00737ACE"/>
    <w:rsid w:val="007434AD"/>
    <w:rsid w:val="00845C76"/>
    <w:rsid w:val="008A10E8"/>
    <w:rsid w:val="008C7EFD"/>
    <w:rsid w:val="00903728"/>
    <w:rsid w:val="00995B17"/>
    <w:rsid w:val="009B259D"/>
    <w:rsid w:val="009E3274"/>
    <w:rsid w:val="00A4765A"/>
    <w:rsid w:val="00B75C48"/>
    <w:rsid w:val="00CA2C53"/>
    <w:rsid w:val="00D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3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34AD"/>
  </w:style>
  <w:style w:type="paragraph" w:styleId="Piedepgina">
    <w:name w:val="footer"/>
    <w:basedOn w:val="Normal"/>
    <w:link w:val="PiedepginaCar"/>
    <w:uiPriority w:val="99"/>
    <w:unhideWhenUsed/>
    <w:rsid w:val="00743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4AD"/>
  </w:style>
  <w:style w:type="paragraph" w:styleId="Textodeglobo">
    <w:name w:val="Balloon Text"/>
    <w:basedOn w:val="Normal"/>
    <w:link w:val="TextodegloboCar"/>
    <w:uiPriority w:val="99"/>
    <w:semiHidden/>
    <w:unhideWhenUsed/>
    <w:rsid w:val="0074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4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3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34AD"/>
  </w:style>
  <w:style w:type="paragraph" w:styleId="Piedepgina">
    <w:name w:val="footer"/>
    <w:basedOn w:val="Normal"/>
    <w:link w:val="PiedepginaCar"/>
    <w:uiPriority w:val="99"/>
    <w:unhideWhenUsed/>
    <w:rsid w:val="00743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4AD"/>
  </w:style>
  <w:style w:type="paragraph" w:styleId="Textodeglobo">
    <w:name w:val="Balloon Text"/>
    <w:basedOn w:val="Normal"/>
    <w:link w:val="TextodegloboCar"/>
    <w:uiPriority w:val="99"/>
    <w:semiHidden/>
    <w:unhideWhenUsed/>
    <w:rsid w:val="0074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4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AnaVero</dc:creator>
  <cp:lastModifiedBy>Dra. AnaVero</cp:lastModifiedBy>
  <cp:revision>2</cp:revision>
  <dcterms:created xsi:type="dcterms:W3CDTF">2011-05-03T23:03:00Z</dcterms:created>
  <dcterms:modified xsi:type="dcterms:W3CDTF">2011-05-03T23:03:00Z</dcterms:modified>
</cp:coreProperties>
</file>