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64496967"/>
        <w:docPartObj>
          <w:docPartGallery w:val="Cover Pages"/>
          <w:docPartUnique/>
        </w:docPartObj>
      </w:sdtPr>
      <w:sdtEndPr>
        <w:rPr>
          <w:lang w:val="es-ES"/>
        </w:rPr>
      </w:sdtEndPr>
      <w:sdtContent>
        <w:p w14:paraId="526F0344" w14:textId="6AE6E357" w:rsidR="00901366" w:rsidRDefault="00901366">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104CFC88" w:rsidR="00953EB7" w:rsidRPr="00901366" w:rsidRDefault="002D5378">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53EB7" w:rsidRPr="00901366">
                                      <w:rPr>
                                        <w:caps/>
                                        <w:sz w:val="40"/>
                                        <w:szCs w:val="40"/>
                                      </w:rPr>
                                      <w:t>DOCUMENTO DE autoevaluación del progr</w:t>
                                    </w:r>
                                    <w:r w:rsidR="00953EB7">
                                      <w:rPr>
                                        <w:caps/>
                                        <w:sz w:val="40"/>
                                        <w:szCs w:val="40"/>
                                      </w:rPr>
                                      <w:t>ama academico ingeniero en ciencia y tecnología de alimentos</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B9419EE" w14:textId="6EC6A7A5" w:rsidR="00953EB7" w:rsidRDefault="001F283B">
                                    <w:pPr>
                                      <w:jc w:val="right"/>
                                      <w:rPr>
                                        <w:smallCaps/>
                                        <w:color w:val="404040" w:themeColor="text1" w:themeTint="BF"/>
                                        <w:sz w:val="36"/>
                                        <w:szCs w:val="36"/>
                                      </w:rPr>
                                    </w:pPr>
                                    <w:r>
                                      <w:rPr>
                                        <w:color w:val="404040" w:themeColor="text1" w:themeTint="BF"/>
                                        <w:sz w:val="36"/>
                                        <w:szCs w:val="36"/>
                                      </w:rPr>
                                      <w:t>Agosto</w:t>
                                    </w:r>
                                    <w:r w:rsidR="00953EB7">
                                      <w:rPr>
                                        <w:color w:val="404040" w:themeColor="text1" w:themeTint="BF"/>
                                        <w:sz w:val="36"/>
                                        <w:szCs w:val="36"/>
                                      </w:rPr>
                                      <w:t xml:space="preserve">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DDDC2D5" id="_x0000_t202" coordsize="21600,21600" o:spt="202" path="m,l,21600r21600,l21600,xe">
                    <v:stroke joinstyle="miter"/>
                    <v:path gradientshapeok="t" o:connecttype="rect"/>
                  </v:shapetype>
                  <v:shape id="Cuadro de texto 154" o:spid="_x0000_s1026"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104CFC88" w:rsidR="00953EB7" w:rsidRPr="00901366" w:rsidRDefault="002D5378">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53EB7" w:rsidRPr="00901366">
                                <w:rPr>
                                  <w:caps/>
                                  <w:sz w:val="40"/>
                                  <w:szCs w:val="40"/>
                                </w:rPr>
                                <w:t>DOCUMENTO DE autoevaluación del progr</w:t>
                              </w:r>
                              <w:r w:rsidR="00953EB7">
                                <w:rPr>
                                  <w:caps/>
                                  <w:sz w:val="40"/>
                                  <w:szCs w:val="40"/>
                                </w:rPr>
                                <w:t>ama academico ingeniero en ciencia y tecnología de alimentos</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B9419EE" w14:textId="6EC6A7A5" w:rsidR="00953EB7" w:rsidRDefault="001F283B">
                              <w:pPr>
                                <w:jc w:val="right"/>
                                <w:rPr>
                                  <w:smallCaps/>
                                  <w:color w:val="404040" w:themeColor="text1" w:themeTint="BF"/>
                                  <w:sz w:val="36"/>
                                  <w:szCs w:val="36"/>
                                </w:rPr>
                              </w:pPr>
                              <w:r>
                                <w:rPr>
                                  <w:color w:val="404040" w:themeColor="text1" w:themeTint="BF"/>
                                  <w:sz w:val="36"/>
                                  <w:szCs w:val="36"/>
                                </w:rPr>
                                <w:t>Agosto</w:t>
                              </w:r>
                              <w:r w:rsidR="00953EB7">
                                <w:rPr>
                                  <w:color w:val="404040" w:themeColor="text1" w:themeTint="BF"/>
                                  <w:sz w:val="36"/>
                                  <w:szCs w:val="36"/>
                                </w:rPr>
                                <w:t xml:space="preserve">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06F31C84" w:rsidR="00467551" w:rsidRPr="00E53059" w:rsidRDefault="00467551" w:rsidP="00E53059">
          <w:pPr>
            <w:pStyle w:val="TtuloTDC"/>
            <w:jc w:val="center"/>
            <w:rPr>
              <w:lang w:val="es-ES"/>
            </w:rPr>
          </w:pPr>
          <w:r w:rsidRPr="00E53059">
            <w:rPr>
              <w:rFonts w:ascii="Georgia" w:hAnsi="Georgia"/>
              <w:b/>
              <w:color w:val="auto"/>
              <w:sz w:val="22"/>
              <w:szCs w:val="22"/>
              <w:lang w:val="es-ES"/>
            </w:rPr>
            <w:t>Contenido</w:t>
          </w:r>
        </w:p>
        <w:p w14:paraId="18925CD2" w14:textId="77777777" w:rsidR="00E53059" w:rsidRPr="00E53059" w:rsidRDefault="00E53059" w:rsidP="00E53059">
          <w:pPr>
            <w:jc w:val="center"/>
            <w:rPr>
              <w:b/>
              <w:lang w:val="es-ES" w:eastAsia="es-MX"/>
            </w:rPr>
          </w:pPr>
        </w:p>
        <w:p w14:paraId="4856394B" w14:textId="0287FEAA" w:rsidR="00F81149" w:rsidRDefault="00467551">
          <w:pPr>
            <w:pStyle w:val="TDC1"/>
            <w:tabs>
              <w:tab w:val="right" w:leader="dot" w:pos="8828"/>
            </w:tabs>
            <w:rPr>
              <w:rFonts w:eastAsiaTheme="minorEastAsia"/>
              <w:noProof/>
              <w:lang w:eastAsia="es-MX"/>
            </w:rPr>
          </w:pPr>
          <w:r w:rsidRPr="00E53059">
            <w:rPr>
              <w:rFonts w:ascii="Georgia" w:hAnsi="Georgia"/>
            </w:rPr>
            <w:fldChar w:fldCharType="begin"/>
          </w:r>
          <w:r w:rsidRPr="00E53059">
            <w:rPr>
              <w:rFonts w:ascii="Georgia" w:hAnsi="Georgia"/>
            </w:rPr>
            <w:instrText xml:space="preserve"> TOC \o "1-3" \h \z \u </w:instrText>
          </w:r>
          <w:r w:rsidRPr="00E53059">
            <w:rPr>
              <w:rFonts w:ascii="Georgia" w:hAnsi="Georgia"/>
            </w:rPr>
            <w:fldChar w:fldCharType="separate"/>
          </w:r>
          <w:hyperlink w:anchor="_Toc491696913" w:history="1">
            <w:r w:rsidR="00F81149" w:rsidRPr="00AB147B">
              <w:rPr>
                <w:rStyle w:val="Hipervnculo"/>
                <w:rFonts w:ascii="Georgia" w:hAnsi="Georgia"/>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EVALUACION DE PROGRAMAS ACADEMICOS PARA SU ACREDITACION Y/O REFRENDO</w:t>
            </w:r>
            <w:r w:rsidR="00F81149">
              <w:rPr>
                <w:noProof/>
                <w:webHidden/>
              </w:rPr>
              <w:tab/>
            </w:r>
            <w:r w:rsidR="00F81149">
              <w:rPr>
                <w:noProof/>
                <w:webHidden/>
              </w:rPr>
              <w:fldChar w:fldCharType="begin"/>
            </w:r>
            <w:r w:rsidR="00F81149">
              <w:rPr>
                <w:noProof/>
                <w:webHidden/>
              </w:rPr>
              <w:instrText xml:space="preserve"> PAGEREF _Toc491696913 \h </w:instrText>
            </w:r>
            <w:r w:rsidR="00F81149">
              <w:rPr>
                <w:noProof/>
                <w:webHidden/>
              </w:rPr>
            </w:r>
            <w:r w:rsidR="00F81149">
              <w:rPr>
                <w:noProof/>
                <w:webHidden/>
              </w:rPr>
              <w:fldChar w:fldCharType="separate"/>
            </w:r>
            <w:r w:rsidR="00F81149">
              <w:rPr>
                <w:noProof/>
                <w:webHidden/>
              </w:rPr>
              <w:t>3</w:t>
            </w:r>
            <w:r w:rsidR="00F81149">
              <w:rPr>
                <w:noProof/>
                <w:webHidden/>
              </w:rPr>
              <w:fldChar w:fldCharType="end"/>
            </w:r>
          </w:hyperlink>
        </w:p>
        <w:p w14:paraId="2EE0CD6F" w14:textId="7979454D" w:rsidR="00F81149" w:rsidRDefault="00F81149">
          <w:pPr>
            <w:pStyle w:val="TDC2"/>
            <w:tabs>
              <w:tab w:val="right" w:leader="dot" w:pos="8828"/>
            </w:tabs>
            <w:rPr>
              <w:rFonts w:eastAsiaTheme="minorEastAsia"/>
              <w:noProof/>
              <w:lang w:eastAsia="es-MX"/>
            </w:rPr>
          </w:pPr>
          <w:hyperlink w:anchor="_Toc491696914" w:history="1">
            <w:r w:rsidRPr="00AB147B">
              <w:rPr>
                <w:rStyle w:val="Hipervnculo"/>
                <w:noProof/>
              </w:rPr>
              <w:t>Antecedentes</w:t>
            </w:r>
            <w:r>
              <w:rPr>
                <w:noProof/>
                <w:webHidden/>
              </w:rPr>
              <w:tab/>
            </w:r>
            <w:r>
              <w:rPr>
                <w:noProof/>
                <w:webHidden/>
              </w:rPr>
              <w:fldChar w:fldCharType="begin"/>
            </w:r>
            <w:r>
              <w:rPr>
                <w:noProof/>
                <w:webHidden/>
              </w:rPr>
              <w:instrText xml:space="preserve"> PAGEREF _Toc491696914 \h </w:instrText>
            </w:r>
            <w:r>
              <w:rPr>
                <w:noProof/>
                <w:webHidden/>
              </w:rPr>
            </w:r>
            <w:r>
              <w:rPr>
                <w:noProof/>
                <w:webHidden/>
              </w:rPr>
              <w:fldChar w:fldCharType="separate"/>
            </w:r>
            <w:r>
              <w:rPr>
                <w:noProof/>
                <w:webHidden/>
              </w:rPr>
              <w:t>3</w:t>
            </w:r>
            <w:r>
              <w:rPr>
                <w:noProof/>
                <w:webHidden/>
              </w:rPr>
              <w:fldChar w:fldCharType="end"/>
            </w:r>
          </w:hyperlink>
        </w:p>
        <w:p w14:paraId="0135F757" w14:textId="13A82AB5" w:rsidR="00F81149" w:rsidRDefault="00F81149">
          <w:pPr>
            <w:pStyle w:val="TDC2"/>
            <w:tabs>
              <w:tab w:val="right" w:leader="dot" w:pos="8828"/>
            </w:tabs>
            <w:rPr>
              <w:rFonts w:eastAsiaTheme="minorEastAsia"/>
              <w:noProof/>
              <w:lang w:eastAsia="es-MX"/>
            </w:rPr>
          </w:pPr>
          <w:hyperlink w:anchor="_Toc491696915" w:history="1">
            <w:r w:rsidRPr="00AB147B">
              <w:rPr>
                <w:rStyle w:val="Hipervnculo"/>
                <w:noProof/>
              </w:rPr>
              <w:t>Organización de las actividades de la Universidad</w:t>
            </w:r>
            <w:r>
              <w:rPr>
                <w:noProof/>
                <w:webHidden/>
              </w:rPr>
              <w:tab/>
            </w:r>
            <w:r>
              <w:rPr>
                <w:noProof/>
                <w:webHidden/>
              </w:rPr>
              <w:fldChar w:fldCharType="begin"/>
            </w:r>
            <w:r>
              <w:rPr>
                <w:noProof/>
                <w:webHidden/>
              </w:rPr>
              <w:instrText xml:space="preserve"> PAGEREF _Toc491696915 \h </w:instrText>
            </w:r>
            <w:r>
              <w:rPr>
                <w:noProof/>
                <w:webHidden/>
              </w:rPr>
            </w:r>
            <w:r>
              <w:rPr>
                <w:noProof/>
                <w:webHidden/>
              </w:rPr>
              <w:fldChar w:fldCharType="separate"/>
            </w:r>
            <w:r>
              <w:rPr>
                <w:noProof/>
                <w:webHidden/>
              </w:rPr>
              <w:t>3</w:t>
            </w:r>
            <w:r>
              <w:rPr>
                <w:noProof/>
                <w:webHidden/>
              </w:rPr>
              <w:fldChar w:fldCharType="end"/>
            </w:r>
          </w:hyperlink>
        </w:p>
        <w:p w14:paraId="0E5E7A2F" w14:textId="31BD1F90" w:rsidR="00F81149" w:rsidRDefault="00F81149">
          <w:pPr>
            <w:pStyle w:val="TDC2"/>
            <w:tabs>
              <w:tab w:val="right" w:leader="dot" w:pos="8828"/>
            </w:tabs>
            <w:rPr>
              <w:rFonts w:eastAsiaTheme="minorEastAsia"/>
              <w:noProof/>
              <w:lang w:eastAsia="es-MX"/>
            </w:rPr>
          </w:pPr>
          <w:hyperlink w:anchor="_Toc491696916" w:history="1">
            <w:r w:rsidRPr="00AB147B">
              <w:rPr>
                <w:rStyle w:val="Hipervnculo"/>
                <w:noProof/>
              </w:rPr>
              <w:t>Documentos para la evaluación de los programas docentes</w:t>
            </w:r>
            <w:r>
              <w:rPr>
                <w:noProof/>
                <w:webHidden/>
              </w:rPr>
              <w:tab/>
            </w:r>
            <w:r>
              <w:rPr>
                <w:noProof/>
                <w:webHidden/>
              </w:rPr>
              <w:fldChar w:fldCharType="begin"/>
            </w:r>
            <w:r>
              <w:rPr>
                <w:noProof/>
                <w:webHidden/>
              </w:rPr>
              <w:instrText xml:space="preserve"> PAGEREF _Toc491696916 \h </w:instrText>
            </w:r>
            <w:r>
              <w:rPr>
                <w:noProof/>
                <w:webHidden/>
              </w:rPr>
            </w:r>
            <w:r>
              <w:rPr>
                <w:noProof/>
                <w:webHidden/>
              </w:rPr>
              <w:fldChar w:fldCharType="separate"/>
            </w:r>
            <w:r>
              <w:rPr>
                <w:noProof/>
                <w:webHidden/>
              </w:rPr>
              <w:t>4</w:t>
            </w:r>
            <w:r>
              <w:rPr>
                <w:noProof/>
                <w:webHidden/>
              </w:rPr>
              <w:fldChar w:fldCharType="end"/>
            </w:r>
          </w:hyperlink>
        </w:p>
        <w:p w14:paraId="24E321DE" w14:textId="47FF1034" w:rsidR="00F81149" w:rsidRDefault="00F81149" w:rsidP="00F81149">
          <w:pPr>
            <w:pStyle w:val="TDC1"/>
            <w:tabs>
              <w:tab w:val="right" w:leader="dot" w:pos="8828"/>
            </w:tabs>
            <w:rPr>
              <w:rFonts w:eastAsiaTheme="minorEastAsia"/>
              <w:noProof/>
              <w:lang w:eastAsia="es-MX"/>
            </w:rPr>
          </w:pPr>
          <w:hyperlink w:anchor="_Toc491696917" w:history="1">
            <w:r w:rsidRPr="00AB147B">
              <w:rPr>
                <w:rStyle w:val="Hipervnculo"/>
                <w:rFonts w:ascii="Georgia" w:hAnsi="Georgia"/>
                <w:b/>
                <w:noProof/>
              </w:rPr>
              <w:t>Categoría 1. Personal Académico</w:t>
            </w:r>
            <w:r>
              <w:rPr>
                <w:noProof/>
                <w:webHidden/>
              </w:rPr>
              <w:tab/>
            </w:r>
            <w:r>
              <w:rPr>
                <w:noProof/>
                <w:webHidden/>
              </w:rPr>
              <w:fldChar w:fldCharType="begin"/>
            </w:r>
            <w:r>
              <w:rPr>
                <w:noProof/>
                <w:webHidden/>
              </w:rPr>
              <w:instrText xml:space="preserve"> PAGEREF _Toc491696917 \h </w:instrText>
            </w:r>
            <w:r>
              <w:rPr>
                <w:noProof/>
                <w:webHidden/>
              </w:rPr>
            </w:r>
            <w:r>
              <w:rPr>
                <w:noProof/>
                <w:webHidden/>
              </w:rPr>
              <w:fldChar w:fldCharType="separate"/>
            </w:r>
            <w:r>
              <w:rPr>
                <w:noProof/>
                <w:webHidden/>
              </w:rPr>
              <w:t>6</w:t>
            </w:r>
            <w:r>
              <w:rPr>
                <w:noProof/>
                <w:webHidden/>
              </w:rPr>
              <w:fldChar w:fldCharType="end"/>
            </w:r>
          </w:hyperlink>
        </w:p>
        <w:p w14:paraId="3896F5CD" w14:textId="7F6A8308" w:rsidR="00F81149" w:rsidRDefault="00F81149">
          <w:pPr>
            <w:pStyle w:val="TDC1"/>
            <w:tabs>
              <w:tab w:val="right" w:leader="dot" w:pos="8828"/>
            </w:tabs>
            <w:rPr>
              <w:rFonts w:eastAsiaTheme="minorEastAsia"/>
              <w:noProof/>
              <w:lang w:eastAsia="es-MX"/>
            </w:rPr>
          </w:pPr>
          <w:hyperlink w:anchor="_Toc491696923" w:history="1">
            <w:r w:rsidRPr="00AB147B">
              <w:rPr>
                <w:rStyle w:val="Hipervnculo"/>
                <w:rFonts w:ascii="Georgia" w:hAnsi="Georgia"/>
                <w:b/>
                <w:noProof/>
              </w:rPr>
              <w:t>Categoría 2. Estudiantes</w:t>
            </w:r>
            <w:r>
              <w:rPr>
                <w:noProof/>
                <w:webHidden/>
              </w:rPr>
              <w:tab/>
            </w:r>
            <w:r>
              <w:rPr>
                <w:noProof/>
                <w:webHidden/>
              </w:rPr>
              <w:fldChar w:fldCharType="begin"/>
            </w:r>
            <w:r>
              <w:rPr>
                <w:noProof/>
                <w:webHidden/>
              </w:rPr>
              <w:instrText xml:space="preserve"> PAGEREF _Toc491696923 \h </w:instrText>
            </w:r>
            <w:r>
              <w:rPr>
                <w:noProof/>
                <w:webHidden/>
              </w:rPr>
            </w:r>
            <w:r>
              <w:rPr>
                <w:noProof/>
                <w:webHidden/>
              </w:rPr>
              <w:fldChar w:fldCharType="separate"/>
            </w:r>
            <w:r>
              <w:rPr>
                <w:noProof/>
                <w:webHidden/>
              </w:rPr>
              <w:t>28</w:t>
            </w:r>
            <w:r>
              <w:rPr>
                <w:noProof/>
                <w:webHidden/>
              </w:rPr>
              <w:fldChar w:fldCharType="end"/>
            </w:r>
          </w:hyperlink>
        </w:p>
        <w:p w14:paraId="12607D23" w14:textId="56F81B9B" w:rsidR="00F81149" w:rsidRDefault="00F81149">
          <w:pPr>
            <w:pStyle w:val="TDC1"/>
            <w:tabs>
              <w:tab w:val="right" w:leader="dot" w:pos="8828"/>
            </w:tabs>
            <w:rPr>
              <w:rFonts w:eastAsiaTheme="minorEastAsia"/>
              <w:noProof/>
              <w:lang w:eastAsia="es-MX"/>
            </w:rPr>
          </w:pPr>
          <w:hyperlink w:anchor="_Toc491696924" w:history="1">
            <w:r w:rsidRPr="00AB147B">
              <w:rPr>
                <w:rStyle w:val="Hipervnculo"/>
                <w:rFonts w:ascii="Georgia" w:hAnsi="Georgia"/>
                <w:b/>
                <w:noProof/>
              </w:rPr>
              <w:t>Categoría 3. Plan de Estudios</w:t>
            </w:r>
            <w:r>
              <w:rPr>
                <w:noProof/>
                <w:webHidden/>
              </w:rPr>
              <w:tab/>
            </w:r>
            <w:r>
              <w:rPr>
                <w:noProof/>
                <w:webHidden/>
              </w:rPr>
              <w:fldChar w:fldCharType="begin"/>
            </w:r>
            <w:r>
              <w:rPr>
                <w:noProof/>
                <w:webHidden/>
              </w:rPr>
              <w:instrText xml:space="preserve"> PAGEREF _Toc491696924 \h </w:instrText>
            </w:r>
            <w:r>
              <w:rPr>
                <w:noProof/>
                <w:webHidden/>
              </w:rPr>
            </w:r>
            <w:r>
              <w:rPr>
                <w:noProof/>
                <w:webHidden/>
              </w:rPr>
              <w:fldChar w:fldCharType="separate"/>
            </w:r>
            <w:r>
              <w:rPr>
                <w:noProof/>
                <w:webHidden/>
              </w:rPr>
              <w:t>51</w:t>
            </w:r>
            <w:r>
              <w:rPr>
                <w:noProof/>
                <w:webHidden/>
              </w:rPr>
              <w:fldChar w:fldCharType="end"/>
            </w:r>
          </w:hyperlink>
        </w:p>
        <w:p w14:paraId="07AFD70E" w14:textId="5F096B67" w:rsidR="00F81149" w:rsidRDefault="00F81149" w:rsidP="00F81149">
          <w:pPr>
            <w:pStyle w:val="TDC1"/>
            <w:tabs>
              <w:tab w:val="right" w:leader="dot" w:pos="8828"/>
            </w:tabs>
            <w:rPr>
              <w:rFonts w:eastAsiaTheme="minorEastAsia"/>
              <w:noProof/>
              <w:lang w:eastAsia="es-MX"/>
            </w:rPr>
          </w:pPr>
          <w:hyperlink w:anchor="_Toc491696925" w:history="1">
            <w:r w:rsidRPr="00AB147B">
              <w:rPr>
                <w:rStyle w:val="Hipervnculo"/>
                <w:rFonts w:ascii="Georgia" w:hAnsi="Georgia"/>
                <w:b/>
                <w:noProof/>
              </w:rPr>
              <w:t>Categoría 4. Evaluación del aprendizaje</w:t>
            </w:r>
            <w:r>
              <w:rPr>
                <w:noProof/>
                <w:webHidden/>
              </w:rPr>
              <w:tab/>
            </w:r>
            <w:r>
              <w:rPr>
                <w:noProof/>
                <w:webHidden/>
              </w:rPr>
              <w:fldChar w:fldCharType="begin"/>
            </w:r>
            <w:r>
              <w:rPr>
                <w:noProof/>
                <w:webHidden/>
              </w:rPr>
              <w:instrText xml:space="preserve"> PAGEREF _Toc491696925 \h </w:instrText>
            </w:r>
            <w:r>
              <w:rPr>
                <w:noProof/>
                <w:webHidden/>
              </w:rPr>
            </w:r>
            <w:r>
              <w:rPr>
                <w:noProof/>
                <w:webHidden/>
              </w:rPr>
              <w:fldChar w:fldCharType="separate"/>
            </w:r>
            <w:r>
              <w:rPr>
                <w:noProof/>
                <w:webHidden/>
              </w:rPr>
              <w:t>95</w:t>
            </w:r>
            <w:r>
              <w:rPr>
                <w:noProof/>
                <w:webHidden/>
              </w:rPr>
              <w:fldChar w:fldCharType="end"/>
            </w:r>
          </w:hyperlink>
        </w:p>
        <w:p w14:paraId="0715B9D7" w14:textId="2AEA42D9" w:rsidR="00F81149" w:rsidRDefault="00F81149" w:rsidP="00F81149">
          <w:pPr>
            <w:pStyle w:val="TDC1"/>
            <w:tabs>
              <w:tab w:val="right" w:leader="dot" w:pos="8828"/>
            </w:tabs>
            <w:rPr>
              <w:rFonts w:eastAsiaTheme="minorEastAsia"/>
              <w:noProof/>
              <w:lang w:eastAsia="es-MX"/>
            </w:rPr>
          </w:pPr>
          <w:hyperlink w:anchor="_Toc491696927" w:history="1">
            <w:r w:rsidRPr="00AB147B">
              <w:rPr>
                <w:rStyle w:val="Hipervnculo"/>
                <w:rFonts w:ascii="Georgia" w:hAnsi="Georgia"/>
                <w:b/>
                <w:noProof/>
              </w:rPr>
              <w:t>Categoría 5. Formación integral</w:t>
            </w:r>
            <w:r>
              <w:rPr>
                <w:noProof/>
                <w:webHidden/>
              </w:rPr>
              <w:tab/>
            </w:r>
            <w:r>
              <w:rPr>
                <w:noProof/>
                <w:webHidden/>
              </w:rPr>
              <w:fldChar w:fldCharType="begin"/>
            </w:r>
            <w:r>
              <w:rPr>
                <w:noProof/>
                <w:webHidden/>
              </w:rPr>
              <w:instrText xml:space="preserve"> PAGEREF _Toc491696927 \h </w:instrText>
            </w:r>
            <w:r>
              <w:rPr>
                <w:noProof/>
                <w:webHidden/>
              </w:rPr>
            </w:r>
            <w:r>
              <w:rPr>
                <w:noProof/>
                <w:webHidden/>
              </w:rPr>
              <w:fldChar w:fldCharType="separate"/>
            </w:r>
            <w:r>
              <w:rPr>
                <w:noProof/>
                <w:webHidden/>
              </w:rPr>
              <w:t>102</w:t>
            </w:r>
            <w:r>
              <w:rPr>
                <w:noProof/>
                <w:webHidden/>
              </w:rPr>
              <w:fldChar w:fldCharType="end"/>
            </w:r>
          </w:hyperlink>
        </w:p>
        <w:p w14:paraId="37C585C8" w14:textId="12774EF6" w:rsidR="00F81149" w:rsidRDefault="00F81149" w:rsidP="00F81149">
          <w:pPr>
            <w:pStyle w:val="TDC1"/>
            <w:tabs>
              <w:tab w:val="right" w:leader="dot" w:pos="8828"/>
            </w:tabs>
            <w:rPr>
              <w:rFonts w:eastAsiaTheme="minorEastAsia"/>
              <w:noProof/>
              <w:lang w:eastAsia="es-MX"/>
            </w:rPr>
          </w:pPr>
          <w:hyperlink w:anchor="_Toc491696930" w:history="1">
            <w:r w:rsidRPr="00AB147B">
              <w:rPr>
                <w:rStyle w:val="Hipervnculo"/>
                <w:rFonts w:ascii="Georgia" w:hAnsi="Georgia" w:cs="Times New Roman"/>
                <w:b/>
                <w:noProof/>
              </w:rPr>
              <w:t>Categoría 6. Servicios de apoyo para el aprendizaje.</w:t>
            </w:r>
            <w:r>
              <w:rPr>
                <w:noProof/>
                <w:webHidden/>
              </w:rPr>
              <w:tab/>
            </w:r>
            <w:r>
              <w:rPr>
                <w:noProof/>
                <w:webHidden/>
              </w:rPr>
              <w:fldChar w:fldCharType="begin"/>
            </w:r>
            <w:r>
              <w:rPr>
                <w:noProof/>
                <w:webHidden/>
              </w:rPr>
              <w:instrText xml:space="preserve"> PAGEREF _Toc491696930 \h </w:instrText>
            </w:r>
            <w:r>
              <w:rPr>
                <w:noProof/>
                <w:webHidden/>
              </w:rPr>
            </w:r>
            <w:r>
              <w:rPr>
                <w:noProof/>
                <w:webHidden/>
              </w:rPr>
              <w:fldChar w:fldCharType="separate"/>
            </w:r>
            <w:r>
              <w:rPr>
                <w:noProof/>
                <w:webHidden/>
              </w:rPr>
              <w:t>118</w:t>
            </w:r>
            <w:r>
              <w:rPr>
                <w:noProof/>
                <w:webHidden/>
              </w:rPr>
              <w:fldChar w:fldCharType="end"/>
            </w:r>
          </w:hyperlink>
        </w:p>
        <w:p w14:paraId="2E9BFFBD" w14:textId="0D695269" w:rsidR="00F81149" w:rsidRDefault="00F81149" w:rsidP="00F81149">
          <w:pPr>
            <w:pStyle w:val="TDC1"/>
            <w:tabs>
              <w:tab w:val="right" w:leader="dot" w:pos="8828"/>
            </w:tabs>
            <w:rPr>
              <w:rFonts w:eastAsiaTheme="minorEastAsia"/>
              <w:noProof/>
              <w:lang w:eastAsia="es-MX"/>
            </w:rPr>
          </w:pPr>
          <w:hyperlink w:anchor="_Toc491696933" w:history="1">
            <w:r w:rsidRPr="00AB147B">
              <w:rPr>
                <w:rStyle w:val="Hipervnculo"/>
                <w:rFonts w:ascii="Georgia" w:hAnsi="Georgia"/>
                <w:b/>
                <w:noProof/>
              </w:rPr>
              <w:t>Categoría 7. Vinculación – Extensión</w:t>
            </w:r>
            <w:r>
              <w:rPr>
                <w:noProof/>
                <w:webHidden/>
              </w:rPr>
              <w:tab/>
            </w:r>
            <w:r>
              <w:rPr>
                <w:noProof/>
                <w:webHidden/>
              </w:rPr>
              <w:fldChar w:fldCharType="begin"/>
            </w:r>
            <w:r>
              <w:rPr>
                <w:noProof/>
                <w:webHidden/>
              </w:rPr>
              <w:instrText xml:space="preserve"> PAGEREF _Toc491696933 \h </w:instrText>
            </w:r>
            <w:r>
              <w:rPr>
                <w:noProof/>
                <w:webHidden/>
              </w:rPr>
            </w:r>
            <w:r>
              <w:rPr>
                <w:noProof/>
                <w:webHidden/>
              </w:rPr>
              <w:fldChar w:fldCharType="separate"/>
            </w:r>
            <w:r>
              <w:rPr>
                <w:noProof/>
                <w:webHidden/>
              </w:rPr>
              <w:t>141</w:t>
            </w:r>
            <w:r>
              <w:rPr>
                <w:noProof/>
                <w:webHidden/>
              </w:rPr>
              <w:fldChar w:fldCharType="end"/>
            </w:r>
          </w:hyperlink>
        </w:p>
        <w:p w14:paraId="31AEC828" w14:textId="6AE1A8A4" w:rsidR="00F81149" w:rsidRDefault="00F81149">
          <w:pPr>
            <w:pStyle w:val="TDC1"/>
            <w:tabs>
              <w:tab w:val="right" w:leader="dot" w:pos="8828"/>
            </w:tabs>
            <w:rPr>
              <w:rFonts w:eastAsiaTheme="minorEastAsia"/>
              <w:noProof/>
              <w:lang w:eastAsia="es-MX"/>
            </w:rPr>
          </w:pPr>
          <w:hyperlink w:anchor="_Toc491696935" w:history="1">
            <w:r w:rsidRPr="00AB147B">
              <w:rPr>
                <w:rStyle w:val="Hipervnculo"/>
                <w:rFonts w:ascii="Georgia" w:hAnsi="Georgia"/>
                <w:b/>
                <w:noProof/>
              </w:rPr>
              <w:t>Categoría 8. Investigación.</w:t>
            </w:r>
            <w:r>
              <w:rPr>
                <w:noProof/>
                <w:webHidden/>
              </w:rPr>
              <w:tab/>
            </w:r>
            <w:r>
              <w:rPr>
                <w:noProof/>
                <w:webHidden/>
              </w:rPr>
              <w:fldChar w:fldCharType="begin"/>
            </w:r>
            <w:r>
              <w:rPr>
                <w:noProof/>
                <w:webHidden/>
              </w:rPr>
              <w:instrText xml:space="preserve"> PAGEREF _Toc491696935 \h </w:instrText>
            </w:r>
            <w:r>
              <w:rPr>
                <w:noProof/>
                <w:webHidden/>
              </w:rPr>
            </w:r>
            <w:r>
              <w:rPr>
                <w:noProof/>
                <w:webHidden/>
              </w:rPr>
              <w:fldChar w:fldCharType="separate"/>
            </w:r>
            <w:r>
              <w:rPr>
                <w:noProof/>
                <w:webHidden/>
              </w:rPr>
              <w:t>156</w:t>
            </w:r>
            <w:r>
              <w:rPr>
                <w:noProof/>
                <w:webHidden/>
              </w:rPr>
              <w:fldChar w:fldCharType="end"/>
            </w:r>
          </w:hyperlink>
        </w:p>
        <w:p w14:paraId="19417FD9" w14:textId="416C3BED" w:rsidR="00F81149" w:rsidRDefault="00F81149">
          <w:pPr>
            <w:pStyle w:val="TDC1"/>
            <w:tabs>
              <w:tab w:val="right" w:leader="dot" w:pos="8828"/>
            </w:tabs>
            <w:rPr>
              <w:rFonts w:eastAsiaTheme="minorEastAsia"/>
              <w:noProof/>
              <w:lang w:eastAsia="es-MX"/>
            </w:rPr>
          </w:pPr>
          <w:hyperlink w:anchor="_Toc491696936" w:history="1">
            <w:r w:rsidRPr="00AB147B">
              <w:rPr>
                <w:rStyle w:val="Hipervnculo"/>
                <w:rFonts w:ascii="Georgia" w:hAnsi="Georgia"/>
                <w:b/>
                <w:noProof/>
              </w:rPr>
              <w:t>Categoría 9. Infraestructura y Equipamiento.</w:t>
            </w:r>
            <w:r>
              <w:rPr>
                <w:noProof/>
                <w:webHidden/>
              </w:rPr>
              <w:tab/>
            </w:r>
            <w:r>
              <w:rPr>
                <w:noProof/>
                <w:webHidden/>
              </w:rPr>
              <w:fldChar w:fldCharType="begin"/>
            </w:r>
            <w:r>
              <w:rPr>
                <w:noProof/>
                <w:webHidden/>
              </w:rPr>
              <w:instrText xml:space="preserve"> PAGEREF _Toc491696936 \h </w:instrText>
            </w:r>
            <w:r>
              <w:rPr>
                <w:noProof/>
                <w:webHidden/>
              </w:rPr>
            </w:r>
            <w:r>
              <w:rPr>
                <w:noProof/>
                <w:webHidden/>
              </w:rPr>
              <w:fldChar w:fldCharType="separate"/>
            </w:r>
            <w:r>
              <w:rPr>
                <w:noProof/>
                <w:webHidden/>
              </w:rPr>
              <w:t>168</w:t>
            </w:r>
            <w:r>
              <w:rPr>
                <w:noProof/>
                <w:webHidden/>
              </w:rPr>
              <w:fldChar w:fldCharType="end"/>
            </w:r>
          </w:hyperlink>
        </w:p>
        <w:p w14:paraId="00D26F18" w14:textId="0B08736D" w:rsidR="00F81149" w:rsidRDefault="00F81149">
          <w:pPr>
            <w:pStyle w:val="TDC1"/>
            <w:tabs>
              <w:tab w:val="right" w:leader="dot" w:pos="8828"/>
            </w:tabs>
            <w:rPr>
              <w:rFonts w:eastAsiaTheme="minorEastAsia"/>
              <w:noProof/>
              <w:lang w:eastAsia="es-MX"/>
            </w:rPr>
          </w:pPr>
          <w:hyperlink w:anchor="_Toc491696937" w:history="1">
            <w:r w:rsidRPr="00AB147B">
              <w:rPr>
                <w:rStyle w:val="Hipervnculo"/>
                <w:rFonts w:ascii="Georgia" w:hAnsi="Georgia"/>
                <w:b/>
                <w:noProof/>
              </w:rPr>
              <w:t>Categoría 10. Gestión administrativa y financiamiento.</w:t>
            </w:r>
            <w:r>
              <w:rPr>
                <w:noProof/>
                <w:webHidden/>
              </w:rPr>
              <w:tab/>
            </w:r>
            <w:r>
              <w:rPr>
                <w:noProof/>
                <w:webHidden/>
              </w:rPr>
              <w:fldChar w:fldCharType="begin"/>
            </w:r>
            <w:r>
              <w:rPr>
                <w:noProof/>
                <w:webHidden/>
              </w:rPr>
              <w:instrText xml:space="preserve"> PAGEREF _Toc491696937 \h </w:instrText>
            </w:r>
            <w:r>
              <w:rPr>
                <w:noProof/>
                <w:webHidden/>
              </w:rPr>
            </w:r>
            <w:r>
              <w:rPr>
                <w:noProof/>
                <w:webHidden/>
              </w:rPr>
              <w:fldChar w:fldCharType="separate"/>
            </w:r>
            <w:r>
              <w:rPr>
                <w:noProof/>
                <w:webHidden/>
              </w:rPr>
              <w:t>191</w:t>
            </w:r>
            <w:r>
              <w:rPr>
                <w:noProof/>
                <w:webHidden/>
              </w:rPr>
              <w:fldChar w:fldCharType="end"/>
            </w:r>
          </w:hyperlink>
        </w:p>
        <w:p w14:paraId="3F686153" w14:textId="7E3813A2" w:rsidR="00467551" w:rsidRDefault="00467551">
          <w:r w:rsidRPr="00E53059">
            <w:rPr>
              <w:rFonts w:ascii="Georgia" w:hAnsi="Georgia"/>
              <w:bCs/>
              <w:lang w:val="es-ES"/>
            </w:rPr>
            <w:fldChar w:fldCharType="end"/>
          </w:r>
        </w:p>
      </w:sdtContent>
    </w:sdt>
    <w:p w14:paraId="4D0D156C" w14:textId="08620A2E" w:rsidR="00467551" w:rsidRDefault="00467551" w:rsidP="00F81149">
      <w:pPr>
        <w:pStyle w:val="Ttulo1"/>
        <w:jc w:val="right"/>
        <w:rPr>
          <w:rFonts w:ascii="Georgia" w:hAnsi="Georgia"/>
          <w:b/>
          <w:color w:val="auto"/>
          <w:sz w:val="22"/>
          <w:szCs w:val="22"/>
        </w:rPr>
      </w:pPr>
      <w:bookmarkStart w:id="0" w:name="_GoBack"/>
      <w:bookmarkEnd w:id="0"/>
    </w:p>
    <w:p w14:paraId="342D4580" w14:textId="47D02195" w:rsidR="00467551" w:rsidRDefault="00467551" w:rsidP="00467551"/>
    <w:p w14:paraId="16A5220E" w14:textId="38B0E8A5" w:rsidR="00E53059" w:rsidRDefault="00E53059">
      <w:pPr>
        <w:spacing w:after="160" w:line="259" w:lineRule="auto"/>
      </w:pPr>
      <w:r>
        <w:br w:type="page"/>
      </w:r>
    </w:p>
    <w:p w14:paraId="1D134B6F" w14:textId="77777777" w:rsidR="00F81149" w:rsidRDefault="00F81149" w:rsidP="00F81149">
      <w:pPr>
        <w:pStyle w:val="Ttulo1"/>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491696029"/>
      <w:bookmarkStart w:id="2" w:name="_Toc491696913"/>
      <w:r>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EVALUACION DE PROGRAMAS ACADEMICOS PARA SU ACREDITACION Y/O REFRENDO</w:t>
      </w:r>
      <w:bookmarkEnd w:id="1"/>
      <w:bookmarkEnd w:id="2"/>
    </w:p>
    <w:p w14:paraId="0841909C" w14:textId="77777777" w:rsidR="00F81149" w:rsidRDefault="00F81149" w:rsidP="00F81149">
      <w:pPr>
        <w:pStyle w:val="Default"/>
        <w:spacing w:line="360" w:lineRule="auto"/>
        <w:jc w:val="both"/>
        <w:rPr>
          <w:rFonts w:ascii="Georgia" w:hAnsi="Georgia"/>
          <w:b/>
          <w:sz w:val="22"/>
          <w:szCs w:val="22"/>
        </w:rPr>
      </w:pPr>
    </w:p>
    <w:p w14:paraId="56555563" w14:textId="77777777" w:rsidR="00F81149" w:rsidRDefault="00F81149" w:rsidP="00F81149">
      <w:pPr>
        <w:pStyle w:val="Ttulo2"/>
        <w:numPr>
          <w:ilvl w:val="0"/>
          <w:numId w:val="0"/>
        </w:numPr>
        <w:tabs>
          <w:tab w:val="left" w:pos="708"/>
        </w:tabs>
        <w:ind w:left="340" w:hanging="340"/>
      </w:pPr>
      <w:bookmarkStart w:id="3" w:name="_Toc491696030"/>
      <w:bookmarkStart w:id="4" w:name="_Toc491696914"/>
      <w:r>
        <w:t>Antecedentes</w:t>
      </w:r>
      <w:bookmarkEnd w:id="3"/>
      <w:bookmarkEnd w:id="4"/>
    </w:p>
    <w:p w14:paraId="22B990F5" w14:textId="77777777" w:rsidR="00F81149" w:rsidRDefault="00F81149" w:rsidP="00F81149">
      <w:pPr>
        <w:pStyle w:val="Default"/>
        <w:spacing w:line="360" w:lineRule="auto"/>
        <w:jc w:val="both"/>
        <w:rPr>
          <w:rFonts w:ascii="Georgia" w:hAnsi="Georgia"/>
          <w:bCs/>
          <w:color w:val="auto"/>
          <w:sz w:val="22"/>
          <w:szCs w:val="22"/>
        </w:rPr>
      </w:pPr>
    </w:p>
    <w:p w14:paraId="43FAC040" w14:textId="77777777" w:rsidR="00F81149" w:rsidRDefault="00F81149" w:rsidP="00F81149">
      <w:pPr>
        <w:pStyle w:val="Default"/>
        <w:spacing w:line="360" w:lineRule="auto"/>
        <w:jc w:val="both"/>
        <w:rPr>
          <w:rFonts w:ascii="Georgia" w:hAnsi="Georgia"/>
          <w:bCs/>
          <w:color w:val="auto"/>
          <w:sz w:val="22"/>
          <w:szCs w:val="22"/>
        </w:rPr>
      </w:pPr>
      <w:r>
        <w:rPr>
          <w:rFonts w:ascii="Georgia" w:hAnsi="Georgia"/>
          <w:bCs/>
          <w:color w:val="auto"/>
          <w:sz w:val="22"/>
          <w:szCs w:val="22"/>
        </w:rPr>
        <w:t>En la Universidad Autónoma Agraria Antonio Narro (UAAAN), la evaluación de la calidad de programas académicos de licenciatura, inicio en forma diagnostica en 1999 por los Comités Interinstitucionales para la Evaluación de la Educación Superior CIEES.  En octubre de 2002, el Consejo para la Acreditación de la Educación Superior, A.C. (COPAES) reconoce al Comité Mexicano de Acreditación de la Educación Agronómica A.C. (COMEAA), como organismo acreditador no gubernamental de programas</w:t>
      </w:r>
      <w:r>
        <w:rPr>
          <w:rFonts w:ascii="Georgia" w:hAnsi="Georgia"/>
          <w:bCs/>
          <w:color w:val="17365D"/>
          <w:sz w:val="22"/>
          <w:szCs w:val="22"/>
        </w:rPr>
        <w:t xml:space="preserve"> </w:t>
      </w:r>
      <w:r>
        <w:rPr>
          <w:rFonts w:ascii="Georgia" w:hAnsi="Georgia"/>
          <w:bCs/>
          <w:color w:val="auto"/>
          <w:sz w:val="22"/>
          <w:szCs w:val="22"/>
        </w:rPr>
        <w:t>educativos para la educación agrícola superior en México en los niveles</w:t>
      </w:r>
      <w:r>
        <w:rPr>
          <w:rFonts w:ascii="Georgia" w:hAnsi="Georgia"/>
          <w:bCs/>
          <w:color w:val="17365D"/>
          <w:sz w:val="22"/>
          <w:szCs w:val="22"/>
        </w:rPr>
        <w:t xml:space="preserve"> </w:t>
      </w:r>
      <w:r>
        <w:rPr>
          <w:rFonts w:ascii="Georgia" w:hAnsi="Georgia"/>
          <w:bCs/>
          <w:color w:val="auto"/>
          <w:sz w:val="22"/>
          <w:szCs w:val="22"/>
        </w:rPr>
        <w:t xml:space="preserve">de Licenciatura, Técnico Superior Universitario o Profesional Asociado en las ciencias agrícolas, forestales, ambientales, </w:t>
      </w:r>
      <w:proofErr w:type="spellStart"/>
      <w:r>
        <w:rPr>
          <w:rFonts w:ascii="Georgia" w:hAnsi="Georgia"/>
          <w:bCs/>
          <w:color w:val="auto"/>
          <w:sz w:val="22"/>
          <w:szCs w:val="22"/>
        </w:rPr>
        <w:t>agronegocios</w:t>
      </w:r>
      <w:proofErr w:type="spellEnd"/>
      <w:r>
        <w:rPr>
          <w:rFonts w:ascii="Georgia" w:hAnsi="Georgia"/>
          <w:bCs/>
          <w:color w:val="auto"/>
          <w:sz w:val="22"/>
          <w:szCs w:val="22"/>
        </w:rPr>
        <w:t>, zootecnia, desarrollo rural, y de agroindustria. A partir de entonces el COMEAA ha evaluado y otorgado la acreditación y el refrendo de la misma a los programas académicos de licenciatura de la UAAAN.</w:t>
      </w:r>
    </w:p>
    <w:p w14:paraId="05AE2867" w14:textId="77777777" w:rsidR="00F81149" w:rsidRDefault="00F81149" w:rsidP="00F81149">
      <w:pPr>
        <w:pStyle w:val="Default"/>
        <w:spacing w:line="360" w:lineRule="auto"/>
        <w:jc w:val="both"/>
        <w:rPr>
          <w:rFonts w:ascii="Georgia" w:hAnsi="Georgia"/>
          <w:bCs/>
          <w:color w:val="auto"/>
          <w:sz w:val="22"/>
          <w:szCs w:val="22"/>
        </w:rPr>
      </w:pPr>
    </w:p>
    <w:p w14:paraId="0550A008" w14:textId="77777777" w:rsidR="00F81149" w:rsidRDefault="00F81149" w:rsidP="00F81149">
      <w:pPr>
        <w:pStyle w:val="Ttulo2"/>
        <w:numPr>
          <w:ilvl w:val="0"/>
          <w:numId w:val="0"/>
        </w:numPr>
        <w:tabs>
          <w:tab w:val="left" w:pos="708"/>
        </w:tabs>
        <w:ind w:left="340" w:hanging="340"/>
      </w:pPr>
      <w:bookmarkStart w:id="5" w:name="_Toc491696031"/>
      <w:bookmarkStart w:id="6" w:name="_Toc491696915"/>
      <w:r>
        <w:t>Organización de las actividades de la Universidad</w:t>
      </w:r>
      <w:bookmarkEnd w:id="5"/>
      <w:bookmarkEnd w:id="6"/>
    </w:p>
    <w:p w14:paraId="0118179F" w14:textId="77777777" w:rsidR="00F81149" w:rsidRDefault="00F81149" w:rsidP="00F81149">
      <w:pPr>
        <w:pStyle w:val="Default"/>
        <w:spacing w:line="360" w:lineRule="auto"/>
        <w:jc w:val="both"/>
        <w:rPr>
          <w:rFonts w:ascii="Georgia" w:hAnsi="Georgia"/>
          <w:bCs/>
          <w:color w:val="auto"/>
          <w:sz w:val="22"/>
          <w:szCs w:val="22"/>
        </w:rPr>
      </w:pPr>
    </w:p>
    <w:p w14:paraId="144ED188" w14:textId="77777777" w:rsidR="00F81149" w:rsidRDefault="00F81149" w:rsidP="00F81149">
      <w:pPr>
        <w:pStyle w:val="Default"/>
        <w:spacing w:line="360" w:lineRule="auto"/>
        <w:jc w:val="both"/>
        <w:rPr>
          <w:rFonts w:ascii="Georgia" w:hAnsi="Georgia"/>
          <w:bCs/>
          <w:color w:val="auto"/>
          <w:sz w:val="22"/>
          <w:szCs w:val="22"/>
        </w:rPr>
      </w:pPr>
      <w:r>
        <w:rPr>
          <w:rFonts w:ascii="Georgia" w:hAnsi="Georgia"/>
          <w:bCs/>
          <w:color w:val="auto"/>
          <w:sz w:val="22"/>
          <w:szCs w:val="22"/>
        </w:rPr>
        <w:t>De acuerdo a su estatuto vigente, la UAAAN tiene tres objetivos fundamentales:</w:t>
      </w:r>
    </w:p>
    <w:p w14:paraId="2EC90CAD" w14:textId="77777777" w:rsidR="00F81149" w:rsidRDefault="00F81149" w:rsidP="00F81149">
      <w:pPr>
        <w:pStyle w:val="Default"/>
        <w:spacing w:line="360" w:lineRule="auto"/>
        <w:jc w:val="both"/>
        <w:rPr>
          <w:rFonts w:ascii="Georgia" w:hAnsi="Georgia"/>
          <w:bCs/>
          <w:color w:val="auto"/>
          <w:sz w:val="22"/>
          <w:szCs w:val="22"/>
        </w:rPr>
      </w:pPr>
      <w:r>
        <w:rPr>
          <w:rFonts w:ascii="Georgia" w:hAnsi="Georgia"/>
          <w:bCs/>
          <w:color w:val="auto"/>
          <w:sz w:val="22"/>
          <w:szCs w:val="22"/>
        </w:rPr>
        <w:t xml:space="preserve"> </w:t>
      </w:r>
    </w:p>
    <w:p w14:paraId="71F805A6" w14:textId="77777777" w:rsidR="00F81149" w:rsidRDefault="00F81149" w:rsidP="00F81149">
      <w:pPr>
        <w:pStyle w:val="Default"/>
        <w:numPr>
          <w:ilvl w:val="0"/>
          <w:numId w:val="147"/>
        </w:numPr>
        <w:spacing w:line="360" w:lineRule="auto"/>
        <w:jc w:val="both"/>
        <w:rPr>
          <w:rFonts w:ascii="Georgia" w:hAnsi="Georgia"/>
          <w:bCs/>
          <w:color w:val="auto"/>
          <w:sz w:val="22"/>
          <w:szCs w:val="22"/>
        </w:rPr>
      </w:pPr>
      <w:r>
        <w:rPr>
          <w:rFonts w:ascii="Georgia" w:hAnsi="Georgia"/>
          <w:bCs/>
          <w:color w:val="auto"/>
          <w:sz w:val="22"/>
          <w:szCs w:val="22"/>
        </w:rPr>
        <w:t xml:space="preserve">Impartir educación y formar recursos humanos en las diferentes áreas y niveles, en el campo de las ciencias agrarias y en otras que la sociedad requiera, buscando que desarrollen el juicio crítico, la vocación humanista, los valores democráticos y los principios nacionalistas y que resulten capaces de contribuir a la solución de los problemas del país en general y de su medio rural, en particular; </w:t>
      </w:r>
    </w:p>
    <w:p w14:paraId="52FDADB9" w14:textId="77777777" w:rsidR="00F81149" w:rsidRDefault="00F81149" w:rsidP="00F81149">
      <w:pPr>
        <w:pStyle w:val="Default"/>
        <w:spacing w:line="360" w:lineRule="auto"/>
        <w:ind w:left="720"/>
        <w:jc w:val="both"/>
        <w:rPr>
          <w:rFonts w:ascii="Georgia" w:hAnsi="Georgia"/>
          <w:bCs/>
          <w:color w:val="auto"/>
          <w:sz w:val="22"/>
          <w:szCs w:val="22"/>
        </w:rPr>
      </w:pPr>
    </w:p>
    <w:p w14:paraId="68FE708A" w14:textId="77777777" w:rsidR="00F81149" w:rsidRDefault="00F81149" w:rsidP="00F81149">
      <w:pPr>
        <w:pStyle w:val="Default"/>
        <w:numPr>
          <w:ilvl w:val="0"/>
          <w:numId w:val="147"/>
        </w:numPr>
        <w:spacing w:line="360" w:lineRule="auto"/>
        <w:jc w:val="both"/>
        <w:rPr>
          <w:rFonts w:ascii="Georgia" w:hAnsi="Georgia"/>
          <w:bCs/>
          <w:color w:val="auto"/>
          <w:sz w:val="22"/>
          <w:szCs w:val="22"/>
        </w:rPr>
      </w:pPr>
      <w:r>
        <w:rPr>
          <w:rFonts w:ascii="Georgia" w:hAnsi="Georgia"/>
          <w:bCs/>
          <w:color w:val="auto"/>
          <w:sz w:val="22"/>
          <w:szCs w:val="22"/>
        </w:rPr>
        <w:t xml:space="preserve">Realizar investigación en las áreas de su competencia, cuyos resultados favorezcan al desarrollo sustentable - tecnológico, social, económico y ecológico del país -, atendiendo a las especificidades regionales; y </w:t>
      </w:r>
    </w:p>
    <w:p w14:paraId="04305247" w14:textId="77777777" w:rsidR="00F81149" w:rsidRDefault="00F81149" w:rsidP="00F81149">
      <w:pPr>
        <w:pStyle w:val="Default"/>
        <w:spacing w:line="360" w:lineRule="auto"/>
        <w:jc w:val="both"/>
        <w:rPr>
          <w:rFonts w:ascii="Georgia" w:hAnsi="Georgia"/>
          <w:bCs/>
          <w:color w:val="auto"/>
          <w:sz w:val="22"/>
          <w:szCs w:val="22"/>
        </w:rPr>
      </w:pPr>
      <w:r>
        <w:rPr>
          <w:rFonts w:ascii="Georgia" w:hAnsi="Georgia"/>
          <w:bCs/>
          <w:color w:val="auto"/>
          <w:sz w:val="22"/>
          <w:szCs w:val="22"/>
        </w:rPr>
        <w:t xml:space="preserve"> </w:t>
      </w:r>
    </w:p>
    <w:p w14:paraId="4CD10FBC" w14:textId="77777777" w:rsidR="00F81149" w:rsidRDefault="00F81149" w:rsidP="00F81149">
      <w:pPr>
        <w:pStyle w:val="Default"/>
        <w:numPr>
          <w:ilvl w:val="0"/>
          <w:numId w:val="147"/>
        </w:numPr>
        <w:spacing w:line="360" w:lineRule="auto"/>
        <w:jc w:val="both"/>
        <w:rPr>
          <w:rFonts w:ascii="Georgia" w:hAnsi="Georgia"/>
          <w:bCs/>
          <w:color w:val="auto"/>
          <w:sz w:val="22"/>
          <w:szCs w:val="22"/>
        </w:rPr>
      </w:pPr>
      <w:r>
        <w:rPr>
          <w:rFonts w:ascii="Georgia" w:hAnsi="Georgia"/>
          <w:bCs/>
          <w:color w:val="auto"/>
          <w:sz w:val="22"/>
          <w:szCs w:val="22"/>
        </w:rPr>
        <w:t xml:space="preserve">Preservar, promover, investigar y acrecentar la cultura, la ciencia y la tecnología en general, y en forma particular las que se relacionan directamente con su naturaleza y misión de servicio, dentro de un proceso de intercambio sistemático con la sociedad, para contribuir al desarrollo sustentable.  </w:t>
      </w:r>
    </w:p>
    <w:p w14:paraId="0B558401" w14:textId="77777777" w:rsidR="00F81149" w:rsidRDefault="00F81149" w:rsidP="00F81149">
      <w:pPr>
        <w:pStyle w:val="Default"/>
        <w:spacing w:line="360" w:lineRule="auto"/>
        <w:jc w:val="both"/>
        <w:rPr>
          <w:rFonts w:ascii="Georgia" w:hAnsi="Georgia"/>
          <w:bCs/>
          <w:color w:val="auto"/>
          <w:sz w:val="22"/>
          <w:szCs w:val="22"/>
        </w:rPr>
      </w:pPr>
    </w:p>
    <w:p w14:paraId="6AB5D2A2" w14:textId="77777777" w:rsidR="00F81149" w:rsidRDefault="00F81149" w:rsidP="00F81149">
      <w:pPr>
        <w:pStyle w:val="Default"/>
        <w:spacing w:line="360" w:lineRule="auto"/>
        <w:jc w:val="both"/>
        <w:rPr>
          <w:rFonts w:ascii="Georgia" w:hAnsi="Georgia"/>
          <w:bCs/>
          <w:color w:val="auto"/>
          <w:sz w:val="22"/>
          <w:szCs w:val="22"/>
        </w:rPr>
      </w:pPr>
      <w:r>
        <w:rPr>
          <w:rFonts w:ascii="Georgia" w:hAnsi="Georgia"/>
          <w:bCs/>
          <w:color w:val="auto"/>
          <w:sz w:val="22"/>
          <w:szCs w:val="22"/>
        </w:rPr>
        <w:t>Para desarrollar sus actividades y cumplir los objetivos, la Universidad tiene una organización matricial en el que los programas académicos institucionales son atendidos en forma transversal  con los servicios de las tres funciones sustantivas de docencia, investigación y vinculación por los departamentos que pertenecen a divisiones académicas por áreas de conocimiento bajo los lineamientos y directrices de las direcciones de las funciones sustantivas Docencia, Investigación, Comunicaciones y Desarrollo Coordinadas por la Dirección General Académica.</w:t>
      </w:r>
    </w:p>
    <w:p w14:paraId="5C5E7A80" w14:textId="77777777" w:rsidR="00F81149" w:rsidRDefault="00F81149" w:rsidP="00F81149">
      <w:pPr>
        <w:pStyle w:val="Default"/>
        <w:spacing w:line="360" w:lineRule="auto"/>
        <w:jc w:val="both"/>
        <w:rPr>
          <w:rFonts w:ascii="Georgia" w:hAnsi="Georgia"/>
          <w:bCs/>
          <w:color w:val="auto"/>
          <w:sz w:val="22"/>
          <w:szCs w:val="22"/>
        </w:rPr>
      </w:pPr>
    </w:p>
    <w:p w14:paraId="2F8E5EB0" w14:textId="77777777" w:rsidR="00F81149" w:rsidRDefault="00F81149" w:rsidP="00F81149">
      <w:pPr>
        <w:pStyle w:val="Default"/>
        <w:spacing w:line="360" w:lineRule="auto"/>
        <w:jc w:val="both"/>
        <w:rPr>
          <w:rFonts w:ascii="Georgia" w:hAnsi="Georgia"/>
          <w:bCs/>
          <w:color w:val="auto"/>
          <w:sz w:val="22"/>
          <w:szCs w:val="22"/>
        </w:rPr>
      </w:pPr>
      <w:r>
        <w:rPr>
          <w:rFonts w:ascii="Georgia" w:hAnsi="Georgia"/>
          <w:bCs/>
          <w:color w:val="auto"/>
          <w:sz w:val="22"/>
          <w:szCs w:val="22"/>
        </w:rPr>
        <w:t>Los programas académicos institucionales son atendidos también en forma transversal por las direcciones de función adjetiva y sus dependencias como son la Dirección de Planeación y la Dirección General Administrativa</w:t>
      </w:r>
    </w:p>
    <w:p w14:paraId="03D345C8" w14:textId="77777777" w:rsidR="00F81149" w:rsidRDefault="00F81149" w:rsidP="00F81149">
      <w:pPr>
        <w:pStyle w:val="Default"/>
        <w:spacing w:line="360" w:lineRule="auto"/>
        <w:jc w:val="both"/>
        <w:rPr>
          <w:rFonts w:ascii="Georgia" w:hAnsi="Georgia"/>
          <w:bCs/>
          <w:color w:val="auto"/>
          <w:sz w:val="22"/>
          <w:szCs w:val="22"/>
        </w:rPr>
      </w:pPr>
    </w:p>
    <w:p w14:paraId="5B28B3D7" w14:textId="77777777" w:rsidR="00F81149" w:rsidRDefault="00F81149" w:rsidP="00F81149">
      <w:pPr>
        <w:pStyle w:val="Default"/>
        <w:spacing w:line="360" w:lineRule="auto"/>
        <w:jc w:val="both"/>
        <w:rPr>
          <w:rFonts w:ascii="Georgia" w:hAnsi="Georgia"/>
          <w:bCs/>
          <w:color w:val="auto"/>
          <w:sz w:val="22"/>
          <w:szCs w:val="22"/>
        </w:rPr>
      </w:pPr>
      <w:r>
        <w:rPr>
          <w:rFonts w:ascii="Georgia" w:hAnsi="Georgia"/>
          <w:bCs/>
          <w:color w:val="auto"/>
          <w:sz w:val="22"/>
          <w:szCs w:val="22"/>
        </w:rPr>
        <w:t>La organización descrita anteriormente permite que la normatividad institucional y todos los procedimientos y procesos de docencia, investigación, desarrollo y vinculación, culturales, deportivos, así como servicios de apoyo e infraestructura, procesos de planeación y administrativos tengan una aplicación transversal a todas las actividades desarrolladas en los programas académicos de licenciatura.</w:t>
      </w:r>
    </w:p>
    <w:p w14:paraId="4388230F" w14:textId="77777777" w:rsidR="00F81149" w:rsidRDefault="00F81149" w:rsidP="00F81149">
      <w:pPr>
        <w:pStyle w:val="Default"/>
        <w:spacing w:line="360" w:lineRule="auto"/>
        <w:jc w:val="both"/>
        <w:rPr>
          <w:rFonts w:ascii="Georgia" w:hAnsi="Georgia"/>
          <w:bCs/>
          <w:color w:val="auto"/>
          <w:sz w:val="22"/>
          <w:szCs w:val="22"/>
        </w:rPr>
      </w:pPr>
    </w:p>
    <w:p w14:paraId="58B5DC20" w14:textId="77777777" w:rsidR="00F81149" w:rsidRDefault="00F81149" w:rsidP="00F81149">
      <w:pPr>
        <w:pStyle w:val="Default"/>
        <w:spacing w:line="360" w:lineRule="auto"/>
        <w:jc w:val="both"/>
        <w:rPr>
          <w:rFonts w:ascii="Georgia" w:hAnsi="Georgia"/>
          <w:bCs/>
          <w:color w:val="auto"/>
          <w:sz w:val="22"/>
          <w:szCs w:val="22"/>
        </w:rPr>
      </w:pPr>
      <w:r>
        <w:rPr>
          <w:rFonts w:ascii="Georgia" w:hAnsi="Georgia"/>
          <w:bCs/>
          <w:color w:val="auto"/>
          <w:sz w:val="22"/>
          <w:szCs w:val="22"/>
        </w:rPr>
        <w:t>Cada instancia de la estructura de la administración de la Universidad cuenta con manuales de procedimientos y/o documentos en el que se plasman los procesos aplicados para el funcionamiento de los programas académicos. La información generada por cada actividad o proceso de las diferentes dependencias Universitarias está disponible en el Sistema Integral de Información Académica y administrativa (SIIAA) con la que se puede calcular indicadores para el análisis de los resultados de los procesos en la calidad de los programas.</w:t>
      </w:r>
    </w:p>
    <w:p w14:paraId="53CAA41F" w14:textId="77777777" w:rsidR="00F81149" w:rsidRDefault="00F81149" w:rsidP="00F81149">
      <w:pPr>
        <w:pStyle w:val="Default"/>
        <w:spacing w:line="360" w:lineRule="auto"/>
        <w:jc w:val="both"/>
        <w:rPr>
          <w:rFonts w:ascii="Georgia" w:hAnsi="Georgia"/>
          <w:bCs/>
          <w:color w:val="auto"/>
          <w:sz w:val="22"/>
          <w:szCs w:val="22"/>
        </w:rPr>
      </w:pPr>
    </w:p>
    <w:p w14:paraId="200713B4" w14:textId="77777777" w:rsidR="00F81149" w:rsidRDefault="00F81149" w:rsidP="00F81149">
      <w:pPr>
        <w:pStyle w:val="Ttulo2"/>
        <w:numPr>
          <w:ilvl w:val="0"/>
          <w:numId w:val="0"/>
        </w:numPr>
        <w:tabs>
          <w:tab w:val="left" w:pos="708"/>
        </w:tabs>
        <w:ind w:left="340" w:hanging="340"/>
      </w:pPr>
      <w:bookmarkStart w:id="7" w:name="_Toc491696032"/>
      <w:bookmarkStart w:id="8" w:name="_Toc491696916"/>
      <w:r>
        <w:t>Documentos para la evaluación de los programas docentes</w:t>
      </w:r>
      <w:bookmarkEnd w:id="7"/>
      <w:bookmarkEnd w:id="8"/>
    </w:p>
    <w:p w14:paraId="4A8B9D15" w14:textId="77777777" w:rsidR="00F81149" w:rsidRDefault="00F81149" w:rsidP="00F81149">
      <w:pPr>
        <w:pStyle w:val="Default"/>
        <w:spacing w:line="360" w:lineRule="auto"/>
        <w:jc w:val="both"/>
        <w:rPr>
          <w:rFonts w:ascii="Georgia" w:hAnsi="Georgia"/>
          <w:bCs/>
          <w:color w:val="auto"/>
          <w:sz w:val="22"/>
          <w:szCs w:val="22"/>
        </w:rPr>
      </w:pPr>
    </w:p>
    <w:p w14:paraId="69160D69" w14:textId="77777777" w:rsidR="00F81149" w:rsidRDefault="00F81149" w:rsidP="00F81149">
      <w:pPr>
        <w:pStyle w:val="Default"/>
        <w:spacing w:line="360" w:lineRule="auto"/>
        <w:jc w:val="both"/>
        <w:rPr>
          <w:rFonts w:ascii="Georgia" w:hAnsi="Georgia"/>
          <w:bCs/>
          <w:color w:val="auto"/>
          <w:sz w:val="22"/>
          <w:szCs w:val="22"/>
        </w:rPr>
      </w:pPr>
      <w:r>
        <w:rPr>
          <w:rFonts w:ascii="Georgia" w:hAnsi="Georgia"/>
          <w:bCs/>
          <w:color w:val="auto"/>
          <w:sz w:val="22"/>
          <w:szCs w:val="22"/>
        </w:rPr>
        <w:t xml:space="preserve">Considerando la particular organización de la UAAAN, se presenta al COMEAA los documentos institucionales para la evaluación de cada programa, considerando la normatividad y procesos de las distintas instancias universitarias descritos en manuales de procedimientos u otros documentos (en el SIIAA), la infraestructura y servicios de apoyo por cada instancia administrativa. De los resultados de aplicar los procesos institucionales a cada programa académico se genera información para cada uno de ellos, con la que de </w:t>
      </w:r>
      <w:r>
        <w:rPr>
          <w:rFonts w:ascii="Georgia" w:hAnsi="Georgia"/>
          <w:bCs/>
          <w:color w:val="auto"/>
          <w:sz w:val="22"/>
          <w:szCs w:val="22"/>
        </w:rPr>
        <w:lastRenderedPageBreak/>
        <w:t>acuerdo al instrumento de evaluación se realiza el cálculo de indicadores, así como el análisis y discusión de los mismos.</w:t>
      </w:r>
    </w:p>
    <w:p w14:paraId="0E0D6CBC" w14:textId="77777777" w:rsidR="00F81149" w:rsidRDefault="00F81149" w:rsidP="00F81149">
      <w:pPr>
        <w:pStyle w:val="Default"/>
        <w:spacing w:line="360" w:lineRule="auto"/>
        <w:jc w:val="both"/>
        <w:rPr>
          <w:rFonts w:ascii="Georgia" w:hAnsi="Georgia"/>
          <w:bCs/>
          <w:color w:val="auto"/>
          <w:sz w:val="22"/>
          <w:szCs w:val="22"/>
        </w:rPr>
      </w:pPr>
    </w:p>
    <w:p w14:paraId="341117E1" w14:textId="77777777" w:rsidR="00F81149" w:rsidRDefault="00F81149" w:rsidP="00F81149">
      <w:pPr>
        <w:pStyle w:val="Default"/>
        <w:spacing w:line="360" w:lineRule="auto"/>
        <w:jc w:val="both"/>
        <w:rPr>
          <w:rFonts w:ascii="Georgia" w:hAnsi="Georgia"/>
          <w:bCs/>
          <w:color w:val="auto"/>
          <w:sz w:val="22"/>
          <w:szCs w:val="22"/>
        </w:rPr>
      </w:pPr>
      <w:r>
        <w:rPr>
          <w:rFonts w:ascii="Georgia" w:hAnsi="Georgia"/>
          <w:bCs/>
          <w:color w:val="auto"/>
          <w:sz w:val="22"/>
          <w:szCs w:val="22"/>
        </w:rPr>
        <w:t xml:space="preserve"> De acuerdo a los resultados obtenidos de la evaluación, el comité de calidad institucional (operado por las direcciones de función sustantiva y adjetiva) dará seguimiento a cada instancia responsable dentro de la estructura administrativa para que ajuste, mejore sus procedimientos, servicios e infraestructura en un programa de mejora continua con objetivos y metas a cumplir en un tiempo oportuno  de acuerdo a los programas de desarrollo de cada programa académico que a su vez son parte integrante del Plan de Desarrollo Institucional, de esta manera se asegura que existan recursos humanos y financieros que operen las actividades de mejora para el alcance de objetivos y metas en un tiempo pertinente.</w:t>
      </w:r>
    </w:p>
    <w:p w14:paraId="0ECDD354" w14:textId="77777777" w:rsidR="00F81149" w:rsidRDefault="00F81149" w:rsidP="00F81149">
      <w:pPr>
        <w:pStyle w:val="Default"/>
        <w:spacing w:line="360" w:lineRule="auto"/>
        <w:jc w:val="both"/>
        <w:rPr>
          <w:rFonts w:ascii="Georgia" w:hAnsi="Georgia"/>
          <w:bCs/>
          <w:color w:val="auto"/>
          <w:sz w:val="22"/>
          <w:szCs w:val="22"/>
        </w:rPr>
      </w:pPr>
    </w:p>
    <w:p w14:paraId="36652B08" w14:textId="77777777" w:rsidR="00F81149" w:rsidRDefault="00F81149" w:rsidP="00233FE3">
      <w:pPr>
        <w:pStyle w:val="Ttulo1"/>
        <w:rPr>
          <w:rFonts w:ascii="Georgia" w:hAnsi="Georgia"/>
          <w:b/>
          <w:color w:val="auto"/>
          <w:sz w:val="22"/>
          <w:szCs w:val="22"/>
        </w:rPr>
      </w:pPr>
    </w:p>
    <w:p w14:paraId="4595A197" w14:textId="77777777" w:rsidR="00F81149" w:rsidRDefault="00F81149">
      <w:pPr>
        <w:spacing w:after="160" w:line="259" w:lineRule="auto"/>
        <w:rPr>
          <w:rFonts w:ascii="Georgia" w:eastAsiaTheme="majorEastAsia" w:hAnsi="Georgia" w:cstheme="majorBidi"/>
          <w:b/>
        </w:rPr>
      </w:pPr>
      <w:r>
        <w:rPr>
          <w:rFonts w:ascii="Georgia" w:hAnsi="Georgia"/>
          <w:b/>
        </w:rPr>
        <w:br w:type="page"/>
      </w:r>
    </w:p>
    <w:p w14:paraId="4116CF7B" w14:textId="0B152769" w:rsidR="00027258" w:rsidRPr="00233FE3" w:rsidRDefault="00027258" w:rsidP="00233FE3">
      <w:pPr>
        <w:pStyle w:val="Ttulo1"/>
        <w:rPr>
          <w:rFonts w:ascii="Georgia" w:hAnsi="Georgia"/>
          <w:b/>
          <w:sz w:val="22"/>
          <w:szCs w:val="22"/>
        </w:rPr>
      </w:pPr>
      <w:bookmarkStart w:id="9" w:name="_Toc491696917"/>
      <w:r w:rsidRPr="00233FE3">
        <w:rPr>
          <w:rFonts w:ascii="Georgia" w:hAnsi="Georgia"/>
          <w:b/>
          <w:color w:val="auto"/>
          <w:sz w:val="22"/>
          <w:szCs w:val="22"/>
        </w:rPr>
        <w:lastRenderedPageBreak/>
        <w:t>Categoría 1. Personal Académico</w:t>
      </w:r>
      <w:bookmarkEnd w:id="9"/>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D20B49">
      <w:pPr>
        <w:spacing w:line="360" w:lineRule="auto"/>
        <w:jc w:val="both"/>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D20B49">
      <w:pPr>
        <w:spacing w:line="360" w:lineRule="auto"/>
        <w:jc w:val="both"/>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14:paraId="3AD06C88" w14:textId="66B4CB6D" w:rsidR="008B2CD8" w:rsidRPr="00467551" w:rsidRDefault="008B2CD8" w:rsidP="00D20B49">
      <w:pPr>
        <w:spacing w:line="360" w:lineRule="auto"/>
        <w:jc w:val="both"/>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0C7AC0">
      <w:pPr>
        <w:pStyle w:val="Default"/>
        <w:spacing w:line="360" w:lineRule="auto"/>
        <w:jc w:val="both"/>
        <w:rPr>
          <w:rFonts w:ascii="Georgia" w:hAnsi="Georgia"/>
          <w:sz w:val="22"/>
          <w:szCs w:val="22"/>
        </w:rPr>
      </w:pPr>
    </w:p>
    <w:p w14:paraId="18CE7B62"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57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académico y de apoyo, considerando: </w:t>
            </w:r>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431298B5"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normatividad  para el reclutamiento, selección y contratación del personal académico, los cuales se </w:t>
            </w:r>
            <w:r w:rsidRPr="000C7AC0">
              <w:rPr>
                <w:rFonts w:ascii="Georgia" w:hAnsi="Georgia"/>
                <w:sz w:val="22"/>
                <w:szCs w:val="22"/>
              </w:rPr>
              <w:lastRenderedPageBreak/>
              <w:t xml:space="preserve">describen en el </w:t>
            </w:r>
            <w:hyperlink r:id="rId9" w:history="1">
              <w:r w:rsidRPr="00E253D0">
                <w:rPr>
                  <w:rStyle w:val="Hipervnculo"/>
                  <w:rFonts w:ascii="Georgia" w:hAnsi="Georgia"/>
                  <w:sz w:val="22"/>
                  <w:szCs w:val="22"/>
                </w:rPr>
                <w:t>Manual para el Procedimiento de Selección y Contratación del 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w:t>
      </w:r>
      <w:proofErr w:type="spellStart"/>
      <w:r w:rsidRPr="000C7AC0">
        <w:rPr>
          <w:rFonts w:ascii="Georgia" w:hAnsi="Georgia"/>
          <w:sz w:val="22"/>
          <w:szCs w:val="22"/>
        </w:rPr>
        <w:t>profesionalizante</w:t>
      </w:r>
      <w:proofErr w:type="spellEnd"/>
      <w:r w:rsidRPr="000C7AC0">
        <w:rPr>
          <w:rFonts w:ascii="Georgia" w:hAnsi="Georgia"/>
          <w:sz w:val="22"/>
          <w:szCs w:val="22"/>
        </w:rPr>
        <w:t xml:space="preserv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0"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292BAB32" w:rsidR="00AC614E" w:rsidRPr="000C7AC0" w:rsidRDefault="002931DF" w:rsidP="00467551">
            <w:pPr>
              <w:pStyle w:val="Default"/>
              <w:spacing w:line="360" w:lineRule="auto"/>
              <w:ind w:left="342"/>
              <w:jc w:val="both"/>
              <w:rPr>
                <w:rFonts w:ascii="Georgia" w:hAnsi="Georgia"/>
                <w:color w:val="FF0000"/>
                <w:sz w:val="22"/>
                <w:szCs w:val="22"/>
              </w:rPr>
            </w:pPr>
            <w:r w:rsidRPr="0062577E">
              <w:rPr>
                <w:rFonts w:ascii="Georgia" w:hAnsi="Georgia"/>
                <w:color w:val="auto"/>
                <w:sz w:val="22"/>
                <w:szCs w:val="22"/>
              </w:rPr>
              <w:t>Para el Programa Académico</w:t>
            </w:r>
            <w:r w:rsidR="00AC614E" w:rsidRPr="0062577E">
              <w:rPr>
                <w:rFonts w:ascii="Georgia" w:hAnsi="Georgia"/>
                <w:color w:val="auto"/>
                <w:sz w:val="22"/>
                <w:szCs w:val="22"/>
              </w:rPr>
              <w:t xml:space="preserve"> de </w:t>
            </w:r>
            <w:r w:rsidR="0062577E" w:rsidRPr="0062577E">
              <w:rPr>
                <w:rFonts w:ascii="Georgia" w:hAnsi="Georgia"/>
                <w:color w:val="auto"/>
                <w:sz w:val="22"/>
                <w:szCs w:val="22"/>
              </w:rPr>
              <w:t>Ingeniero en Ciencia y Tecnología de Alimentos (PAICTA) la</w:t>
            </w:r>
            <w:r w:rsidR="00AC614E" w:rsidRPr="0062577E">
              <w:rPr>
                <w:rFonts w:ascii="Georgia" w:hAnsi="Georgia"/>
                <w:color w:val="auto"/>
                <w:sz w:val="22"/>
                <w:szCs w:val="22"/>
              </w:rPr>
              <w:t xml:space="preserve"> participación en los últimos 3 años se describe a </w:t>
            </w:r>
            <w:r w:rsidR="00462888" w:rsidRPr="0062577E">
              <w:rPr>
                <w:rFonts w:ascii="Georgia" w:hAnsi="Georgia"/>
                <w:color w:val="auto"/>
                <w:sz w:val="22"/>
                <w:szCs w:val="22"/>
              </w:rPr>
              <w:t>continuación</w:t>
            </w:r>
            <w:r w:rsidR="00462888" w:rsidRPr="000C7AC0">
              <w:rPr>
                <w:rFonts w:ascii="Georgia" w:hAnsi="Georgia"/>
                <w:color w:val="FF0000"/>
                <w:sz w:val="22"/>
                <w:szCs w:val="22"/>
              </w:rPr>
              <w:t xml:space="preserve">. </w:t>
            </w:r>
            <w:hyperlink r:id="rId11" w:history="1">
              <w:r w:rsidR="00462888" w:rsidRPr="00941C83">
                <w:rPr>
                  <w:rStyle w:val="Hipervnculo"/>
                  <w:rFonts w:ascii="Georgia" w:hAnsi="Georgia"/>
                  <w:sz w:val="22"/>
                  <w:szCs w:val="22"/>
                </w:rPr>
                <w:t>(</w:t>
              </w:r>
              <w:r w:rsidR="003C36C9">
                <w:rPr>
                  <w:rStyle w:val="Hipervnculo"/>
                  <w:rFonts w:ascii="Georgia" w:hAnsi="Georgia"/>
                  <w:sz w:val="22"/>
                  <w:szCs w:val="22"/>
                </w:rPr>
                <w:t xml:space="preserve">Ficha Técnica </w:t>
              </w:r>
              <w:r w:rsidR="00462888" w:rsidRPr="00941C83">
                <w:rPr>
                  <w:rStyle w:val="Hipervnculo"/>
                  <w:rFonts w:ascii="Georgia" w:hAnsi="Georgia"/>
                  <w:sz w:val="22"/>
                  <w:szCs w:val="22"/>
                </w:rPr>
                <w:t xml:space="preserve">PTC </w:t>
              </w:r>
              <w:r w:rsidR="003C36C9">
                <w:rPr>
                  <w:rStyle w:val="Hipervnculo"/>
                  <w:rFonts w:ascii="Georgia" w:hAnsi="Georgia"/>
                  <w:sz w:val="22"/>
                  <w:szCs w:val="22"/>
                </w:rPr>
                <w:t>PAICTA</w:t>
              </w:r>
              <w:r w:rsidR="00462888" w:rsidRPr="00941C83">
                <w:rPr>
                  <w:rStyle w:val="Hipervnculo"/>
                  <w:rFonts w:ascii="Georgia" w:hAnsi="Georgia"/>
                  <w:sz w:val="22"/>
                  <w:szCs w:val="22"/>
                </w:rPr>
                <w:t>).</w:t>
              </w:r>
            </w:hyperlink>
          </w:p>
          <w:p w14:paraId="41FCFEAB" w14:textId="77777777" w:rsidR="00C56E74" w:rsidRPr="000C7AC0" w:rsidRDefault="00C56E74" w:rsidP="00467551">
            <w:pPr>
              <w:pStyle w:val="Default"/>
              <w:spacing w:line="360" w:lineRule="auto"/>
              <w:ind w:left="342"/>
              <w:jc w:val="both"/>
              <w:rPr>
                <w:rFonts w:ascii="Georgia" w:hAnsi="Georgia"/>
                <w:color w:val="FF0000"/>
                <w:sz w:val="22"/>
                <w:szCs w:val="22"/>
              </w:rPr>
            </w:pPr>
          </w:p>
          <w:p w14:paraId="21C2ABBB" w14:textId="08495DE2" w:rsidR="008B2CD8" w:rsidRPr="003A601B" w:rsidRDefault="001811C1" w:rsidP="00467551">
            <w:pPr>
              <w:pStyle w:val="Default"/>
              <w:spacing w:line="360" w:lineRule="auto"/>
              <w:ind w:left="342"/>
              <w:jc w:val="both"/>
              <w:rPr>
                <w:rFonts w:ascii="Georgia" w:hAnsi="Georgia"/>
                <w:color w:val="auto"/>
                <w:sz w:val="22"/>
                <w:szCs w:val="22"/>
              </w:rPr>
            </w:pPr>
            <w:r w:rsidRPr="003A601B">
              <w:rPr>
                <w:rFonts w:ascii="Georgia" w:hAnsi="Georgia"/>
                <w:color w:val="auto"/>
                <w:sz w:val="22"/>
                <w:szCs w:val="22"/>
              </w:rPr>
              <w:t>Participación de PTC</w:t>
            </w:r>
            <w:r w:rsidR="008B2CD8" w:rsidRPr="003A601B">
              <w:rPr>
                <w:rFonts w:ascii="Georgia" w:hAnsi="Georgia"/>
                <w:color w:val="auto"/>
                <w:sz w:val="22"/>
                <w:szCs w:val="22"/>
              </w:rPr>
              <w:t xml:space="preserve"> del P</w:t>
            </w:r>
            <w:r w:rsidR="002804D9" w:rsidRPr="003A601B">
              <w:rPr>
                <w:rFonts w:ascii="Georgia" w:hAnsi="Georgia"/>
                <w:color w:val="auto"/>
                <w:sz w:val="22"/>
                <w:szCs w:val="22"/>
              </w:rPr>
              <w:t>AICTA</w:t>
            </w:r>
            <w:r w:rsidR="008B2CD8" w:rsidRPr="003A601B">
              <w:rPr>
                <w:rFonts w:ascii="Georgia" w:hAnsi="Georgia"/>
                <w:color w:val="auto"/>
                <w:sz w:val="22"/>
                <w:szCs w:val="22"/>
              </w:rPr>
              <w:t xml:space="preserve"> en cursos y congresos (201</w:t>
            </w:r>
            <w:r w:rsidR="00797C9A" w:rsidRPr="003A601B">
              <w:rPr>
                <w:rFonts w:ascii="Georgia" w:hAnsi="Georgia"/>
                <w:color w:val="auto"/>
                <w:sz w:val="22"/>
                <w:szCs w:val="22"/>
              </w:rPr>
              <w:t>4-2016</w:t>
            </w:r>
            <w:r w:rsidR="008B2CD8" w:rsidRPr="003A601B">
              <w:rPr>
                <w:rFonts w:ascii="Georgia" w:hAnsi="Georgia"/>
                <w:color w:val="auto"/>
                <w:sz w:val="22"/>
                <w:szCs w:val="22"/>
              </w:rPr>
              <w:t>).</w:t>
            </w:r>
          </w:p>
          <w:p w14:paraId="4442F4F5" w14:textId="77777777" w:rsidR="008B2CD8" w:rsidRPr="003A601B" w:rsidRDefault="008B2CD8" w:rsidP="000C7AC0">
            <w:pPr>
              <w:pStyle w:val="Default"/>
              <w:spacing w:line="360" w:lineRule="auto"/>
              <w:ind w:left="176"/>
              <w:jc w:val="both"/>
              <w:rPr>
                <w:rFonts w:ascii="Georgia" w:hAnsi="Georgia"/>
                <w:color w:val="auto"/>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04313A" w:rsidRPr="003A601B"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3A601B" w:rsidRDefault="005351CF"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3A601B" w:rsidRDefault="005351CF"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3A601B" w:rsidRDefault="005351CF"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Total de PTC</w:t>
                  </w:r>
                </w:p>
              </w:tc>
              <w:tc>
                <w:tcPr>
                  <w:tcW w:w="1488" w:type="dxa"/>
                  <w:tcBorders>
                    <w:top w:val="single" w:sz="8" w:space="0" w:color="auto"/>
                    <w:left w:val="nil"/>
                    <w:right w:val="single" w:sz="8" w:space="0" w:color="000000"/>
                  </w:tcBorders>
                </w:tcPr>
                <w:p w14:paraId="36F9C302" w14:textId="77777777" w:rsidR="005351CF" w:rsidRPr="003A601B" w:rsidRDefault="005351CF"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 de participación</w:t>
                  </w:r>
                </w:p>
              </w:tc>
            </w:tr>
            <w:tr w:rsidR="0004313A" w:rsidRPr="003A601B"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3A601B" w:rsidRDefault="005351CF" w:rsidP="000C7AC0">
                  <w:pPr>
                    <w:spacing w:after="0" w:line="360" w:lineRule="auto"/>
                    <w:jc w:val="both"/>
                    <w:rPr>
                      <w:rFonts w:ascii="Georgia" w:eastAsia="Times New Roman" w:hAnsi="Georgia" w:cs="Arial"/>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3A601B" w:rsidRDefault="005351CF" w:rsidP="000C7AC0">
                  <w:pPr>
                    <w:spacing w:after="0" w:line="360" w:lineRule="auto"/>
                    <w:jc w:val="both"/>
                    <w:rPr>
                      <w:rFonts w:ascii="Georgia" w:eastAsia="Times New Roman" w:hAnsi="Georgia" w:cs="Arial"/>
                      <w:lang w:eastAsia="es-MX"/>
                    </w:rPr>
                  </w:pPr>
                </w:p>
              </w:tc>
              <w:tc>
                <w:tcPr>
                  <w:tcW w:w="1575" w:type="dxa"/>
                  <w:vMerge/>
                  <w:tcBorders>
                    <w:left w:val="nil"/>
                    <w:bottom w:val="single" w:sz="8" w:space="0" w:color="auto"/>
                    <w:right w:val="single" w:sz="8" w:space="0" w:color="000000"/>
                  </w:tcBorders>
                </w:tcPr>
                <w:p w14:paraId="78707781" w14:textId="77777777" w:rsidR="005351CF" w:rsidRPr="003A601B" w:rsidRDefault="005351CF" w:rsidP="000C7AC0">
                  <w:pPr>
                    <w:spacing w:after="0" w:line="360" w:lineRule="auto"/>
                    <w:jc w:val="both"/>
                    <w:rPr>
                      <w:rFonts w:ascii="Georgia" w:eastAsia="Times New Roman" w:hAnsi="Georgia" w:cs="Arial"/>
                      <w:lang w:eastAsia="es-MX"/>
                    </w:rPr>
                  </w:pPr>
                </w:p>
              </w:tc>
              <w:tc>
                <w:tcPr>
                  <w:tcW w:w="1488" w:type="dxa"/>
                  <w:tcBorders>
                    <w:left w:val="nil"/>
                    <w:bottom w:val="single" w:sz="8" w:space="0" w:color="auto"/>
                    <w:right w:val="single" w:sz="8" w:space="0" w:color="000000"/>
                  </w:tcBorders>
                </w:tcPr>
                <w:p w14:paraId="0DA588F3" w14:textId="77777777" w:rsidR="005351CF" w:rsidRPr="003A601B" w:rsidRDefault="005351CF" w:rsidP="000C7AC0">
                  <w:pPr>
                    <w:spacing w:after="0" w:line="360" w:lineRule="auto"/>
                    <w:jc w:val="both"/>
                    <w:rPr>
                      <w:rFonts w:ascii="Georgia" w:eastAsia="Times New Roman" w:hAnsi="Georgia" w:cs="Arial"/>
                      <w:lang w:eastAsia="es-MX"/>
                    </w:rPr>
                  </w:pPr>
                </w:p>
              </w:tc>
            </w:tr>
            <w:tr w:rsidR="0004313A" w:rsidRPr="003A601B"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3A601B" w:rsidRDefault="005351CF"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77777777" w:rsidR="005351CF" w:rsidRPr="003A601B" w:rsidRDefault="005351CF"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6</w:t>
                  </w:r>
                </w:p>
              </w:tc>
              <w:tc>
                <w:tcPr>
                  <w:tcW w:w="1575" w:type="dxa"/>
                  <w:tcBorders>
                    <w:top w:val="nil"/>
                    <w:left w:val="nil"/>
                    <w:bottom w:val="single" w:sz="4" w:space="0" w:color="auto"/>
                    <w:right w:val="single" w:sz="8" w:space="0" w:color="auto"/>
                  </w:tcBorders>
                </w:tcPr>
                <w:p w14:paraId="0E65D787" w14:textId="40154E8A" w:rsidR="005351CF" w:rsidRPr="003A601B" w:rsidRDefault="00282686"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13</w:t>
                  </w:r>
                </w:p>
              </w:tc>
              <w:tc>
                <w:tcPr>
                  <w:tcW w:w="1488" w:type="dxa"/>
                  <w:tcBorders>
                    <w:top w:val="nil"/>
                    <w:left w:val="nil"/>
                    <w:bottom w:val="single" w:sz="4" w:space="0" w:color="auto"/>
                    <w:right w:val="single" w:sz="8" w:space="0" w:color="auto"/>
                  </w:tcBorders>
                </w:tcPr>
                <w:p w14:paraId="7409FCA1" w14:textId="79CE0809" w:rsidR="005351CF" w:rsidRPr="003A601B" w:rsidRDefault="00282686"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46</w:t>
                  </w:r>
                </w:p>
              </w:tc>
            </w:tr>
            <w:tr w:rsidR="0004313A" w:rsidRPr="003A601B"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3A601B" w:rsidRDefault="005351CF"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32CAF812" w:rsidR="005351CF" w:rsidRPr="003A601B" w:rsidRDefault="00282686"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8</w:t>
                  </w:r>
                </w:p>
              </w:tc>
              <w:tc>
                <w:tcPr>
                  <w:tcW w:w="1575" w:type="dxa"/>
                  <w:tcBorders>
                    <w:top w:val="single" w:sz="4" w:space="0" w:color="auto"/>
                    <w:left w:val="single" w:sz="4" w:space="0" w:color="auto"/>
                    <w:bottom w:val="single" w:sz="4" w:space="0" w:color="auto"/>
                    <w:right w:val="single" w:sz="4" w:space="0" w:color="auto"/>
                  </w:tcBorders>
                </w:tcPr>
                <w:p w14:paraId="39F6B7BF" w14:textId="387ED0CC" w:rsidR="005351CF" w:rsidRPr="003A601B" w:rsidRDefault="00282686"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16</w:t>
                  </w:r>
                </w:p>
              </w:tc>
              <w:tc>
                <w:tcPr>
                  <w:tcW w:w="1488" w:type="dxa"/>
                  <w:tcBorders>
                    <w:top w:val="single" w:sz="4" w:space="0" w:color="auto"/>
                    <w:left w:val="single" w:sz="4" w:space="0" w:color="auto"/>
                    <w:bottom w:val="single" w:sz="4" w:space="0" w:color="auto"/>
                    <w:right w:val="single" w:sz="4" w:space="0" w:color="auto"/>
                  </w:tcBorders>
                </w:tcPr>
                <w:p w14:paraId="48F3DD5F" w14:textId="755CF95A" w:rsidR="005351CF" w:rsidRPr="003A601B" w:rsidRDefault="00282686"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50</w:t>
                  </w:r>
                </w:p>
              </w:tc>
            </w:tr>
            <w:tr w:rsidR="0004313A" w:rsidRPr="003A601B"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3A601B" w:rsidRDefault="005351CF"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2AE85850" w:rsidR="005351CF" w:rsidRPr="003A601B" w:rsidRDefault="00282686"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4</w:t>
                  </w:r>
                </w:p>
              </w:tc>
              <w:tc>
                <w:tcPr>
                  <w:tcW w:w="1575" w:type="dxa"/>
                  <w:tcBorders>
                    <w:top w:val="single" w:sz="4" w:space="0" w:color="auto"/>
                    <w:left w:val="single" w:sz="4" w:space="0" w:color="auto"/>
                    <w:bottom w:val="single" w:sz="4" w:space="0" w:color="auto"/>
                    <w:right w:val="single" w:sz="4" w:space="0" w:color="auto"/>
                  </w:tcBorders>
                </w:tcPr>
                <w:p w14:paraId="05617082" w14:textId="103230E2" w:rsidR="005351CF" w:rsidRPr="003A601B" w:rsidRDefault="00282686"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13</w:t>
                  </w:r>
                </w:p>
              </w:tc>
              <w:tc>
                <w:tcPr>
                  <w:tcW w:w="1488" w:type="dxa"/>
                  <w:tcBorders>
                    <w:top w:val="single" w:sz="4" w:space="0" w:color="auto"/>
                    <w:left w:val="single" w:sz="4" w:space="0" w:color="auto"/>
                    <w:bottom w:val="single" w:sz="4" w:space="0" w:color="auto"/>
                    <w:right w:val="single" w:sz="4" w:space="0" w:color="auto"/>
                  </w:tcBorders>
                </w:tcPr>
                <w:p w14:paraId="0625F064" w14:textId="593092EE" w:rsidR="005351CF" w:rsidRPr="003A601B" w:rsidRDefault="00DB7B4F"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30</w:t>
                  </w:r>
                </w:p>
              </w:tc>
            </w:tr>
          </w:tbl>
          <w:p w14:paraId="7430EA65" w14:textId="77777777" w:rsidR="008B2CD8" w:rsidRPr="003A601B" w:rsidRDefault="008B2CD8" w:rsidP="000C7AC0">
            <w:pPr>
              <w:pStyle w:val="Default"/>
              <w:spacing w:line="360" w:lineRule="auto"/>
              <w:jc w:val="both"/>
              <w:rPr>
                <w:rFonts w:ascii="Georgia" w:hAnsi="Georgia"/>
                <w:color w:val="auto"/>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16AFE65F"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p>
          <w:p w14:paraId="75258F98" w14:textId="77777777" w:rsidR="00722BDD" w:rsidRPr="000C7AC0" w:rsidRDefault="00722BD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316483E1" w14:textId="39288276" w:rsidR="003A601B" w:rsidRPr="000C7AC0" w:rsidRDefault="002931DF" w:rsidP="003A601B">
            <w:pPr>
              <w:pStyle w:val="Default"/>
              <w:spacing w:line="360" w:lineRule="auto"/>
              <w:ind w:left="342"/>
              <w:jc w:val="both"/>
              <w:rPr>
                <w:rFonts w:ascii="Georgia" w:hAnsi="Georgia"/>
                <w:color w:val="FF0000"/>
                <w:sz w:val="22"/>
                <w:szCs w:val="22"/>
              </w:rPr>
            </w:pPr>
            <w:r w:rsidRPr="000C7AC0">
              <w:rPr>
                <w:rFonts w:ascii="Georgia" w:hAnsi="Georgia"/>
                <w:sz w:val="22"/>
                <w:szCs w:val="22"/>
              </w:rPr>
              <w:lastRenderedPageBreak/>
              <w:t xml:space="preserve">Para el </w:t>
            </w:r>
            <w:r w:rsidR="00B44590">
              <w:rPr>
                <w:rFonts w:ascii="Georgia" w:hAnsi="Georgia"/>
                <w:sz w:val="22"/>
                <w:szCs w:val="22"/>
              </w:rPr>
              <w:t>PAICTA</w:t>
            </w:r>
            <w:r w:rsidR="00B44590">
              <w:rPr>
                <w:rStyle w:val="Refdecomentario"/>
                <w:rFonts w:asciiTheme="minorHAnsi" w:eastAsiaTheme="minorHAnsi" w:hAnsiTheme="minorHAnsi" w:cstheme="minorBidi"/>
                <w:color w:val="auto"/>
              </w:rPr>
              <w:t xml:space="preserve"> l</w:t>
            </w:r>
            <w:r w:rsidR="001500A4" w:rsidRPr="000C7AC0">
              <w:rPr>
                <w:rFonts w:ascii="Georgia" w:hAnsi="Georgia"/>
                <w:sz w:val="22"/>
                <w:szCs w:val="22"/>
              </w:rPr>
              <w:t>a participación de los profesores de asignatura (apoyo) en los últimos 3 años se describe a continuación</w:t>
            </w:r>
            <w:r w:rsidR="001500A4" w:rsidRPr="000C7AC0">
              <w:rPr>
                <w:rFonts w:ascii="Georgia" w:hAnsi="Georgia"/>
                <w:color w:val="FF0000"/>
                <w:sz w:val="22"/>
                <w:szCs w:val="22"/>
              </w:rPr>
              <w:t>.</w:t>
            </w:r>
            <w:r w:rsidR="003A601B">
              <w:t xml:space="preserve"> </w:t>
            </w:r>
            <w:hyperlink r:id="rId12" w:history="1">
              <w:r w:rsidR="003A601B" w:rsidRPr="00941C83">
                <w:rPr>
                  <w:rStyle w:val="Hipervnculo"/>
                  <w:rFonts w:ascii="Georgia" w:hAnsi="Georgia"/>
                  <w:sz w:val="22"/>
                  <w:szCs w:val="22"/>
                </w:rPr>
                <w:t>(</w:t>
              </w:r>
              <w:r w:rsidR="003A601B">
                <w:rPr>
                  <w:rStyle w:val="Hipervnculo"/>
                  <w:rFonts w:ascii="Georgia" w:hAnsi="Georgia"/>
                  <w:sz w:val="22"/>
                  <w:szCs w:val="22"/>
                </w:rPr>
                <w:t>Ficha Técnica Apoyo PAICTA</w:t>
              </w:r>
              <w:r w:rsidR="003A601B" w:rsidRPr="00941C83">
                <w:rPr>
                  <w:rStyle w:val="Hipervnculo"/>
                  <w:rFonts w:ascii="Georgia" w:hAnsi="Georgia"/>
                  <w:sz w:val="22"/>
                  <w:szCs w:val="22"/>
                </w:rPr>
                <w:t>).</w:t>
              </w:r>
            </w:hyperlink>
          </w:p>
          <w:p w14:paraId="16AE71DC" w14:textId="56CDD4AB" w:rsidR="001500A4" w:rsidRPr="000C7AC0" w:rsidRDefault="001500A4" w:rsidP="00467551">
            <w:pPr>
              <w:pStyle w:val="Default"/>
              <w:spacing w:line="360" w:lineRule="auto"/>
              <w:ind w:left="342"/>
              <w:jc w:val="both"/>
              <w:rPr>
                <w:rFonts w:ascii="Georgia" w:hAnsi="Georgia"/>
                <w:sz w:val="22"/>
                <w:szCs w:val="22"/>
              </w:rPr>
            </w:pPr>
          </w:p>
          <w:p w14:paraId="3D52B8D9" w14:textId="4F13D255" w:rsidR="001500A4" w:rsidRPr="003A601B" w:rsidRDefault="001500A4" w:rsidP="00467551">
            <w:pPr>
              <w:pStyle w:val="Default"/>
              <w:spacing w:line="360" w:lineRule="auto"/>
              <w:ind w:left="342"/>
              <w:jc w:val="both"/>
              <w:rPr>
                <w:rFonts w:ascii="Georgia" w:hAnsi="Georgia"/>
                <w:color w:val="auto"/>
                <w:sz w:val="22"/>
                <w:szCs w:val="22"/>
              </w:rPr>
            </w:pPr>
            <w:r w:rsidRPr="003A601B">
              <w:rPr>
                <w:rFonts w:ascii="Georgia" w:hAnsi="Georgia"/>
                <w:color w:val="auto"/>
                <w:sz w:val="22"/>
                <w:szCs w:val="22"/>
              </w:rPr>
              <w:t>Participación de profesores de</w:t>
            </w:r>
            <w:r w:rsidR="001811C1" w:rsidRPr="003A601B">
              <w:rPr>
                <w:rFonts w:ascii="Georgia" w:hAnsi="Georgia"/>
                <w:color w:val="auto"/>
                <w:sz w:val="22"/>
                <w:szCs w:val="22"/>
              </w:rPr>
              <w:t xml:space="preserve"> apoyo del </w:t>
            </w:r>
            <w:r w:rsidR="003A601B" w:rsidRPr="003A601B">
              <w:rPr>
                <w:rFonts w:ascii="Georgia" w:hAnsi="Georgia"/>
                <w:color w:val="auto"/>
                <w:sz w:val="22"/>
                <w:szCs w:val="22"/>
              </w:rPr>
              <w:t>PAICTA</w:t>
            </w:r>
            <w:r w:rsidRPr="003A601B">
              <w:rPr>
                <w:rFonts w:ascii="Georgia" w:hAnsi="Georgia"/>
                <w:color w:val="auto"/>
                <w:sz w:val="22"/>
                <w:szCs w:val="22"/>
              </w:rPr>
              <w:t>, en cursos y congresos (2014-2016).</w:t>
            </w:r>
          </w:p>
          <w:p w14:paraId="298A31F4" w14:textId="77777777" w:rsidR="001500A4" w:rsidRPr="00DB7B4F" w:rsidRDefault="001500A4" w:rsidP="000C7AC0">
            <w:pPr>
              <w:pStyle w:val="Default"/>
              <w:spacing w:line="360" w:lineRule="auto"/>
              <w:ind w:left="176"/>
              <w:jc w:val="both"/>
              <w:rPr>
                <w:rFonts w:ascii="Georgia" w:hAnsi="Georgia"/>
                <w:color w:val="92D050"/>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DB7B4F"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3A601B" w:rsidRDefault="001500A4"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3A601B" w:rsidRDefault="001500A4" w:rsidP="003C36C9">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422244F8" w:rsidR="001500A4" w:rsidRPr="003A601B" w:rsidRDefault="002804D9" w:rsidP="003C36C9">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Total de Apoyo</w:t>
                  </w:r>
                </w:p>
              </w:tc>
              <w:tc>
                <w:tcPr>
                  <w:tcW w:w="1488" w:type="dxa"/>
                  <w:tcBorders>
                    <w:top w:val="single" w:sz="8" w:space="0" w:color="auto"/>
                    <w:left w:val="nil"/>
                    <w:right w:val="single" w:sz="8" w:space="0" w:color="000000"/>
                  </w:tcBorders>
                </w:tcPr>
                <w:p w14:paraId="501524E0" w14:textId="77777777" w:rsidR="001500A4" w:rsidRPr="003A601B" w:rsidRDefault="001500A4" w:rsidP="003C36C9">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 de participación</w:t>
                  </w:r>
                </w:p>
              </w:tc>
            </w:tr>
            <w:tr w:rsidR="001500A4" w:rsidRPr="00DB7B4F"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3A601B" w:rsidRDefault="001500A4" w:rsidP="000C7AC0">
                  <w:pPr>
                    <w:spacing w:after="0" w:line="360" w:lineRule="auto"/>
                    <w:jc w:val="both"/>
                    <w:rPr>
                      <w:rFonts w:ascii="Georgia" w:eastAsia="Times New Roman" w:hAnsi="Georgia" w:cs="Arial"/>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3A601B" w:rsidRDefault="001500A4" w:rsidP="003C36C9">
                  <w:pPr>
                    <w:spacing w:after="0" w:line="360" w:lineRule="auto"/>
                    <w:jc w:val="center"/>
                    <w:rPr>
                      <w:rFonts w:ascii="Georgia" w:eastAsia="Times New Roman" w:hAnsi="Georgia" w:cs="Arial"/>
                      <w:lang w:eastAsia="es-MX"/>
                    </w:rPr>
                  </w:pPr>
                </w:p>
              </w:tc>
              <w:tc>
                <w:tcPr>
                  <w:tcW w:w="1575" w:type="dxa"/>
                  <w:vMerge/>
                  <w:tcBorders>
                    <w:left w:val="nil"/>
                    <w:bottom w:val="single" w:sz="8" w:space="0" w:color="auto"/>
                    <w:right w:val="single" w:sz="8" w:space="0" w:color="000000"/>
                  </w:tcBorders>
                </w:tcPr>
                <w:p w14:paraId="7EEFF88E" w14:textId="77777777" w:rsidR="001500A4" w:rsidRPr="003A601B" w:rsidRDefault="001500A4" w:rsidP="003C36C9">
                  <w:pPr>
                    <w:spacing w:after="0" w:line="360" w:lineRule="auto"/>
                    <w:jc w:val="center"/>
                    <w:rPr>
                      <w:rFonts w:ascii="Georgia" w:eastAsia="Times New Roman" w:hAnsi="Georgia" w:cs="Arial"/>
                      <w:lang w:eastAsia="es-MX"/>
                    </w:rPr>
                  </w:pPr>
                </w:p>
              </w:tc>
              <w:tc>
                <w:tcPr>
                  <w:tcW w:w="1488" w:type="dxa"/>
                  <w:tcBorders>
                    <w:left w:val="nil"/>
                    <w:bottom w:val="single" w:sz="8" w:space="0" w:color="auto"/>
                    <w:right w:val="single" w:sz="8" w:space="0" w:color="000000"/>
                  </w:tcBorders>
                </w:tcPr>
                <w:p w14:paraId="571F6389" w14:textId="77777777" w:rsidR="001500A4" w:rsidRPr="003A601B" w:rsidRDefault="001500A4" w:rsidP="003C36C9">
                  <w:pPr>
                    <w:spacing w:after="0" w:line="360" w:lineRule="auto"/>
                    <w:jc w:val="center"/>
                    <w:rPr>
                      <w:rFonts w:ascii="Georgia" w:eastAsia="Times New Roman" w:hAnsi="Georgia" w:cs="Arial"/>
                      <w:lang w:eastAsia="es-MX"/>
                    </w:rPr>
                  </w:pPr>
                </w:p>
              </w:tc>
            </w:tr>
            <w:tr w:rsidR="001500A4" w:rsidRPr="00DB7B4F"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3A601B" w:rsidRDefault="001500A4"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5E3B16A5"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11</w:t>
                  </w:r>
                </w:p>
              </w:tc>
              <w:tc>
                <w:tcPr>
                  <w:tcW w:w="1575" w:type="dxa"/>
                  <w:tcBorders>
                    <w:top w:val="nil"/>
                    <w:left w:val="nil"/>
                    <w:bottom w:val="single" w:sz="4" w:space="0" w:color="auto"/>
                    <w:right w:val="single" w:sz="8" w:space="0" w:color="auto"/>
                  </w:tcBorders>
                </w:tcPr>
                <w:p w14:paraId="7D722943" w14:textId="0ABDDA6D"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28</w:t>
                  </w:r>
                </w:p>
              </w:tc>
              <w:tc>
                <w:tcPr>
                  <w:tcW w:w="1488" w:type="dxa"/>
                  <w:tcBorders>
                    <w:top w:val="nil"/>
                    <w:left w:val="nil"/>
                    <w:bottom w:val="single" w:sz="4" w:space="0" w:color="auto"/>
                    <w:right w:val="single" w:sz="8" w:space="0" w:color="auto"/>
                  </w:tcBorders>
                </w:tcPr>
                <w:p w14:paraId="1FA5E3B5" w14:textId="125ADEF2"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39</w:t>
                  </w:r>
                </w:p>
              </w:tc>
            </w:tr>
            <w:tr w:rsidR="001500A4" w:rsidRPr="00DB7B4F"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3A601B" w:rsidRDefault="001500A4"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3C69034A"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8</w:t>
                  </w:r>
                </w:p>
              </w:tc>
              <w:tc>
                <w:tcPr>
                  <w:tcW w:w="1575" w:type="dxa"/>
                  <w:tcBorders>
                    <w:top w:val="single" w:sz="4" w:space="0" w:color="auto"/>
                    <w:left w:val="single" w:sz="4" w:space="0" w:color="auto"/>
                    <w:bottom w:val="single" w:sz="4" w:space="0" w:color="auto"/>
                    <w:right w:val="single" w:sz="4" w:space="0" w:color="auto"/>
                  </w:tcBorders>
                </w:tcPr>
                <w:p w14:paraId="65153014" w14:textId="65BCAC5F"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32</w:t>
                  </w:r>
                </w:p>
              </w:tc>
              <w:tc>
                <w:tcPr>
                  <w:tcW w:w="1488" w:type="dxa"/>
                  <w:tcBorders>
                    <w:top w:val="single" w:sz="4" w:space="0" w:color="auto"/>
                    <w:left w:val="single" w:sz="4" w:space="0" w:color="auto"/>
                    <w:bottom w:val="single" w:sz="4" w:space="0" w:color="auto"/>
                    <w:right w:val="single" w:sz="4" w:space="0" w:color="auto"/>
                  </w:tcBorders>
                </w:tcPr>
                <w:p w14:paraId="78E258FC" w14:textId="4D35B058"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25</w:t>
                  </w:r>
                </w:p>
              </w:tc>
            </w:tr>
            <w:tr w:rsidR="001500A4" w:rsidRPr="00DB7B4F"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3A601B" w:rsidRDefault="001500A4"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0B8A3EF5"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6</w:t>
                  </w:r>
                </w:p>
              </w:tc>
              <w:tc>
                <w:tcPr>
                  <w:tcW w:w="1575" w:type="dxa"/>
                  <w:tcBorders>
                    <w:top w:val="single" w:sz="4" w:space="0" w:color="auto"/>
                    <w:left w:val="single" w:sz="4" w:space="0" w:color="auto"/>
                    <w:bottom w:val="single" w:sz="4" w:space="0" w:color="auto"/>
                    <w:right w:val="single" w:sz="4" w:space="0" w:color="auto"/>
                  </w:tcBorders>
                </w:tcPr>
                <w:p w14:paraId="6F1B08BF" w14:textId="31106EC0"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29</w:t>
                  </w:r>
                </w:p>
              </w:tc>
              <w:tc>
                <w:tcPr>
                  <w:tcW w:w="1488" w:type="dxa"/>
                  <w:tcBorders>
                    <w:top w:val="single" w:sz="4" w:space="0" w:color="auto"/>
                    <w:left w:val="single" w:sz="4" w:space="0" w:color="auto"/>
                    <w:bottom w:val="single" w:sz="4" w:space="0" w:color="auto"/>
                    <w:right w:val="single" w:sz="4" w:space="0" w:color="auto"/>
                  </w:tcBorders>
                </w:tcPr>
                <w:p w14:paraId="7B2B7F92" w14:textId="37E5957E"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20</w:t>
                  </w:r>
                </w:p>
              </w:tc>
            </w:tr>
          </w:tbl>
          <w:p w14:paraId="33573B35" w14:textId="77777777" w:rsidR="008B2CD8" w:rsidRPr="00DB7B4F" w:rsidRDefault="008B2CD8" w:rsidP="000C7AC0">
            <w:pPr>
              <w:pStyle w:val="Default"/>
              <w:spacing w:line="360" w:lineRule="auto"/>
              <w:jc w:val="both"/>
              <w:rPr>
                <w:rFonts w:ascii="Georgia" w:hAnsi="Georgia"/>
                <w:color w:val="92D050"/>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62F8A7A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p>
          <w:p w14:paraId="7843C35F"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3"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14"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1571F824" w14:textId="097B4AB4"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15"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59ED9443" w14:textId="77777777" w:rsidR="00B526BC" w:rsidRPr="000C7AC0" w:rsidRDefault="00B526BC" w:rsidP="00B526BC">
            <w:pPr>
              <w:pStyle w:val="Default"/>
              <w:spacing w:line="360" w:lineRule="auto"/>
              <w:ind w:left="342"/>
              <w:jc w:val="both"/>
              <w:rPr>
                <w:rFonts w:ascii="Georgia" w:hAnsi="Georgia"/>
                <w:sz w:val="22"/>
                <w:szCs w:val="22"/>
              </w:rPr>
            </w:pPr>
          </w:p>
          <w:p w14:paraId="231AA649" w14:textId="77777777" w:rsidR="000C5D2D" w:rsidRPr="000C7AC0" w:rsidRDefault="000C5D2D" w:rsidP="007D6AD0">
            <w:pPr>
              <w:pStyle w:val="Default"/>
              <w:spacing w:line="360" w:lineRule="auto"/>
              <w:ind w:left="342"/>
              <w:jc w:val="both"/>
              <w:rPr>
                <w:rFonts w:ascii="Georgia" w:hAnsi="Georgia"/>
                <w:b/>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(PRODEP), el </w:t>
            </w:r>
            <w:proofErr w:type="spellStart"/>
            <w:r w:rsidRPr="000C7AC0">
              <w:rPr>
                <w:rFonts w:ascii="Georgia" w:hAnsi="Georgia" w:cs="Arial"/>
              </w:rPr>
              <w:t>CONACyT</w:t>
            </w:r>
            <w:proofErr w:type="spellEnd"/>
            <w:r w:rsidRPr="000C7AC0">
              <w:rPr>
                <w:rFonts w:ascii="Georgia" w:hAnsi="Georgia" w:cs="Arial"/>
              </w:rPr>
              <w: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291A7E66"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16"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1B27CA">
              <w:rPr>
                <w:rFonts w:ascii="Georgia" w:hAnsi="Georgia"/>
                <w:sz w:val="22"/>
                <w:szCs w:val="22"/>
              </w:rPr>
              <w:t xml:space="preserve">. </w:t>
            </w:r>
            <w:r w:rsidRPr="000C7AC0">
              <w:rPr>
                <w:rFonts w:ascii="Georgia" w:hAnsi="Georgia"/>
                <w:color w:val="auto"/>
                <w:sz w:val="22"/>
                <w:szCs w:val="22"/>
              </w:rPr>
              <w:t xml:space="preserve">Además, en el </w:t>
            </w:r>
            <w:r w:rsidRPr="00084502">
              <w:rPr>
                <w:rFonts w:ascii="Georgia" w:hAnsi="Georgia"/>
                <w:color w:val="auto"/>
                <w:sz w:val="22"/>
                <w:szCs w:val="22"/>
              </w:rPr>
              <w:t>Plan de Desarrollo del Departamento</w:t>
            </w:r>
            <w:r w:rsidR="00084502">
              <w:rPr>
                <w:rFonts w:ascii="Georgia" w:hAnsi="Georgia"/>
                <w:color w:val="auto"/>
                <w:sz w:val="22"/>
                <w:szCs w:val="22"/>
              </w:rPr>
              <w:t xml:space="preserve"> y </w:t>
            </w:r>
            <w:hyperlink r:id="rId17" w:history="1">
              <w:r w:rsidR="00D949BB">
                <w:rPr>
                  <w:rStyle w:val="Hipervnculo"/>
                  <w:rFonts w:ascii="Georgia" w:hAnsi="Georgia"/>
                  <w:sz w:val="22"/>
                  <w:szCs w:val="22"/>
                </w:rPr>
                <w:t>Plan de Desarrollo  del Pro</w:t>
              </w:r>
              <w:r w:rsidR="00084502" w:rsidRPr="00084502">
                <w:rPr>
                  <w:rStyle w:val="Hipervnculo"/>
                  <w:rFonts w:ascii="Georgia" w:hAnsi="Georgia"/>
                  <w:sz w:val="22"/>
                  <w:szCs w:val="22"/>
                </w:rPr>
                <w:t>grama Académico de</w:t>
              </w:r>
              <w:r w:rsidRPr="00084502">
                <w:rPr>
                  <w:rStyle w:val="Hipervnculo"/>
                  <w:rFonts w:ascii="Georgia" w:hAnsi="Georgia"/>
                  <w:sz w:val="22"/>
                  <w:szCs w:val="22"/>
                </w:rPr>
                <w:t xml:space="preserve"> </w:t>
              </w:r>
              <w:r w:rsidR="00084502" w:rsidRPr="00084502">
                <w:rPr>
                  <w:rStyle w:val="Hipervnculo"/>
                  <w:rFonts w:ascii="Georgia" w:hAnsi="Georgia"/>
                  <w:sz w:val="22"/>
                  <w:szCs w:val="22"/>
                </w:rPr>
                <w:t>Ingeniero</w:t>
              </w:r>
              <w:r w:rsidRPr="00084502">
                <w:rPr>
                  <w:rStyle w:val="Hipervnculo"/>
                  <w:rFonts w:ascii="Georgia" w:hAnsi="Georgia"/>
                  <w:sz w:val="22"/>
                  <w:szCs w:val="22"/>
                </w:rPr>
                <w:t xml:space="preserve"> </w:t>
              </w:r>
              <w:r w:rsidR="00B44590">
                <w:rPr>
                  <w:rStyle w:val="Hipervnculo"/>
                  <w:rFonts w:ascii="Georgia" w:hAnsi="Georgia"/>
                  <w:sz w:val="22"/>
                  <w:szCs w:val="22"/>
                </w:rPr>
                <w:t>en Ciencia y Tecnología de Alimentos</w:t>
              </w:r>
            </w:hyperlink>
            <w:r w:rsidRPr="000C7AC0">
              <w:rPr>
                <w:rFonts w:ascii="Georgia" w:hAnsi="Georgia"/>
                <w:color w:val="auto"/>
                <w:sz w:val="22"/>
                <w:szCs w:val="22"/>
              </w:rPr>
              <w:t xml:space="preserve"> contempla los periodos de formación y superación académica a corto y largo plazo</w:t>
            </w:r>
            <w:r w:rsidR="00084502">
              <w:rPr>
                <w:rFonts w:ascii="Georgia" w:hAnsi="Georgia"/>
                <w:color w:val="0000FF"/>
                <w:sz w:val="22"/>
                <w:szCs w:val="22"/>
              </w:rPr>
              <w:t>.</w:t>
            </w:r>
            <w:r w:rsidRPr="000C7AC0">
              <w:rPr>
                <w:rFonts w:ascii="Georgia" w:hAnsi="Georgia"/>
                <w:color w:val="FF0000"/>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18"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2147943C" w:rsidR="004C778B" w:rsidRPr="000C7AC0" w:rsidRDefault="006A5893" w:rsidP="007D6AD0">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7D6AD0">
              <w:rPr>
                <w:rFonts w:ascii="Georgia" w:hAnsi="Georgia"/>
                <w:color w:val="auto"/>
                <w:sz w:val="22"/>
                <w:szCs w:val="22"/>
              </w:rPr>
              <w:t>AICTA</w:t>
            </w:r>
            <w:r w:rsidR="002931DF" w:rsidRPr="000C7AC0">
              <w:rPr>
                <w:rFonts w:ascii="Georgia" w:hAnsi="Georgia"/>
                <w:color w:val="auto"/>
                <w:sz w:val="22"/>
                <w:szCs w:val="22"/>
              </w:rPr>
              <w:t xml:space="preserve">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5C62A516"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p>
          <w:p w14:paraId="4F641BDA"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0600706D" w:rsidR="00E42ABB" w:rsidRDefault="00C56E74" w:rsidP="00B44590">
            <w:pPr>
              <w:spacing w:after="0" w:line="360" w:lineRule="auto"/>
              <w:ind w:left="342"/>
              <w:jc w:val="both"/>
              <w:rPr>
                <w:rFonts w:ascii="Georgia" w:hAnsi="Georgia" w:cs="Arial"/>
                <w:color w:val="000000"/>
              </w:rPr>
            </w:pPr>
            <w:r w:rsidRPr="000C7AC0">
              <w:rPr>
                <w:rFonts w:ascii="Georgia" w:hAnsi="Georgia" w:cs="Arial"/>
                <w:color w:val="000000"/>
              </w:rPr>
              <w:lastRenderedPageBreak/>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Perfil profesional de acuerdo al 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C01137" w:rsidRPr="000C7AC0">
              <w:rPr>
                <w:rFonts w:ascii="Georgia" w:hAnsi="Georgia" w:cs="Arial"/>
                <w:color w:val="000000"/>
              </w:rPr>
              <w:t>;</w:t>
            </w:r>
            <w:r w:rsidR="000D6344" w:rsidRPr="000C7AC0">
              <w:rPr>
                <w:rFonts w:ascii="Georgia" w:hAnsi="Georgia" w:cs="Arial"/>
                <w:color w:val="000000"/>
              </w:rPr>
              <w:t>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w:t>
            </w:r>
            <w:proofErr w:type="spellStart"/>
            <w:r w:rsidR="000D6344" w:rsidRPr="000C7AC0">
              <w:rPr>
                <w:rFonts w:ascii="Georgia" w:hAnsi="Georgia" w:cs="Arial"/>
                <w:color w:val="000000"/>
              </w:rPr>
              <w:t>Collac</w:t>
            </w:r>
            <w:proofErr w:type="spellEnd"/>
            <w:r w:rsidR="000D6344" w:rsidRPr="000C7AC0">
              <w:rPr>
                <w:rFonts w:ascii="Georgia" w:hAnsi="Georgia" w:cs="Arial"/>
                <w:color w:val="000000"/>
              </w:rPr>
              <w:t xml:space="preserve">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59E5CAFB" w14:textId="77777777" w:rsidR="00B44590" w:rsidRDefault="00B44590" w:rsidP="00B44590">
            <w:pPr>
              <w:spacing w:after="0" w:line="360" w:lineRule="auto"/>
              <w:ind w:left="342"/>
              <w:jc w:val="both"/>
              <w:rPr>
                <w:rFonts w:ascii="Georgia" w:hAnsi="Georgia" w:cs="Arial"/>
                <w:color w:val="000000"/>
              </w:rPr>
            </w:pPr>
          </w:p>
          <w:p w14:paraId="24596F07" w14:textId="19164276" w:rsidR="00B44590" w:rsidRPr="00B44590" w:rsidRDefault="00B44590" w:rsidP="00B44590">
            <w:pPr>
              <w:pStyle w:val="Textocomentario"/>
              <w:spacing w:line="360" w:lineRule="auto"/>
              <w:ind w:left="322"/>
              <w:jc w:val="both"/>
              <w:rPr>
                <w:rFonts w:ascii="Georgia" w:hAnsi="Georgia"/>
                <w:sz w:val="22"/>
                <w:szCs w:val="22"/>
              </w:rPr>
            </w:pPr>
            <w:r w:rsidRPr="00B44590">
              <w:rPr>
                <w:rFonts w:ascii="Georgia" w:hAnsi="Georgia"/>
                <w:sz w:val="22"/>
                <w:szCs w:val="22"/>
              </w:rPr>
              <w:t xml:space="preserve">Para el caso de departamento de nutrición y alimentos se tuvo dos </w:t>
            </w:r>
            <w:proofErr w:type="spellStart"/>
            <w:r w:rsidRPr="00B44590">
              <w:rPr>
                <w:rFonts w:ascii="Georgia" w:hAnsi="Georgia"/>
                <w:sz w:val="22"/>
                <w:szCs w:val="22"/>
              </w:rPr>
              <w:t>candidados</w:t>
            </w:r>
            <w:proofErr w:type="spellEnd"/>
            <w:r w:rsidRPr="00B44590">
              <w:rPr>
                <w:rFonts w:ascii="Georgia" w:hAnsi="Georgia"/>
                <w:sz w:val="22"/>
                <w:szCs w:val="22"/>
              </w:rPr>
              <w:t xml:space="preserve"> en el programa de formación de profesores uno de ellos es Saraí del Carmen Ortega Rangel (actualmente ya profesor del departamento de CTA).</w:t>
            </w:r>
          </w:p>
          <w:p w14:paraId="17E0C104" w14:textId="77777777" w:rsidR="00B44590" w:rsidRDefault="00B44590"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w:t>
            </w:r>
            <w:r w:rsidR="000D6344" w:rsidRPr="000C7AC0">
              <w:rPr>
                <w:rFonts w:ascii="Georgia" w:hAnsi="Georgia" w:cs="Arial"/>
                <w:color w:val="000000"/>
              </w:rPr>
              <w:lastRenderedPageBreak/>
              <w:t xml:space="preserve">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3.- Comprobar conocimientos del idioma ingles con un examen TOEFL institucional con una puntuación mínima de 500 puntos o Examen TOEFL </w:t>
            </w:r>
            <w:proofErr w:type="spellStart"/>
            <w:r w:rsidRPr="000C7AC0">
              <w:rPr>
                <w:rFonts w:ascii="Georgia" w:hAnsi="Georgia" w:cs="Arial"/>
                <w:color w:val="000000"/>
              </w:rPr>
              <w:t>iBT</w:t>
            </w:r>
            <w:proofErr w:type="spellEnd"/>
            <w:r w:rsidRPr="000C7AC0">
              <w:rPr>
                <w:rFonts w:ascii="Georgia" w:hAnsi="Georgia" w:cs="Arial"/>
                <w:color w:val="000000"/>
              </w:rPr>
              <w:t xml:space="preserve"> equivalente. En 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el criterio se requiere la normativa institucional en donde se puedan apreciar las diferentes categorías existentes en la institución y copia de los títulos y cédulas </w:t>
      </w:r>
      <w:r w:rsidRPr="000C7AC0">
        <w:rPr>
          <w:rFonts w:ascii="Georgia" w:hAnsi="Georgia"/>
          <w:sz w:val="22"/>
          <w:szCs w:val="22"/>
        </w:rPr>
        <w:lastRenderedPageBreak/>
        <w:t xml:space="preserve">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70% de la planta académica del programa,</w:t>
            </w:r>
            <w:r w:rsidRPr="000C7AC0">
              <w:rPr>
                <w:rFonts w:ascii="Georgia" w:hAnsi="Georgia" w:cs="Arial"/>
                <w:b/>
              </w:rPr>
              <w:t xml:space="preserve"> debe</w:t>
            </w:r>
            <w:r w:rsidRPr="000C7AC0">
              <w:rPr>
                <w:rFonts w:ascii="Georgia" w:hAnsi="Georgia" w:cs="Arial"/>
              </w:rPr>
              <w:t xml:space="preserve"> contar con estudios de posgrado (especialidad, maestría o doctorado)</w:t>
            </w:r>
            <w:r w:rsidRPr="000C7AC0">
              <w:rPr>
                <w:rFonts w:ascii="Georgia" w:hAnsi="Georgia" w:cs="Arial"/>
                <w:color w:val="FF0000"/>
              </w:rPr>
              <w:t xml:space="preserve">. </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0537D088"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19"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20"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57F06F87" w14:textId="456E41F8" w:rsidR="00D7644F"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21"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Institucional, Departamental y del </w:t>
            </w:r>
            <w:r w:rsidR="007D6AD0">
              <w:rPr>
                <w:rFonts w:ascii="Georgia" w:hAnsi="Georgia" w:cs="Arial"/>
              </w:rPr>
              <w:t>PAICTA</w:t>
            </w:r>
            <w:r w:rsidR="000E3BA0" w:rsidRPr="000C7AC0">
              <w:rPr>
                <w:rFonts w:ascii="Georgia" w:hAnsi="Georgia" w:cs="Arial"/>
              </w:rPr>
              <w:t>,</w:t>
            </w:r>
            <w:r w:rsidRPr="000C7AC0">
              <w:rPr>
                <w:rFonts w:ascii="Georgia" w:hAnsi="Georgia" w:cs="Arial"/>
              </w:rPr>
              <w:t xml:space="preserve"> a través de las acciones del Plan de Mejora del Departamento y P</w:t>
            </w:r>
            <w:r w:rsidR="007D6AD0">
              <w:rPr>
                <w:rFonts w:ascii="Georgia" w:hAnsi="Georgia" w:cs="Arial"/>
              </w:rPr>
              <w:t>AICTA</w:t>
            </w:r>
            <w:r w:rsidRPr="000C7AC0">
              <w:rPr>
                <w:rFonts w:ascii="Georgia" w:hAnsi="Georgia" w:cs="Arial"/>
              </w:rPr>
              <w:t>.</w:t>
            </w:r>
          </w:p>
          <w:p w14:paraId="31E59924" w14:textId="77777777" w:rsidR="007D6AD0" w:rsidRPr="000C7AC0" w:rsidRDefault="007D6AD0"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p>
          <w:p w14:paraId="3DF363FC" w14:textId="7240A583" w:rsidR="00D7644F" w:rsidRPr="000C7AC0" w:rsidRDefault="007D6AD0" w:rsidP="000C7AC0">
            <w:pPr>
              <w:overflowPunct w:val="0"/>
              <w:autoSpaceDE w:val="0"/>
              <w:autoSpaceDN w:val="0"/>
              <w:adjustRightInd w:val="0"/>
              <w:spacing w:after="0" w:line="360" w:lineRule="auto"/>
              <w:ind w:left="342" w:right="318"/>
              <w:jc w:val="both"/>
              <w:textAlignment w:val="baseline"/>
              <w:rPr>
                <w:rFonts w:ascii="Georgia" w:hAnsi="Georgia" w:cs="Arial"/>
              </w:rPr>
            </w:pPr>
            <w:r>
              <w:rPr>
                <w:rFonts w:ascii="Georgia" w:hAnsi="Georgia" w:cs="Arial"/>
              </w:rPr>
              <w:t>Con respecto a los 13</w:t>
            </w:r>
            <w:r w:rsidR="00D7644F" w:rsidRPr="000C7AC0">
              <w:rPr>
                <w:rFonts w:ascii="Georgia" w:hAnsi="Georgia" w:cs="Arial"/>
              </w:rPr>
              <w:t xml:space="preserve"> profesores que conforman la academia del </w:t>
            </w:r>
            <w:r w:rsidR="000E3BA0" w:rsidRPr="000C7AC0">
              <w:rPr>
                <w:rFonts w:ascii="Georgia" w:hAnsi="Georgia" w:cs="Arial"/>
              </w:rPr>
              <w:t>P</w:t>
            </w:r>
            <w:r>
              <w:rPr>
                <w:rFonts w:ascii="Georgia" w:hAnsi="Georgia" w:cs="Arial"/>
              </w:rPr>
              <w:t>AICTA</w:t>
            </w:r>
            <w:r w:rsidR="00B04111" w:rsidRPr="000C7AC0">
              <w:rPr>
                <w:rFonts w:ascii="Georgia" w:hAnsi="Georgia" w:cs="Arial"/>
              </w:rPr>
              <w:t xml:space="preserve"> el </w:t>
            </w:r>
            <w:r>
              <w:rPr>
                <w:rFonts w:ascii="Georgia" w:hAnsi="Georgia" w:cs="Arial"/>
              </w:rPr>
              <w:t>76</w:t>
            </w:r>
            <w:r w:rsidR="00B04111" w:rsidRPr="000C7AC0">
              <w:rPr>
                <w:rFonts w:ascii="Georgia" w:hAnsi="Georgia" w:cs="Arial"/>
              </w:rPr>
              <w:t xml:space="preserve">% </w:t>
            </w:r>
            <w:r w:rsidR="00D7644F" w:rsidRPr="000C7AC0">
              <w:rPr>
                <w:rFonts w:ascii="Georgia" w:hAnsi="Georgia" w:cs="Arial"/>
              </w:rPr>
              <w:t>tiene estudios de maestría y doctorado. Y con referencia a los profesores de apoyo que se les denomino profesores de asi</w:t>
            </w:r>
            <w:r w:rsidR="0009253A">
              <w:rPr>
                <w:rFonts w:ascii="Georgia" w:hAnsi="Georgia" w:cs="Arial"/>
              </w:rPr>
              <w:t>gnatura y se seleccionaron los 47</w:t>
            </w:r>
            <w:r w:rsidR="00D7644F" w:rsidRPr="000C7AC0">
              <w:rPr>
                <w:rFonts w:ascii="Georgia" w:hAnsi="Georgia" w:cs="Arial"/>
              </w:rPr>
              <w:t xml:space="preserve"> profesores investi</w:t>
            </w:r>
            <w:r w:rsidR="00B04111" w:rsidRPr="000C7AC0">
              <w:rPr>
                <w:rFonts w:ascii="Georgia" w:hAnsi="Georgia" w:cs="Arial"/>
              </w:rPr>
              <w:t>gadores que más participan en el P</w:t>
            </w:r>
            <w:r w:rsidR="0009253A">
              <w:rPr>
                <w:rFonts w:ascii="Georgia" w:hAnsi="Georgia" w:cs="Arial"/>
              </w:rPr>
              <w:t>AICTA</w:t>
            </w:r>
            <w:r w:rsidR="00D7644F" w:rsidRPr="000C7AC0">
              <w:rPr>
                <w:rFonts w:ascii="Georgia" w:hAnsi="Georgia" w:cs="Arial"/>
              </w:rPr>
              <w:t>,</w:t>
            </w:r>
            <w:r w:rsidR="0009253A">
              <w:rPr>
                <w:rFonts w:ascii="Georgia" w:hAnsi="Georgia" w:cs="Arial"/>
              </w:rPr>
              <w:t xml:space="preserve"> el 51</w:t>
            </w:r>
            <w:r w:rsidR="00B04111" w:rsidRPr="000C7AC0">
              <w:rPr>
                <w:rFonts w:ascii="Georgia" w:hAnsi="Georgia" w:cs="Arial"/>
              </w:rPr>
              <w:t xml:space="preserve">% </w:t>
            </w:r>
            <w:r w:rsidR="00D7644F" w:rsidRPr="000C7AC0">
              <w:rPr>
                <w:rFonts w:ascii="Georgia" w:hAnsi="Georgia" w:cs="Arial"/>
              </w:rPr>
              <w:t xml:space="preserve">tienen </w:t>
            </w:r>
            <w:r w:rsidR="00D7644F" w:rsidRPr="000C7AC0">
              <w:rPr>
                <w:rFonts w:ascii="Georgia" w:hAnsi="Georgia" w:cs="Arial"/>
              </w:rPr>
              <w:lastRenderedPageBreak/>
              <w:t xml:space="preserve">estudios de postgrado. Dichos porcentajes se presentan en la </w:t>
            </w:r>
            <w:bookmarkStart w:id="10" w:name="OLE_LINK5"/>
            <w:bookmarkStart w:id="11" w:name="OLE_LINK6"/>
            <w:r w:rsidR="00510614">
              <w:rPr>
                <w:rFonts w:ascii="Georgia" w:hAnsi="Georgia" w:cs="Arial"/>
                <w:color w:val="FF0000"/>
              </w:rPr>
              <w:fldChar w:fldCharType="begin"/>
            </w:r>
            <w:r w:rsidR="0009253A">
              <w:rPr>
                <w:rFonts w:ascii="Georgia" w:hAnsi="Georgia" w:cs="Arial"/>
                <w:color w:val="FF0000"/>
              </w:rPr>
              <w:instrText>HYPERLINK "http://evaluarte.uaaan.mx/CALIDAD/icta/FICHATECNICAICTA.xlsx"</w:instrText>
            </w:r>
            <w:r w:rsidR="00510614">
              <w:rPr>
                <w:rFonts w:ascii="Georgia" w:hAnsi="Georgia" w:cs="Arial"/>
                <w:color w:val="FF0000"/>
              </w:rPr>
              <w:fldChar w:fldCharType="separate"/>
            </w:r>
            <w:r w:rsidR="00D7644F" w:rsidRPr="00510614">
              <w:rPr>
                <w:rStyle w:val="Hipervnculo"/>
                <w:rFonts w:ascii="Georgia" w:hAnsi="Georgia" w:cs="Arial"/>
              </w:rPr>
              <w:t>(</w:t>
            </w:r>
            <w:r w:rsidR="00510614">
              <w:rPr>
                <w:rStyle w:val="Hipervnculo"/>
                <w:rFonts w:ascii="Georgia" w:hAnsi="Georgia" w:cs="Arial"/>
              </w:rPr>
              <w:t xml:space="preserve">Ficha técnica </w:t>
            </w:r>
            <w:r w:rsidR="00D7644F" w:rsidRPr="00510614">
              <w:rPr>
                <w:rStyle w:val="Hipervnculo"/>
                <w:rFonts w:ascii="Georgia" w:hAnsi="Georgia" w:cs="Arial"/>
              </w:rPr>
              <w:t>No._ 2)</w:t>
            </w:r>
            <w:r w:rsidR="00510614">
              <w:rPr>
                <w:rFonts w:ascii="Georgia" w:hAnsi="Georgia" w:cs="Arial"/>
                <w:color w:val="FF0000"/>
              </w:rPr>
              <w:fldChar w:fldCharType="end"/>
            </w:r>
            <w:r w:rsidR="00D7644F" w:rsidRPr="000C7AC0">
              <w:rPr>
                <w:rFonts w:ascii="Georgia" w:hAnsi="Georgia" w:cs="Arial"/>
              </w:rPr>
              <w:t>,</w:t>
            </w:r>
            <w:bookmarkEnd w:id="10"/>
            <w:bookmarkEnd w:id="11"/>
            <w:r w:rsidR="00D7644F"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40% de los profesores del programa académico,</w:t>
            </w:r>
            <w:r w:rsidRPr="000C7AC0">
              <w:rPr>
                <w:rFonts w:ascii="Georgia" w:hAnsi="Georgia" w:cs="Arial"/>
                <w:b/>
              </w:rPr>
              <w:t xml:space="preserve"> debe </w:t>
            </w:r>
            <w:r w:rsidRPr="000C7AC0">
              <w:rPr>
                <w:rFonts w:ascii="Georgia" w:hAnsi="Georgia" w:cs="Arial"/>
              </w:rPr>
              <w:t>ser de tiempo completo</w:t>
            </w:r>
            <w:r w:rsidR="00D7644F" w:rsidRPr="000C7AC0">
              <w:rPr>
                <w:rFonts w:ascii="Georgia" w:hAnsi="Georgia" w:cs="Arial"/>
              </w:rPr>
              <w:t>.</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5FE63946"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En este apartado es importante mencionar que los 1</w:t>
            </w:r>
            <w:r w:rsidR="00D851FB">
              <w:rPr>
                <w:rFonts w:ascii="Georgia" w:hAnsi="Georgia" w:cs="Arial"/>
              </w:rPr>
              <w:t>3</w:t>
            </w:r>
            <w:r w:rsidRPr="000C7AC0">
              <w:rPr>
                <w:rFonts w:ascii="Georgia" w:hAnsi="Georgia" w:cs="Arial"/>
              </w:rPr>
              <w:t xml:space="preserve"> profesores que conforman la ac</w:t>
            </w:r>
            <w:r w:rsidR="00B04111" w:rsidRPr="000C7AC0">
              <w:rPr>
                <w:rFonts w:ascii="Georgia" w:hAnsi="Georgia" w:cs="Arial"/>
              </w:rPr>
              <w:t xml:space="preserve">ademia del </w:t>
            </w:r>
            <w:r w:rsidR="00D851FB">
              <w:rPr>
                <w:rFonts w:ascii="Georgia" w:hAnsi="Georgia" w:cs="Arial"/>
              </w:rPr>
              <w:t>PAICTA</w:t>
            </w:r>
            <w:r w:rsidRPr="000C7AC0">
              <w:rPr>
                <w:rFonts w:ascii="Georgia" w:hAnsi="Georgia" w:cs="Arial"/>
              </w:rPr>
              <w:t xml:space="preserve"> son profesores de tiempo completo y parti</w:t>
            </w:r>
            <w:r w:rsidR="00B04111" w:rsidRPr="000C7AC0">
              <w:rPr>
                <w:rFonts w:ascii="Georgia" w:hAnsi="Georgia" w:cs="Arial"/>
              </w:rPr>
              <w:t>cipan en el desarrollo del PAI</w:t>
            </w:r>
            <w:r w:rsidR="00096187">
              <w:rPr>
                <w:rFonts w:ascii="Georgia" w:hAnsi="Georgia" w:cs="Arial"/>
              </w:rPr>
              <w:t>CTA y 47</w:t>
            </w:r>
            <w:r w:rsidRPr="000C7AC0">
              <w:rPr>
                <w:rFonts w:ascii="Georgia" w:hAnsi="Georgia" w:cs="Arial"/>
              </w:rPr>
              <w:t xml:space="preserve"> profesores investi</w:t>
            </w:r>
            <w:r w:rsidR="00B04111" w:rsidRPr="000C7AC0">
              <w:rPr>
                <w:rFonts w:ascii="Georgia" w:hAnsi="Georgia" w:cs="Arial"/>
              </w:rPr>
              <w:t>gadores que más apoyan con docencia al PAI</w:t>
            </w:r>
            <w:r w:rsidR="00096187">
              <w:rPr>
                <w:rFonts w:ascii="Georgia" w:hAnsi="Georgia" w:cs="Arial"/>
              </w:rPr>
              <w:t>CTA</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considerados como profesores</w:t>
            </w:r>
            <w:r w:rsidR="00096187">
              <w:rPr>
                <w:rFonts w:ascii="Georgia" w:hAnsi="Georgia" w:cs="Arial"/>
              </w:rPr>
              <w:t xml:space="preserve"> de asignatura, por lo tanto, 60</w:t>
            </w:r>
            <w:r w:rsidRPr="000C7AC0">
              <w:rPr>
                <w:rFonts w:ascii="Georgia" w:hAnsi="Georgia" w:cs="Arial"/>
              </w:rPr>
              <w:t xml:space="preserve"> pr</w:t>
            </w:r>
            <w:r w:rsidR="00B04111" w:rsidRPr="000C7AC0">
              <w:rPr>
                <w:rFonts w:ascii="Georgia" w:hAnsi="Georgia" w:cs="Arial"/>
              </w:rPr>
              <w:t>ofesores en total participan en el PAI</w:t>
            </w:r>
            <w:r w:rsidR="00096187">
              <w:rPr>
                <w:rFonts w:ascii="Georgia" w:hAnsi="Georgia" w:cs="Arial"/>
              </w:rPr>
              <w:t>CTA</w:t>
            </w:r>
            <w:r w:rsidR="00B04111" w:rsidRPr="000C7AC0">
              <w:rPr>
                <w:rFonts w:ascii="Georgia" w:hAnsi="Georgia" w:cs="Arial"/>
              </w:rPr>
              <w:t>, y de estos el</w:t>
            </w:r>
            <w:r w:rsidR="00096187">
              <w:rPr>
                <w:rFonts w:ascii="Georgia" w:hAnsi="Georgia" w:cs="Arial"/>
              </w:rPr>
              <w:t xml:space="preserve"> 21</w:t>
            </w:r>
            <w:r w:rsidRPr="000C7AC0">
              <w:rPr>
                <w:rFonts w:ascii="Georgia" w:hAnsi="Georgia" w:cs="Arial"/>
              </w:rPr>
              <w:t>% de los profesores investigadores son de tiem</w:t>
            </w:r>
            <w:r w:rsidR="00B04111" w:rsidRPr="000C7AC0">
              <w:rPr>
                <w:rFonts w:ascii="Georgia" w:hAnsi="Georgia" w:cs="Arial"/>
              </w:rPr>
              <w:t>po completo. E</w:t>
            </w:r>
            <w:r w:rsidRPr="000C7AC0">
              <w:rPr>
                <w:rFonts w:ascii="Georgia" w:hAnsi="Georgia" w:cs="Arial"/>
              </w:rPr>
              <w:t xml:space="preserve">n la </w:t>
            </w:r>
            <w:hyperlink r:id="rId22" w:history="1">
              <w:r w:rsidR="00096187" w:rsidRPr="00510614">
                <w:rPr>
                  <w:rStyle w:val="Hipervnculo"/>
                  <w:rFonts w:ascii="Georgia" w:hAnsi="Georgia" w:cs="Arial"/>
                </w:rPr>
                <w:t>(</w:t>
              </w:r>
              <w:r w:rsidR="00096187">
                <w:rPr>
                  <w:rStyle w:val="Hipervnculo"/>
                  <w:rFonts w:ascii="Georgia" w:hAnsi="Georgia" w:cs="Arial"/>
                </w:rPr>
                <w:t xml:space="preserve">Ficha técnica </w:t>
              </w:r>
              <w:r w:rsidR="00096187" w:rsidRPr="00510614">
                <w:rPr>
                  <w:rStyle w:val="Hipervnculo"/>
                  <w:rFonts w:ascii="Georgia" w:hAnsi="Georgia" w:cs="Arial"/>
                </w:rPr>
                <w:t>No._ 2)</w:t>
              </w:r>
            </w:hyperlink>
            <w:r w:rsidRPr="000C7AC0">
              <w:rPr>
                <w:rFonts w:ascii="Georgia" w:hAnsi="Georgia" w:cs="Arial"/>
              </w:rPr>
              <w:t>, se marcan 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14:paraId="1720D38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 xml:space="preserve">El 100% </w:t>
            </w:r>
            <w:r w:rsidRPr="000C7AC0">
              <w:rPr>
                <w:rFonts w:ascii="Georgia" w:hAnsi="Georgia" w:cs="Arial"/>
              </w:rPr>
              <w:t xml:space="preserve">de las asignaturas </w:t>
            </w:r>
            <w:proofErr w:type="spellStart"/>
            <w:r w:rsidRPr="000C7AC0">
              <w:rPr>
                <w:rFonts w:ascii="Georgia" w:hAnsi="Georgia" w:cs="Arial"/>
              </w:rPr>
              <w:t>especializantes</w:t>
            </w:r>
            <w:proofErr w:type="spellEnd"/>
            <w:r w:rsidRPr="000C7AC0">
              <w:rPr>
                <w:rFonts w:ascii="Georgia" w:hAnsi="Georgia" w:cs="Arial"/>
              </w:rPr>
              <w:t xml:space="preserve"> del programa académico </w:t>
            </w:r>
            <w:r w:rsidRPr="000C7AC0">
              <w:rPr>
                <w:rFonts w:ascii="Georgia" w:hAnsi="Georgia" w:cs="Arial"/>
                <w:b/>
              </w:rPr>
              <w:t>deben</w:t>
            </w:r>
            <w:r w:rsidRPr="000C7AC0">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4FCDE011" w14:textId="77777777" w:rsidR="003C2B54" w:rsidRPr="000C7AC0" w:rsidRDefault="003C2B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El 100% de las asignaturas </w:t>
            </w:r>
            <w:proofErr w:type="spellStart"/>
            <w:r w:rsidRPr="000C7AC0">
              <w:rPr>
                <w:rFonts w:ascii="Georgia" w:hAnsi="Georgia"/>
                <w:sz w:val="22"/>
                <w:szCs w:val="22"/>
              </w:rPr>
              <w:t>especializantes</w:t>
            </w:r>
            <w:proofErr w:type="spellEnd"/>
            <w:r w:rsidRPr="000C7AC0">
              <w:rPr>
                <w:rFonts w:ascii="Georgia" w:hAnsi="Georgia"/>
                <w:sz w:val="22"/>
                <w:szCs w:val="22"/>
              </w:rPr>
              <w:t xml:space="preserve"> son impartidas por profesores que cuentan con el perfil adecuado para participar en el Programa. Lo anterior satisface el plan de estudios y las áreas del conocimiento planteadas en la </w:t>
            </w:r>
            <w:proofErr w:type="spellStart"/>
            <w:r w:rsidRPr="000C7AC0">
              <w:rPr>
                <w:rFonts w:ascii="Georgia" w:hAnsi="Georgia"/>
                <w:sz w:val="22"/>
                <w:szCs w:val="22"/>
              </w:rPr>
              <w:t>currícula</w:t>
            </w:r>
            <w:proofErr w:type="spellEnd"/>
            <w:r w:rsidRPr="000C7AC0">
              <w:rPr>
                <w:rFonts w:ascii="Georgia" w:hAnsi="Georgia"/>
                <w:sz w:val="22"/>
                <w:szCs w:val="22"/>
              </w:rPr>
              <w:t xml:space="preserve"> del Programa Educativo.</w:t>
            </w:r>
          </w:p>
          <w:p w14:paraId="7E52EA31" w14:textId="77777777" w:rsidR="00177D8C" w:rsidRPr="000C7AC0" w:rsidRDefault="00177D8C" w:rsidP="00D53467">
            <w:pPr>
              <w:pStyle w:val="Default"/>
              <w:spacing w:line="360" w:lineRule="auto"/>
              <w:ind w:left="342"/>
              <w:jc w:val="both"/>
              <w:rPr>
                <w:rFonts w:ascii="Georgia" w:hAnsi="Georgia"/>
                <w:b/>
              </w:rPr>
            </w:pPr>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w:t>
            </w:r>
            <w:r w:rsidRPr="000C7AC0">
              <w:rPr>
                <w:rFonts w:ascii="Georgia" w:hAnsi="Georgia" w:cs="Arial"/>
                <w:b/>
              </w:rPr>
              <w:t xml:space="preserve"> 10 %</w:t>
            </w:r>
            <w:r w:rsidRPr="000C7AC0">
              <w:rPr>
                <w:rFonts w:ascii="Georgia" w:hAnsi="Georgia" w:cs="Arial"/>
              </w:rPr>
              <w:t xml:space="preserve"> de los PTC del programa académico deben contar con estímulos a la productividad en investigación, perfil PROMEP o pertenecer al SNI. </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23"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24"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25"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150D863B" w:rsidR="003C2B54" w:rsidRPr="000C7AC0" w:rsidRDefault="003C2B54"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la </w:t>
            </w:r>
            <w:hyperlink r:id="rId26" w:history="1">
              <w:r w:rsidR="00D53467" w:rsidRPr="00510614">
                <w:rPr>
                  <w:rStyle w:val="Hipervnculo"/>
                  <w:rFonts w:ascii="Georgia" w:hAnsi="Georgia"/>
                </w:rPr>
                <w:t>(</w:t>
              </w:r>
              <w:r w:rsidR="00D53467">
                <w:rPr>
                  <w:rStyle w:val="Hipervnculo"/>
                  <w:rFonts w:ascii="Georgia" w:hAnsi="Georgia"/>
                </w:rPr>
                <w:t xml:space="preserve">Ficha técnica </w:t>
              </w:r>
              <w:r w:rsidR="00D53467" w:rsidRPr="00510614">
                <w:rPr>
                  <w:rStyle w:val="Hipervnculo"/>
                  <w:rFonts w:ascii="Georgia" w:hAnsi="Georgia"/>
                </w:rPr>
                <w:t>No._ 2)</w:t>
              </w:r>
            </w:hyperlink>
            <w:r w:rsidR="00227BCE">
              <w:rPr>
                <w:rFonts w:ascii="Georgia" w:hAnsi="Georgia"/>
                <w:color w:val="FF0000"/>
              </w:rPr>
              <w:t xml:space="preserve"> </w:t>
            </w:r>
            <w:r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27"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0A9030B9"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 xml:space="preserve">Además, la Dirección de Investigación de la institución reconoce el esfuerzo de los profesores investigadores, otorgando </w:t>
            </w:r>
            <w:hyperlink r:id="rId28" w:history="1">
              <w:r w:rsidRPr="00227BCE">
                <w:rPr>
                  <w:rStyle w:val="Hipervnculo"/>
                  <w:rFonts w:ascii="Georgia" w:hAnsi="Georgia"/>
                  <w:sz w:val="22"/>
                  <w:szCs w:val="22"/>
                </w:rPr>
                <w:t>estímulos a la productividad</w:t>
              </w:r>
            </w:hyperlink>
            <w:r w:rsidRPr="000C7AC0">
              <w:rPr>
                <w:rFonts w:ascii="Georgia" w:hAnsi="Georgia"/>
                <w:sz w:val="22"/>
                <w:szCs w:val="22"/>
              </w:rPr>
              <w:t xml:space="preserve">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0C7AC0">
            <w:pPr>
              <w:tabs>
                <w:tab w:val="left" w:pos="8397"/>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29" w:history="1">
              <w:r w:rsidR="00837363" w:rsidRPr="004A4C42">
                <w:rPr>
                  <w:rStyle w:val="Hipervnculo"/>
                  <w:rFonts w:ascii="Georgia" w:hAnsi="Georgia" w:cs="Arial"/>
                </w:rPr>
                <w:t>(</w:t>
              </w:r>
              <w:bookmarkStart w:id="12" w:name="OLE_LINK10"/>
              <w:bookmarkStart w:id="13"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30" w:history="1">
              <w:r w:rsidR="004A4C42" w:rsidRPr="004B07C4">
                <w:rPr>
                  <w:rStyle w:val="Hipervnculo"/>
                  <w:rFonts w:ascii="Georgia" w:hAnsi="Georgia" w:cs="Arial"/>
                </w:rPr>
                <w:t>http://www.uaaan.mx/v3/index.php/noticias-de-la-universidad/1649-se-efectua-desayuno-en-honor-a-la-base-magisterial-de-la-uaaan</w:t>
              </w:r>
            </w:hyperlink>
            <w:bookmarkEnd w:id="12"/>
            <w:bookmarkEnd w:id="13"/>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57E80261" w14:textId="68E26459" w:rsidR="003C2B54" w:rsidRPr="00704794" w:rsidRDefault="003C2B54" w:rsidP="00704794">
            <w:pPr>
              <w:spacing w:line="360" w:lineRule="auto"/>
              <w:ind w:left="347"/>
            </w:pPr>
            <w:r w:rsidRPr="00A35F20">
              <w:rPr>
                <w:rFonts w:ascii="Georgia" w:hAnsi="Georgia" w:cs="Arial"/>
              </w:rPr>
              <w:t>Los estímulos recibidos por los PTC</w:t>
            </w:r>
            <w:r w:rsidR="001A1A64" w:rsidRPr="00A35F20">
              <w:rPr>
                <w:rFonts w:ascii="Georgia" w:hAnsi="Georgia" w:cs="Arial"/>
              </w:rPr>
              <w:t xml:space="preserve"> del PAI</w:t>
            </w:r>
            <w:r w:rsidR="00BC6FD0" w:rsidRPr="00A35F20">
              <w:rPr>
                <w:rFonts w:ascii="Georgia" w:hAnsi="Georgia" w:cs="Arial"/>
              </w:rPr>
              <w:t>CTA</w:t>
            </w:r>
            <w:r w:rsidRPr="00A35F20">
              <w:rPr>
                <w:rFonts w:ascii="Georgia" w:hAnsi="Georgia" w:cs="Arial"/>
              </w:rPr>
              <w:t xml:space="preserve"> han sido variables durante 201</w:t>
            </w:r>
            <w:r w:rsidR="001A1A64" w:rsidRPr="00A35F20">
              <w:rPr>
                <w:rFonts w:ascii="Georgia" w:hAnsi="Georgia" w:cs="Arial"/>
              </w:rPr>
              <w:t>4-201</w:t>
            </w:r>
            <w:r w:rsidR="00DF4422" w:rsidRPr="00A35F20">
              <w:rPr>
                <w:rFonts w:ascii="Georgia" w:hAnsi="Georgia" w:cs="Arial"/>
              </w:rPr>
              <w:t>5</w:t>
            </w:r>
            <w:r w:rsidR="001A1A64" w:rsidRPr="00A35F20">
              <w:rPr>
                <w:rFonts w:ascii="Georgia" w:hAnsi="Georgia" w:cs="Arial"/>
              </w:rPr>
              <w:t xml:space="preserve"> </w:t>
            </w:r>
            <w:r w:rsidRPr="00A35F20">
              <w:rPr>
                <w:rFonts w:ascii="Georgia" w:hAnsi="Georgia" w:cs="Arial"/>
              </w:rPr>
              <w:t>el porcentaje de los PTC que han re</w:t>
            </w:r>
            <w:r w:rsidR="00BC6FD0" w:rsidRPr="00A35F20">
              <w:rPr>
                <w:rFonts w:ascii="Georgia" w:hAnsi="Georgia" w:cs="Arial"/>
              </w:rPr>
              <w:t>cibido estímulos es del 84% y 70</w:t>
            </w:r>
            <w:r w:rsidRPr="00A35F20">
              <w:rPr>
                <w:rFonts w:ascii="Georgia" w:hAnsi="Georgia" w:cs="Arial"/>
              </w:rPr>
              <w:t>% respectivamente.</w:t>
            </w:r>
            <w:r w:rsidR="00704794" w:rsidRPr="00A35F20">
              <w:rPr>
                <w:rFonts w:ascii="Georgia" w:hAnsi="Georgia" w:cs="Arial"/>
              </w:rPr>
              <w:t xml:space="preserve"> </w:t>
            </w:r>
            <w:hyperlink r:id="rId31" w:history="1">
              <w:r w:rsidR="00BC6FD0" w:rsidRPr="00510614">
                <w:rPr>
                  <w:rStyle w:val="Hipervnculo"/>
                  <w:rFonts w:ascii="Georgia" w:hAnsi="Georgia" w:cs="Arial"/>
                </w:rPr>
                <w:t>(</w:t>
              </w:r>
              <w:r w:rsidR="00BC6FD0">
                <w:rPr>
                  <w:rStyle w:val="Hipervnculo"/>
                  <w:rFonts w:ascii="Georgia" w:hAnsi="Georgia" w:cs="Arial"/>
                </w:rPr>
                <w:t xml:space="preserve">Ficha técnica </w:t>
              </w:r>
              <w:r w:rsidR="00BC6FD0" w:rsidRPr="00510614">
                <w:rPr>
                  <w:rStyle w:val="Hipervnculo"/>
                  <w:rFonts w:ascii="Georgia" w:hAnsi="Georgia" w:cs="Arial"/>
                </w:rPr>
                <w:t>No._ 2)</w:t>
              </w:r>
            </w:hyperlink>
            <w:r w:rsidR="00704794">
              <w:t>.</w:t>
            </w:r>
          </w:p>
          <w:p w14:paraId="7AB03294" w14:textId="77777777" w:rsidR="003C2B54" w:rsidRPr="000C7AC0" w:rsidRDefault="003C2B54" w:rsidP="000C7AC0">
            <w:pPr>
              <w:overflowPunct w:val="0"/>
              <w:autoSpaceDE w:val="0"/>
              <w:autoSpaceDN w:val="0"/>
              <w:adjustRightInd w:val="0"/>
              <w:spacing w:after="0" w:line="360" w:lineRule="auto"/>
              <w:ind w:left="760" w:right="1480"/>
              <w:jc w:val="both"/>
              <w:textAlignment w:val="baseline"/>
              <w:rPr>
                <w:rFonts w:ascii="Georgia" w:hAnsi="Georgia"/>
                <w:b/>
              </w:rPr>
            </w:pPr>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7D6E9AEE" w14:textId="5D53BCA5" w:rsidR="00177D8C" w:rsidRPr="00360830" w:rsidRDefault="00837363" w:rsidP="00F1352D">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32"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r w:rsidR="007242AB" w:rsidRPr="00F1352D">
              <w:rPr>
                <w:rFonts w:ascii="Georgia" w:hAnsi="Georgia"/>
              </w:rPr>
              <w:t>E</w:t>
            </w:r>
            <w:r w:rsidRPr="00F1352D">
              <w:rPr>
                <w:rFonts w:ascii="Georgia" w:hAnsi="Georgia"/>
              </w:rPr>
              <w:t xml:space="preserve">ste </w:t>
            </w:r>
            <w:r w:rsidR="007242AB" w:rsidRPr="00F1352D">
              <w:rPr>
                <w:rFonts w:ascii="Georgia" w:hAnsi="Georgia"/>
              </w:rPr>
              <w:t xml:space="preserve">indicador </w:t>
            </w:r>
            <w:r w:rsidRPr="00F1352D">
              <w:rPr>
                <w:rFonts w:ascii="Georgia" w:hAnsi="Georgia"/>
              </w:rPr>
              <w:t xml:space="preserve">se cumple </w:t>
            </w:r>
            <w:r w:rsidR="006A5893" w:rsidRPr="00F1352D">
              <w:rPr>
                <w:rFonts w:ascii="Georgia" w:hAnsi="Georgia"/>
              </w:rPr>
              <w:t>en el periodo 2014-2015</w:t>
            </w:r>
            <w:r w:rsidR="00E230B2" w:rsidRPr="00F1352D">
              <w:rPr>
                <w:rFonts w:ascii="Georgia" w:hAnsi="Georgia"/>
              </w:rPr>
              <w:t xml:space="preserve"> </w:t>
            </w:r>
            <w:r w:rsidR="00F1352D" w:rsidRPr="00F1352D">
              <w:rPr>
                <w:rFonts w:ascii="Georgia" w:hAnsi="Georgia"/>
              </w:rPr>
              <w:t>los PTC y Asignatura del PAICTA han</w:t>
            </w:r>
            <w:r w:rsidR="00E230B2" w:rsidRPr="00F1352D">
              <w:rPr>
                <w:rFonts w:ascii="Georgia" w:hAnsi="Georgia"/>
              </w:rPr>
              <w:t xml:space="preserve"> participado como integrantes de </w:t>
            </w:r>
            <w:r w:rsidRPr="00F1352D">
              <w:rPr>
                <w:rFonts w:ascii="Georgia" w:hAnsi="Georgia"/>
              </w:rPr>
              <w:t xml:space="preserve">cuerpos académicos. </w:t>
            </w:r>
            <w:hyperlink r:id="rId33" w:history="1">
              <w:r w:rsidR="00F1352D" w:rsidRPr="00510614">
                <w:rPr>
                  <w:rStyle w:val="Hipervnculo"/>
                  <w:rFonts w:ascii="Georgia" w:hAnsi="Georgia" w:cs="Arial"/>
                </w:rPr>
                <w:t>(</w:t>
              </w:r>
              <w:r w:rsidR="00F1352D">
                <w:rPr>
                  <w:rStyle w:val="Hipervnculo"/>
                  <w:rFonts w:ascii="Georgia" w:hAnsi="Georgia" w:cs="Arial"/>
                </w:rPr>
                <w:t xml:space="preserve">Ficha técnica </w:t>
              </w:r>
              <w:r w:rsidR="00F1352D" w:rsidRPr="00510614">
                <w:rPr>
                  <w:rStyle w:val="Hipervnculo"/>
                  <w:rFonts w:ascii="Georgia" w:hAnsi="Georgia" w:cs="Arial"/>
                </w:rPr>
                <w:t>No._ 2)</w:t>
              </w:r>
            </w:hyperlink>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w:t>
      </w:r>
      <w:r w:rsidRPr="000C7AC0">
        <w:rPr>
          <w:rFonts w:ascii="Georgia" w:hAnsi="Georgia"/>
          <w:sz w:val="22"/>
          <w:szCs w:val="22"/>
        </w:rPr>
        <w:lastRenderedPageBreak/>
        <w:t xml:space="preserve">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7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4" w:name="_Toc488396798"/>
            <w:bookmarkStart w:id="15" w:name="_Toc488397304"/>
            <w:bookmarkStart w:id="16" w:name="_Toc488397444"/>
            <w:bookmarkStart w:id="17" w:name="_Toc488398182"/>
            <w:bookmarkStart w:id="18" w:name="_Toc488400237"/>
            <w:bookmarkStart w:id="19" w:name="_Toc491696918"/>
            <w:r w:rsidRPr="000C7AC0">
              <w:rPr>
                <w:rFonts w:ascii="Georgia" w:hAnsi="Georgia" w:cs="Arial"/>
                <w:b w:val="0"/>
                <w:bCs w:val="0"/>
                <w:sz w:val="22"/>
                <w:szCs w:val="22"/>
                <w:lang w:val="es-MX"/>
              </w:rPr>
              <w:t>Los profesores del programa académico, deben tener una carga diversificada, considerando las necesidades del programa; así como los mecanismos adecuados y expeditos para asignar y verificar el cumplimiento de la misma, en los aspectos de:</w:t>
            </w:r>
            <w:bookmarkEnd w:id="14"/>
            <w:bookmarkEnd w:id="15"/>
            <w:bookmarkEnd w:id="16"/>
            <w:bookmarkEnd w:id="17"/>
            <w:bookmarkEnd w:id="18"/>
            <w:bookmarkEnd w:id="19"/>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lastRenderedPageBreak/>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difusión de la 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153EFD2B"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34"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asignar los horarios de cada curso </w:t>
            </w:r>
            <w:hyperlink r:id="rId35" w:history="1">
              <w:r w:rsidR="00950D14" w:rsidRPr="00704794">
                <w:rPr>
                  <w:rStyle w:val="Hipervnculo"/>
                  <w:rFonts w:ascii="Georgia" w:hAnsi="Georgia" w:cs="Arial"/>
                </w:rPr>
                <w:t>(</w:t>
              </w:r>
              <w:r w:rsidRPr="00704794">
                <w:rPr>
                  <w:rStyle w:val="Hipervnculo"/>
                  <w:rFonts w:ascii="Georgia" w:hAnsi="Georgia" w:cs="Arial"/>
                </w:rPr>
                <w:t>Horario_Profesor</w:t>
              </w:r>
              <w:r w:rsidR="00704794" w:rsidRPr="00704794">
                <w:rPr>
                  <w:rStyle w:val="Hipervnculo"/>
                  <w:rFonts w:ascii="Georgia" w:hAnsi="Georgia" w:cs="Arial"/>
                </w:rPr>
                <w:t>;</w:t>
              </w:r>
            </w:hyperlink>
            <w:r w:rsidR="00704794">
              <w:rPr>
                <w:rFonts w:ascii="Georgia" w:hAnsi="Georgia" w:cs="Arial"/>
                <w:color w:val="FF0000"/>
              </w:rPr>
              <w:t xml:space="preserve"> </w:t>
            </w:r>
            <w:hyperlink r:id="rId36" w:history="1">
              <w:r w:rsidR="00704794" w:rsidRPr="004B07C4">
                <w:rPr>
                  <w:rStyle w:val="Hipervnculo"/>
                  <w:rFonts w:ascii="Georgia" w:hAnsi="Georgia" w:cs="Arial"/>
                </w:rPr>
                <w:t>http://administrativo.uaaan.mx/escolar/RCEhorario_maestros.php</w:t>
              </w:r>
            </w:hyperlink>
            <w:r w:rsidR="00704794">
              <w:rPr>
                <w:rFonts w:ascii="Georgia" w:hAnsi="Georgia" w:cs="Arial"/>
                <w:color w:val="FF0000"/>
              </w:rPr>
              <w:t xml:space="preserve"> </w:t>
            </w:r>
            <w:r w:rsidRPr="00704794">
              <w:rPr>
                <w:rFonts w:ascii="Georgia" w:hAnsi="Georgia" w:cs="Arial"/>
                <w:color w:val="2F5496" w:themeColor="accent5" w:themeShade="BF"/>
              </w:rPr>
              <w:t>);</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37"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38"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todo ello a través de un formato para su correspondiente evaluación interna al PEDPD </w:t>
            </w:r>
            <w:r w:rsidR="00950D14" w:rsidRPr="00CD0467">
              <w:rPr>
                <w:rFonts w:ascii="Georgia" w:hAnsi="Georgia" w:cs="Arial"/>
                <w:color w:val="2F5496" w:themeColor="accent5" w:themeShade="BF"/>
              </w:rPr>
              <w:t>(</w:t>
            </w:r>
            <w:hyperlink r:id="rId39"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CD0467"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lastRenderedPageBreak/>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40"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41"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lastRenderedPageBreak/>
              <w:t xml:space="preserve">La Dirección de Docencia a través de la Subdirección de Desarrollo Educativo  en el Capítulo III del Artículo 6 del </w:t>
            </w:r>
            <w:hyperlink r:id="rId42"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43"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44"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 xml:space="preserve">Artículo 117 y 118, mencionan la formación de las Academias Departamentales como un órgano colegiado de apoyo a la Jefatura </w:t>
            </w:r>
            <w:r w:rsidRPr="000C7AC0">
              <w:rPr>
                <w:rFonts w:ascii="Georgia" w:hAnsi="Georgia" w:cs="Arial"/>
                <w:lang w:eastAsia="es-ES"/>
              </w:rPr>
              <w:lastRenderedPageBreak/>
              <w:t xml:space="preserve">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docencia (asignaturas, a través de academias por área de conocimiento), investigación o desarrollo (en proyectos, a través de grupos de investigación y/o cuerpos académicos), quienes pueden participar de manera multidisciplinaria, </w:t>
            </w:r>
            <w:proofErr w:type="spellStart"/>
            <w:r w:rsidRPr="000C7AC0">
              <w:rPr>
                <w:rFonts w:ascii="Georgia" w:hAnsi="Georgia" w:cs="Arial"/>
                <w:lang w:eastAsia="es-ES"/>
              </w:rPr>
              <w:t>transdisciplinaria</w:t>
            </w:r>
            <w:proofErr w:type="spellEnd"/>
            <w:r w:rsidRPr="000C7AC0">
              <w:rPr>
                <w:rFonts w:ascii="Georgia" w:hAnsi="Georgia" w:cs="Arial"/>
                <w:lang w:eastAsia="es-ES"/>
              </w:rPr>
              <w:t xml:space="preserve">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467551">
      <w:pPr>
        <w:spacing w:line="360" w:lineRule="auto"/>
        <w:rPr>
          <w:rFonts w:ascii="Georgia" w:hAnsi="Georgia"/>
        </w:rPr>
      </w:pPr>
      <w:r w:rsidRPr="00E42ABB">
        <w:rPr>
          <w:rFonts w:ascii="Georgia" w:hAnsi="Georgia"/>
          <w:b/>
        </w:rPr>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467551">
      <w:pPr>
        <w:spacing w:line="360" w:lineRule="auto"/>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467551">
      <w:pPr>
        <w:spacing w:line="360" w:lineRule="auto"/>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467551">
      <w:pPr>
        <w:spacing w:line="360" w:lineRule="auto"/>
        <w:rPr>
          <w:rFonts w:ascii="Georgia" w:hAnsi="Georgia"/>
        </w:rPr>
      </w:pPr>
    </w:p>
    <w:p w14:paraId="3E0871FD" w14:textId="77777777" w:rsidR="00177D8C" w:rsidRPr="00467551" w:rsidRDefault="00177D8C" w:rsidP="00467551">
      <w:pPr>
        <w:spacing w:line="360" w:lineRule="auto"/>
        <w:rPr>
          <w:rFonts w:ascii="Georgia" w:hAnsi="Georgia"/>
        </w:rPr>
      </w:pPr>
      <w:r w:rsidRPr="00467551">
        <w:rPr>
          <w:rFonts w:ascii="Georgia" w:hAnsi="Georgia"/>
        </w:rPr>
        <w:t xml:space="preserve">Mecanismos que permitan la participación de los estudiantes y de los cuerpos colegiados de pares académicos. </w:t>
      </w:r>
    </w:p>
    <w:p w14:paraId="6509D851" w14:textId="77777777" w:rsidR="00177D8C" w:rsidRPr="000C7AC0" w:rsidRDefault="00177D8C" w:rsidP="000C7AC0">
      <w:pPr>
        <w:pStyle w:val="Default"/>
        <w:spacing w:line="360" w:lineRule="auto"/>
        <w:jc w:val="both"/>
        <w:rPr>
          <w:rFonts w:ascii="Georgia" w:hAnsi="Georgia"/>
          <w:sz w:val="22"/>
          <w:szCs w:val="22"/>
        </w:rPr>
      </w:pPr>
    </w:p>
    <w:p w14:paraId="45BC7A5C"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0C7AC0">
      <w:pPr>
        <w:pStyle w:val="Default"/>
        <w:spacing w:line="360" w:lineRule="auto"/>
        <w:jc w:val="both"/>
        <w:rPr>
          <w:rFonts w:ascii="Georgia" w:hAnsi="Georgia"/>
          <w:sz w:val="22"/>
          <w:szCs w:val="22"/>
        </w:rPr>
      </w:pPr>
    </w:p>
    <w:p w14:paraId="55CFF3D4"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20" w:name="_Toc488396799"/>
            <w:bookmarkStart w:id="21" w:name="_Toc488397306"/>
            <w:bookmarkStart w:id="22" w:name="_Toc488397446"/>
            <w:bookmarkStart w:id="23" w:name="_Toc488398183"/>
            <w:bookmarkStart w:id="24" w:name="_Toc488400238"/>
            <w:bookmarkStart w:id="25" w:name="_Toc491696919"/>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20"/>
            <w:bookmarkEnd w:id="21"/>
            <w:bookmarkEnd w:id="22"/>
            <w:bookmarkEnd w:id="23"/>
            <w:bookmarkEnd w:id="24"/>
            <w:bookmarkEnd w:id="25"/>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6" w:name="_Toc488396800"/>
            <w:bookmarkStart w:id="27" w:name="_Toc488397307"/>
            <w:bookmarkStart w:id="28" w:name="_Toc488397447"/>
            <w:bookmarkStart w:id="29" w:name="_Toc488398184"/>
            <w:bookmarkStart w:id="30" w:name="_Toc488400239"/>
            <w:bookmarkStart w:id="31" w:name="_Toc491696920"/>
            <w:r w:rsidRPr="000C7AC0">
              <w:rPr>
                <w:rFonts w:ascii="Georgia" w:hAnsi="Georgia" w:cs="Arial"/>
                <w:b w:val="0"/>
                <w:sz w:val="22"/>
                <w:szCs w:val="22"/>
                <w:lang w:val="es-MX"/>
              </w:rPr>
              <w:t>Mecanismos específicos elaborados con la participación de cuerpos colegiados para realizar la evaluación de todo el personal académico, considerando la valoración por parte de los alumnos, al menos una vez al año.</w:t>
            </w:r>
            <w:bookmarkEnd w:id="26"/>
            <w:bookmarkEnd w:id="27"/>
            <w:bookmarkEnd w:id="28"/>
            <w:bookmarkEnd w:id="29"/>
            <w:bookmarkEnd w:id="30"/>
            <w:bookmarkEnd w:id="31"/>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32" w:name="_Toc488396801"/>
            <w:bookmarkStart w:id="33" w:name="_Toc488397308"/>
            <w:bookmarkStart w:id="34" w:name="_Toc488397448"/>
            <w:bookmarkStart w:id="35" w:name="_Toc488398185"/>
            <w:bookmarkStart w:id="36" w:name="_Toc488400240"/>
            <w:bookmarkStart w:id="37" w:name="_Toc491696921"/>
            <w:r w:rsidRPr="000C7AC0">
              <w:rPr>
                <w:rFonts w:ascii="Georgia" w:eastAsia="Calibri" w:hAnsi="Georgia" w:cs="Arial"/>
                <w:b w:val="0"/>
                <w:bCs w:val="0"/>
                <w:sz w:val="22"/>
                <w:szCs w:val="22"/>
                <w:lang w:val="es-MX" w:eastAsia="en-US"/>
              </w:rPr>
              <w:t>Idoneidad en los procedimientos colegiados para su evaluación.</w:t>
            </w:r>
            <w:bookmarkEnd w:id="32"/>
            <w:bookmarkEnd w:id="33"/>
            <w:bookmarkEnd w:id="34"/>
            <w:bookmarkEnd w:id="35"/>
            <w:bookmarkEnd w:id="36"/>
            <w:bookmarkEnd w:id="37"/>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Todos los profesores deben presentar un programa y un informe semestral o anual de actividades, según lo asignado por la institución.</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54071E98"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7777777" w:rsidR="00177D8C" w:rsidRPr="000C7AC0"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La Universidad cuenta con varios mecanismos para evaluar al personal académico: </w:t>
            </w:r>
          </w:p>
          <w:p w14:paraId="4A52E48D" w14:textId="77777777" w:rsidR="00E42ABB" w:rsidRDefault="00177D8C" w:rsidP="00E42ABB">
            <w:pPr>
              <w:pStyle w:val="Default"/>
              <w:numPr>
                <w:ilvl w:val="0"/>
                <w:numId w:val="142"/>
              </w:numPr>
              <w:spacing w:line="360" w:lineRule="auto"/>
              <w:ind w:left="342"/>
              <w:jc w:val="both"/>
              <w:rPr>
                <w:rFonts w:ascii="Georgia" w:hAnsi="Georgia"/>
                <w:sz w:val="22"/>
                <w:szCs w:val="22"/>
              </w:rPr>
            </w:pPr>
            <w:r w:rsidRPr="000C7AC0">
              <w:rPr>
                <w:rFonts w:ascii="Georgia" w:hAnsi="Georgia"/>
                <w:sz w:val="22"/>
                <w:szCs w:val="22"/>
              </w:rPr>
              <w:t xml:space="preserve">El estudiante evalúa el desempeño del profesor de manera directa a través de la </w:t>
            </w:r>
            <w:hyperlink r:id="rId45"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46"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de Departamento, así como analizados en el interior de la academia del Programa Educativo. </w:t>
            </w:r>
          </w:p>
          <w:p w14:paraId="6A838EEC" w14:textId="55F0EF20" w:rsidR="00E42ABB" w:rsidRDefault="00177D8C" w:rsidP="00E42ABB">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47" w:history="1">
              <w:r w:rsidRPr="00E42ABB">
                <w:rPr>
                  <w:rStyle w:val="Hipervnculo"/>
                  <w:rFonts w:ascii="Georgia" w:hAnsi="Georgia"/>
                  <w:sz w:val="22"/>
                  <w:szCs w:val="22"/>
                </w:rPr>
                <w:t>(</w:t>
              </w:r>
              <w:proofErr w:type="spellStart"/>
              <w:r w:rsidR="00521F96" w:rsidRPr="00E42ABB">
                <w:rPr>
                  <w:rStyle w:val="Hipervnculo"/>
                  <w:rFonts w:ascii="Georgia" w:hAnsi="Georgia"/>
                  <w:sz w:val="22"/>
                  <w:szCs w:val="22"/>
                </w:rPr>
                <w:t>Ficha_técnica_No</w:t>
              </w:r>
              <w:proofErr w:type="spellEnd"/>
              <w:r w:rsidR="00521F96" w:rsidRPr="00E42ABB">
                <w:rPr>
                  <w:rStyle w:val="Hipervnculo"/>
                  <w:rFonts w:ascii="Georgia" w:hAnsi="Georgia"/>
                  <w:sz w:val="22"/>
                  <w:szCs w:val="22"/>
                </w:rPr>
                <w:t>._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AB2854">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La Dirección de Investigación a través de la Subdirección de Programación y Evaluación realiza una valoración a los profesores que atienden la convocatoria de elaboración de proyectos. En ella se evalúa la productividad anual de cada profesor que desea solicitar apoyo para ejecutar un proyecto de investigación.</w:t>
            </w:r>
            <w:r w:rsidRPr="00E42ABB">
              <w:rPr>
                <w:rFonts w:ascii="Georgia" w:hAnsi="Georgia"/>
                <w:color w:val="FF0000"/>
                <w:sz w:val="22"/>
                <w:szCs w:val="22"/>
              </w:rPr>
              <w:t xml:space="preserve"> </w:t>
            </w:r>
            <w:hyperlink r:id="rId48" w:history="1">
              <w:r w:rsidR="006D7BB0" w:rsidRPr="00E42ABB">
                <w:rPr>
                  <w:rStyle w:val="Hipervnculo"/>
                  <w:rFonts w:ascii="Georgia" w:hAnsi="Georgia"/>
                  <w:sz w:val="22"/>
                  <w:szCs w:val="22"/>
                </w:rPr>
                <w:t>(</w:t>
              </w:r>
              <w:proofErr w:type="spellStart"/>
              <w:r w:rsidR="006D7BB0" w:rsidRPr="00E42ABB">
                <w:rPr>
                  <w:rStyle w:val="Hipervnculo"/>
                  <w:rFonts w:ascii="Georgia" w:hAnsi="Georgia"/>
                  <w:sz w:val="22"/>
                  <w:szCs w:val="22"/>
                </w:rPr>
                <w:t>Ficha_técnica_No</w:t>
              </w:r>
              <w:proofErr w:type="spellEnd"/>
              <w:r w:rsidR="006D7BB0" w:rsidRPr="00E42ABB">
                <w:rPr>
                  <w:rStyle w:val="Hipervnculo"/>
                  <w:rFonts w:ascii="Georgia" w:hAnsi="Georgia"/>
                  <w:sz w:val="22"/>
                  <w:szCs w:val="22"/>
                </w:rPr>
                <w:t>._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AB2854">
            <w:pPr>
              <w:pStyle w:val="Default"/>
              <w:numPr>
                <w:ilvl w:val="0"/>
                <w:numId w:val="142"/>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elaboración de proyectos de desarrollo. En ella se evalúa la productividad anual de cada profesor que desea solicitar apoyo para ejecutar un proyecto de desarrollo. </w:t>
            </w:r>
            <w:hyperlink r:id="rId49" w:history="1">
              <w:r w:rsidR="006D7BB0" w:rsidRPr="00AB2854">
                <w:rPr>
                  <w:rStyle w:val="Hipervnculo"/>
                  <w:rFonts w:ascii="Georgia" w:hAnsi="Georgia"/>
                  <w:sz w:val="22"/>
                  <w:szCs w:val="22"/>
                </w:rPr>
                <w:t>(</w:t>
              </w:r>
              <w:proofErr w:type="spellStart"/>
              <w:r w:rsidR="006D7BB0" w:rsidRPr="00AB2854">
                <w:rPr>
                  <w:rStyle w:val="Hipervnculo"/>
                  <w:rFonts w:ascii="Georgia" w:hAnsi="Georgia"/>
                  <w:sz w:val="22"/>
                  <w:szCs w:val="22"/>
                </w:rPr>
                <w:t>Ficha_técnica_No</w:t>
              </w:r>
              <w:proofErr w:type="spellEnd"/>
              <w:r w:rsidR="006D7BB0" w:rsidRPr="00AB2854">
                <w:rPr>
                  <w:rStyle w:val="Hipervnculo"/>
                  <w:rFonts w:ascii="Georgia" w:hAnsi="Georgia"/>
                  <w:sz w:val="22"/>
                  <w:szCs w:val="22"/>
                </w:rPr>
                <w:t>._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77777777"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38" w:name="_Toc488396802"/>
            <w:bookmarkStart w:id="39" w:name="_Toc488397309"/>
            <w:bookmarkStart w:id="40" w:name="_Toc488397449"/>
            <w:bookmarkStart w:id="41" w:name="_Toc488398186"/>
            <w:bookmarkStart w:id="42" w:name="_Toc488400241"/>
            <w:bookmarkStart w:id="43" w:name="_Toc491696922"/>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38"/>
            <w:bookmarkEnd w:id="39"/>
            <w:bookmarkEnd w:id="40"/>
            <w:bookmarkEnd w:id="41"/>
            <w:bookmarkEnd w:id="42"/>
            <w:bookmarkEnd w:id="43"/>
            <w:r w:rsidRPr="000C7AC0">
              <w:rPr>
                <w:rFonts w:ascii="Georgia" w:hAnsi="Georgia" w:cs="Arial"/>
                <w:b w:val="0"/>
                <w:sz w:val="22"/>
                <w:szCs w:val="22"/>
                <w:lang w:val="es-MX"/>
              </w:rPr>
              <w:t xml:space="preserve"> </w:t>
            </w:r>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F0E0B3A" w14:textId="77777777" w:rsidR="00CA0FE0" w:rsidRDefault="00CA0FE0" w:rsidP="006D7BB0">
            <w:pPr>
              <w:spacing w:line="360" w:lineRule="auto"/>
              <w:ind w:left="347"/>
              <w:rPr>
                <w:rFonts w:ascii="Georgia" w:hAnsi="Georgia"/>
              </w:rPr>
            </w:pPr>
          </w:p>
          <w:p w14:paraId="281C37A6" w14:textId="5D40252B" w:rsidR="00521F96" w:rsidRPr="00C75A65" w:rsidRDefault="00521F96" w:rsidP="006D7BB0">
            <w:pPr>
              <w:spacing w:line="360" w:lineRule="auto"/>
              <w:ind w:left="347"/>
              <w:rPr>
                <w:rFonts w:ascii="Georgia" w:hAnsi="Georgia" w:cs="Arial"/>
              </w:rPr>
            </w:pPr>
            <w:r w:rsidRPr="00C75A65">
              <w:rPr>
                <w:rFonts w:ascii="Georgia" w:hAnsi="Georgia"/>
              </w:rPr>
              <w:t xml:space="preserve">Para el </w:t>
            </w:r>
            <w:r w:rsidR="008D5CB8" w:rsidRPr="00C75A65">
              <w:rPr>
                <w:rFonts w:ascii="Georgia" w:hAnsi="Georgia"/>
              </w:rPr>
              <w:t>PAI</w:t>
            </w:r>
            <w:r w:rsidR="00C75A65" w:rsidRPr="00C75A65">
              <w:rPr>
                <w:rFonts w:ascii="Georgia" w:hAnsi="Georgia"/>
              </w:rPr>
              <w:t>CTA</w:t>
            </w:r>
            <w:r w:rsidRPr="00C75A65">
              <w:rPr>
                <w:rFonts w:ascii="Georgia" w:hAnsi="Georgia"/>
              </w:rPr>
              <w:t>, alrede</w:t>
            </w:r>
            <w:r w:rsidR="00C75A65" w:rsidRPr="00C75A65">
              <w:rPr>
                <w:rFonts w:ascii="Georgia" w:hAnsi="Georgia"/>
              </w:rPr>
              <w:t>dor del 69</w:t>
            </w:r>
            <w:r w:rsidRPr="00C75A65">
              <w:rPr>
                <w:rFonts w:ascii="Georgia" w:hAnsi="Georgia"/>
              </w:rPr>
              <w:t>% de los PTC participan en el estímulo del PEDPD, el 30% del tot</w:t>
            </w:r>
            <w:r w:rsidR="000576B8" w:rsidRPr="00C75A65">
              <w:rPr>
                <w:rFonts w:ascii="Georgia" w:hAnsi="Georgia"/>
              </w:rPr>
              <w:t xml:space="preserve">al PTC participan en el PRODEP </w:t>
            </w:r>
            <w:r w:rsidR="00C75A65" w:rsidRPr="00C75A65">
              <w:rPr>
                <w:rFonts w:ascii="Georgia" w:hAnsi="Georgia"/>
              </w:rPr>
              <w:t>y el 7 % de</w:t>
            </w:r>
            <w:r w:rsidRPr="00C75A65">
              <w:rPr>
                <w:rFonts w:ascii="Georgia" w:hAnsi="Georgia"/>
              </w:rPr>
              <w:t xml:space="preserve"> </w:t>
            </w:r>
            <w:r w:rsidR="000576B8" w:rsidRPr="00C75A65">
              <w:rPr>
                <w:rFonts w:ascii="Georgia" w:hAnsi="Georgia"/>
              </w:rPr>
              <w:t xml:space="preserve">los PTC </w:t>
            </w:r>
            <w:r w:rsidR="00616292" w:rsidRPr="00C75A65">
              <w:rPr>
                <w:rFonts w:ascii="Georgia" w:hAnsi="Georgia"/>
              </w:rPr>
              <w:t>participan en el S</w:t>
            </w:r>
            <w:r w:rsidRPr="00C75A65">
              <w:rPr>
                <w:rFonts w:ascii="Georgia" w:hAnsi="Georgia"/>
              </w:rPr>
              <w:t>N</w:t>
            </w:r>
            <w:r w:rsidR="00616292" w:rsidRPr="00C75A65">
              <w:rPr>
                <w:rFonts w:ascii="Georgia" w:hAnsi="Georgia"/>
              </w:rPr>
              <w:t>I</w:t>
            </w:r>
            <w:r w:rsidRPr="00C75A65">
              <w:rPr>
                <w:rFonts w:ascii="Georgia" w:hAnsi="Georgia"/>
              </w:rPr>
              <w:t xml:space="preserve">. En la </w:t>
            </w:r>
            <w:hyperlink r:id="rId50" w:history="1">
              <w:r w:rsidR="006D7BB0" w:rsidRPr="00510614">
                <w:rPr>
                  <w:rStyle w:val="Hipervnculo"/>
                  <w:rFonts w:ascii="Georgia" w:hAnsi="Georgia" w:cs="Arial"/>
                </w:rPr>
                <w:t>(</w:t>
              </w:r>
              <w:r w:rsidR="006D7BB0">
                <w:rPr>
                  <w:rStyle w:val="Hipervnculo"/>
                  <w:rFonts w:ascii="Georgia" w:hAnsi="Georgia" w:cs="Arial"/>
                </w:rPr>
                <w:t xml:space="preserve">Ficha técnica </w:t>
              </w:r>
              <w:r w:rsidR="006D7BB0" w:rsidRPr="00510614">
                <w:rPr>
                  <w:rStyle w:val="Hipervnculo"/>
                  <w:rFonts w:ascii="Georgia" w:hAnsi="Georgia" w:cs="Arial"/>
                </w:rPr>
                <w:t>No._ 2)</w:t>
              </w:r>
            </w:hyperlink>
            <w:r w:rsidR="006D7BB0">
              <w:rPr>
                <w:rFonts w:ascii="Georgia" w:hAnsi="Georgia" w:cs="Arial"/>
                <w:color w:val="FF0000"/>
              </w:rPr>
              <w:t xml:space="preserve"> </w:t>
            </w:r>
            <w:r w:rsidRPr="000C7AC0">
              <w:rPr>
                <w:rFonts w:ascii="Georgia" w:hAnsi="Georgia"/>
                <w:color w:val="FF0000"/>
              </w:rPr>
              <w:t xml:space="preserve"> </w:t>
            </w:r>
            <w:r w:rsidRPr="00C75A65">
              <w:rPr>
                <w:rFonts w:ascii="Georgia" w:hAnsi="Georgia"/>
              </w:rPr>
              <w:t>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77777777"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w:t>
            </w:r>
            <w:r w:rsidRPr="000C7AC0">
              <w:rPr>
                <w:rFonts w:ascii="Georgia" w:hAnsi="Georgia" w:cs="Arial"/>
              </w:rPr>
              <w:lastRenderedPageBreak/>
              <w:t xml:space="preserve">colegios de profesionales, comités o comisiones de interés social. </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173CDD4" w14:textId="77777777" w:rsidR="00D068F0" w:rsidRPr="000C7AC0" w:rsidRDefault="00D068F0" w:rsidP="000C7AC0">
            <w:pPr>
              <w:pStyle w:val="Default"/>
              <w:spacing w:line="360" w:lineRule="auto"/>
              <w:ind w:left="176"/>
              <w:jc w:val="both"/>
              <w:rPr>
                <w:rFonts w:ascii="Georgia" w:hAnsi="Georgia"/>
                <w:sz w:val="22"/>
                <w:szCs w:val="22"/>
              </w:rPr>
            </w:pPr>
          </w:p>
          <w:p w14:paraId="11BC9FF9" w14:textId="0E107C58" w:rsidR="00D068F0" w:rsidRPr="000C7AC0" w:rsidRDefault="00D068F0" w:rsidP="00694F66">
            <w:pPr>
              <w:pStyle w:val="Default"/>
              <w:spacing w:line="360" w:lineRule="auto"/>
              <w:ind w:left="342"/>
              <w:jc w:val="both"/>
              <w:rPr>
                <w:rFonts w:ascii="Georgia" w:hAnsi="Georgia"/>
                <w:b/>
              </w:rPr>
            </w:pPr>
            <w:r w:rsidRPr="00694F66">
              <w:rPr>
                <w:rFonts w:ascii="Georgia" w:hAnsi="Georgia"/>
                <w:color w:val="auto"/>
                <w:sz w:val="22"/>
                <w:szCs w:val="22"/>
              </w:rPr>
              <w:t xml:space="preserve">El Programa Educativo cuenta con docentes que participan en forma colegiada e individual en asociaciones científicas, de igual forma a nivel interno varios docentes han desempeñado diversos cargos administrativos y colegiados dentro de la institución.  Los PTC han participado en diversas </w:t>
            </w:r>
            <w:r w:rsidR="00694F66" w:rsidRPr="00694F66">
              <w:rPr>
                <w:rFonts w:ascii="Georgia" w:hAnsi="Georgia"/>
                <w:color w:val="auto"/>
                <w:sz w:val="22"/>
                <w:szCs w:val="22"/>
              </w:rPr>
              <w:t>grupos y cargos administrativos.</w:t>
            </w: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w:t>
      </w:r>
      <w:proofErr w:type="spellStart"/>
      <w:r w:rsidRPr="000C7AC0">
        <w:rPr>
          <w:rFonts w:ascii="Georgia" w:hAnsi="Georgia"/>
          <w:sz w:val="22"/>
          <w:szCs w:val="22"/>
        </w:rPr>
        <w:t>escalafonario</w:t>
      </w:r>
      <w:proofErr w:type="spellEnd"/>
      <w:r w:rsidRPr="000C7AC0">
        <w:rPr>
          <w:rFonts w:ascii="Georgia" w:hAnsi="Georgia"/>
          <w:sz w:val="22"/>
          <w:szCs w:val="22"/>
        </w:rPr>
        <w:t xml:space="preserve">)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77777777"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0475F496" w14:textId="092A1242" w:rsidR="00177D8C" w:rsidRPr="000C7AC0" w:rsidRDefault="00A55FB2" w:rsidP="00694F66">
            <w:pPr>
              <w:spacing w:line="360" w:lineRule="auto"/>
              <w:ind w:left="347"/>
              <w:jc w:val="both"/>
              <w:rPr>
                <w:rFonts w:ascii="Georgia" w:hAnsi="Georgia" w:cs="Arial"/>
                <w:color w:val="FF0000"/>
              </w:rPr>
            </w:pPr>
            <w:r w:rsidRPr="000C7AC0">
              <w:rPr>
                <w:rFonts w:ascii="Georgia" w:hAnsi="Georgia" w:cs="Arial"/>
              </w:rPr>
              <w:t xml:space="preserve">En el </w:t>
            </w:r>
            <w:hyperlink r:id="rId51"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52"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w:t>
            </w:r>
            <w:r w:rsidRPr="000C7AC0">
              <w:rPr>
                <w:rFonts w:ascii="Georgia" w:hAnsi="Georgia" w:cs="Arial"/>
              </w:rPr>
              <w:lastRenderedPageBreak/>
              <w:t xml:space="preserve">participar en los instrumentos y medios de admisión, promoción y permanencia en la Universidad, a través de los procedimientos y criterios para la promoción de los docentes señalados claramente en el mismo </w:t>
            </w:r>
            <w:hyperlink r:id="rId53"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establezcan en base a las necesidades de la Institución</w:t>
            </w:r>
            <w:r w:rsidR="00694F66">
              <w:rPr>
                <w:rFonts w:ascii="Georgia" w:hAnsi="Georgia" w:cs="Arial"/>
              </w:rPr>
              <w:t>.</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49D196BB" w14:textId="77777777" w:rsidR="00741640" w:rsidRPr="000C7AC0" w:rsidRDefault="00741640" w:rsidP="000C7AC0">
      <w:pPr>
        <w:spacing w:after="160" w:line="360" w:lineRule="auto"/>
        <w:jc w:val="both"/>
        <w:rPr>
          <w:rFonts w:ascii="Georgia" w:hAnsi="Georgia" w:cs="Arial"/>
        </w:rPr>
      </w:pPr>
      <w:r w:rsidRPr="000C7AC0">
        <w:rPr>
          <w:rFonts w:ascii="Georgia" w:hAnsi="Georgia" w:cs="Arial"/>
        </w:rPr>
        <w:br w:type="page"/>
      </w:r>
    </w:p>
    <w:p w14:paraId="08904EF1" w14:textId="77777777" w:rsidR="00741640" w:rsidRPr="000C7AC0" w:rsidRDefault="00741640" w:rsidP="000C7AC0">
      <w:pPr>
        <w:pStyle w:val="Default"/>
        <w:spacing w:line="360" w:lineRule="auto"/>
        <w:jc w:val="both"/>
        <w:rPr>
          <w:rFonts w:ascii="Georgia" w:hAnsi="Georgia"/>
          <w:sz w:val="22"/>
          <w:szCs w:val="22"/>
        </w:rPr>
      </w:pPr>
    </w:p>
    <w:p w14:paraId="23312036" w14:textId="77777777" w:rsidR="00741640" w:rsidRPr="00467551" w:rsidRDefault="00741640" w:rsidP="00467551">
      <w:pPr>
        <w:pStyle w:val="Ttulo1"/>
        <w:rPr>
          <w:rFonts w:ascii="Georgia" w:hAnsi="Georgia"/>
          <w:b/>
          <w:color w:val="auto"/>
          <w:sz w:val="22"/>
          <w:szCs w:val="22"/>
        </w:rPr>
      </w:pPr>
      <w:bookmarkStart w:id="44" w:name="_Toc491696923"/>
      <w:r w:rsidRPr="00467551">
        <w:rPr>
          <w:rFonts w:ascii="Georgia" w:hAnsi="Georgia"/>
          <w:b/>
          <w:color w:val="auto"/>
          <w:sz w:val="22"/>
          <w:szCs w:val="22"/>
        </w:rPr>
        <w:t>Categoría 2. Estudiantes</w:t>
      </w:r>
      <w:bookmarkEnd w:id="44"/>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5"/>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4DA9BE4E"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perfil de ingreso debe estar expresado claramente en términos de conocimientos, habilidades, actitudes, vocación e intereses, necesarios para que el alumno de nuevo ingreso pueda lograr los objetivos del plan de estudios, incluyendo los requisitos de escolaridad.</w:t>
            </w: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427056D8"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54"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procedimientos y mecanismos de retroalimentación con instituciones de educación media, así como el perfil de ingreso</w:t>
            </w:r>
            <w:r w:rsidR="0052015D" w:rsidRPr="000C7AC0">
              <w:rPr>
                <w:rFonts w:ascii="Georgia" w:hAnsi="Georgia"/>
                <w:sz w:val="22"/>
                <w:szCs w:val="22"/>
              </w:rPr>
              <w:t xml:space="preserve"> </w:t>
            </w:r>
            <w:r w:rsidR="00E22160">
              <w:rPr>
                <w:rFonts w:ascii="Georgia" w:hAnsi="Georgia"/>
                <w:color w:val="FF0000"/>
                <w:sz w:val="22"/>
                <w:szCs w:val="22"/>
              </w:rPr>
              <w:t>.</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55"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lastRenderedPageBreak/>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56"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57"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58"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77777777"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59"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D491545"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e puede consultar</w:t>
            </w:r>
            <w:r w:rsidR="00E34451">
              <w:rPr>
                <w:rFonts w:ascii="Georgia" w:hAnsi="Georgia"/>
                <w:sz w:val="22"/>
                <w:szCs w:val="22"/>
              </w:rPr>
              <w:t xml:space="preserve"> en el </w:t>
            </w:r>
            <w:hyperlink r:id="rId60"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61"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030167CF"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A nivel Institucional existen acciones para disminuir los índices de reprobación; en el Área de Educación Continua del Departamento de Desarrollo de Personal Académico, en colaboración con el Departamento de Estadística y Cálculo implementaron u</w:t>
            </w:r>
            <w:r w:rsidR="00A619FB">
              <w:rPr>
                <w:rFonts w:ascii="Georgia" w:hAnsi="Georgia" w:cs="Arial"/>
              </w:rPr>
              <w:t>n curso de matemáticas en línea (</w:t>
            </w:r>
            <w:hyperlink r:id="rId62" w:history="1">
              <w:r w:rsidRPr="000C7AC0">
                <w:rPr>
                  <w:rStyle w:val="Hipervnculo"/>
                  <w:rFonts w:ascii="Georgia" w:hAnsi="Georgia" w:cs="Arial"/>
                  <w:noProof/>
                  <w:color w:val="FF0000"/>
                </w:rPr>
                <w:t>http://cursosenlinea.uaaan.mx</w:t>
              </w:r>
            </w:hyperlink>
            <w:r w:rsidR="00A619FB" w:rsidRPr="00A619FB">
              <w:rPr>
                <w:rFonts w:ascii="Georgia" w:hAnsi="Georgia" w:cs="Arial"/>
                <w:noProof/>
              </w:rPr>
              <w:t>).</w:t>
            </w:r>
            <w:r w:rsidR="00A619FB">
              <w:rPr>
                <w:rFonts w:ascii="Georgia" w:hAnsi="Georgia" w:cs="Arial"/>
                <w:noProof/>
                <w:color w:val="FF0000"/>
              </w:rPr>
              <w:t xml:space="preserve"> </w:t>
            </w:r>
            <w:r w:rsidRPr="000C7AC0">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408B0602" w14:textId="77777777" w:rsidTr="00741640">
        <w:trPr>
          <w:trHeight w:val="253"/>
        </w:trPr>
        <w:tc>
          <w:tcPr>
            <w:tcW w:w="5000" w:type="pct"/>
            <w:shd w:val="clear" w:color="auto" w:fill="BFBFBF"/>
          </w:tcPr>
          <w:p w14:paraId="4D9E5229" w14:textId="6F38D175" w:rsidR="00741640" w:rsidRPr="000C7AC0" w:rsidRDefault="00741640"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63"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1B0B2D">
            <w:pPr>
              <w:pStyle w:val="Default"/>
              <w:numPr>
                <w:ilvl w:val="0"/>
                <w:numId w:val="141"/>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El diseño de 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64"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1B0B2D">
            <w:pPr>
              <w:pStyle w:val="Default"/>
              <w:numPr>
                <w:ilvl w:val="0"/>
                <w:numId w:val="141"/>
              </w:numPr>
              <w:spacing w:line="360" w:lineRule="auto"/>
              <w:ind w:left="342"/>
              <w:jc w:val="both"/>
              <w:rPr>
                <w:rFonts w:ascii="Georgia" w:hAnsi="Georgia"/>
                <w:sz w:val="22"/>
                <w:szCs w:val="22"/>
              </w:rPr>
            </w:pPr>
            <w:r w:rsidRPr="00A36D48">
              <w:rPr>
                <w:rFonts w:ascii="Georgia" w:hAnsi="Georgia"/>
                <w:sz w:val="22"/>
                <w:szCs w:val="22"/>
                <w:lang w:val="es-ES_tradnl"/>
              </w:rPr>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1B0B2D">
            <w:pPr>
              <w:pStyle w:val="Default"/>
              <w:numPr>
                <w:ilvl w:val="0"/>
                <w:numId w:val="141"/>
              </w:numPr>
              <w:spacing w:line="360" w:lineRule="auto"/>
              <w:ind w:left="342"/>
              <w:jc w:val="both"/>
              <w:rPr>
                <w:rFonts w:ascii="Georgia" w:hAnsi="Georgia"/>
                <w:b/>
                <w:sz w:val="22"/>
                <w:szCs w:val="22"/>
              </w:rPr>
            </w:pPr>
            <w:r w:rsidRPr="001B0B2D">
              <w:rPr>
                <w:rFonts w:ascii="Georgia" w:hAnsi="Georgia"/>
                <w:sz w:val="22"/>
                <w:szCs w:val="22"/>
              </w:rPr>
              <w:lastRenderedPageBreak/>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08DD74E3" w:rsidR="00D61BE6" w:rsidRPr="009C33F6" w:rsidRDefault="00D61BE6" w:rsidP="000C7AC0">
            <w:pPr>
              <w:autoSpaceDE w:val="0"/>
              <w:autoSpaceDN w:val="0"/>
              <w:adjustRightInd w:val="0"/>
              <w:spacing w:line="360" w:lineRule="auto"/>
              <w:ind w:left="346"/>
              <w:jc w:val="both"/>
              <w:rPr>
                <w:rFonts w:ascii="Georgia" w:hAnsi="Georgia" w:cs="Arial"/>
              </w:rPr>
            </w:pPr>
            <w:r w:rsidRPr="009C33F6">
              <w:rPr>
                <w:rFonts w:ascii="Georgia" w:hAnsi="Georgia" w:cs="Arial"/>
              </w:rPr>
              <w:t>El PAI</w:t>
            </w:r>
            <w:r w:rsidR="009C33F6" w:rsidRPr="009C33F6">
              <w:rPr>
                <w:rFonts w:ascii="Georgia" w:hAnsi="Georgia" w:cs="Arial"/>
              </w:rPr>
              <w:t>CTA</w:t>
            </w:r>
            <w:r w:rsidRPr="009C33F6">
              <w:rPr>
                <w:rFonts w:ascii="Georgia" w:hAnsi="Georgia" w:cs="Arial"/>
              </w:rPr>
              <w:t xml:space="preserve"> cumple </w:t>
            </w:r>
            <w:r w:rsidR="009C33F6" w:rsidRPr="009C33F6">
              <w:rPr>
                <w:rFonts w:ascii="Georgia" w:hAnsi="Georgia" w:cs="Arial"/>
              </w:rPr>
              <w:t xml:space="preserve">parcialmente </w:t>
            </w:r>
            <w:r w:rsidRPr="009C33F6">
              <w:rPr>
                <w:rFonts w:ascii="Georgia" w:hAnsi="Georgia" w:cs="Arial"/>
              </w:rPr>
              <w:t xml:space="preserve">este indicador ya que datos históricos </w:t>
            </w:r>
            <w:r w:rsidR="00D920C9" w:rsidRPr="009C33F6">
              <w:rPr>
                <w:rFonts w:ascii="Georgia" w:hAnsi="Georgia" w:cs="Arial"/>
              </w:rPr>
              <w:t xml:space="preserve">de las últimas cuatro cohortes generacionales la tasa de titulación supera el </w:t>
            </w:r>
            <w:r w:rsidR="009C33F6" w:rsidRPr="009C33F6">
              <w:rPr>
                <w:rFonts w:ascii="Georgia" w:hAnsi="Georgia" w:cs="Arial"/>
              </w:rPr>
              <w:t>6</w:t>
            </w:r>
            <w:r w:rsidR="00D920C9" w:rsidRPr="009C33F6">
              <w:rPr>
                <w:rFonts w:ascii="Georgia" w:hAnsi="Georgia" w:cs="Arial"/>
              </w:rPr>
              <w:t>0 % como se muestra en el cuadro</w:t>
            </w:r>
            <w:r w:rsidR="001B0B2D" w:rsidRPr="009C33F6">
              <w:rPr>
                <w:rFonts w:ascii="Georgia" w:hAnsi="Georgia" w:cs="Arial"/>
              </w:rPr>
              <w:t xml:space="preserve"> </w:t>
            </w:r>
            <w:r w:rsidR="00D920C9" w:rsidRPr="009C33F6">
              <w:rPr>
                <w:rFonts w:ascii="Georgia" w:hAnsi="Georgia" w:cs="Arial"/>
              </w:rPr>
              <w:t>siguiente.</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9C33F6" w:rsidRPr="009C33F6"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0DC1CE1D" w:rsidR="0075384F" w:rsidRPr="009C33F6" w:rsidRDefault="0075384F" w:rsidP="009C33F6">
                  <w:pPr>
                    <w:spacing w:after="0" w:line="360" w:lineRule="auto"/>
                    <w:jc w:val="both"/>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Tasa de titulación del PAI</w:t>
                  </w:r>
                  <w:r w:rsidR="009C33F6">
                    <w:rPr>
                      <w:rFonts w:ascii="Georgia" w:eastAsia="Times New Roman" w:hAnsi="Georgia" w:cs="Calibri"/>
                      <w:sz w:val="20"/>
                      <w:szCs w:val="20"/>
                      <w:lang w:eastAsia="es-MX"/>
                    </w:rPr>
                    <w:t>CTA</w:t>
                  </w:r>
                  <w:r w:rsidRPr="009C33F6">
                    <w:rPr>
                      <w:rFonts w:ascii="Georgia" w:eastAsia="Times New Roman" w:hAnsi="Georgia" w:cs="Calibri"/>
                      <w:sz w:val="20"/>
                      <w:szCs w:val="20"/>
                      <w:lang w:eastAsia="es-MX"/>
                    </w:rPr>
                    <w:t xml:space="preserve"> de las últimas cuatro cohortes.</w:t>
                  </w:r>
                </w:p>
              </w:tc>
            </w:tr>
            <w:tr w:rsidR="0075384F" w:rsidRPr="009C33F6"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9C33F6" w:rsidRDefault="0075384F"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9C33F6" w:rsidRDefault="0075384F"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9C33F6" w:rsidRDefault="0075384F"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9C33F6" w:rsidRDefault="0075384F"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Tasa de titulación</w:t>
                  </w:r>
                </w:p>
              </w:tc>
            </w:tr>
            <w:tr w:rsidR="0075384F" w:rsidRPr="009C33F6"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2B919F5F" w:rsidR="0075384F" w:rsidRPr="009C33F6" w:rsidRDefault="00A92CC0"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7036550D" w:rsidR="0075384F" w:rsidRPr="009C33F6" w:rsidRDefault="004926D4"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46</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57C0BCCA" w:rsidR="0075384F" w:rsidRPr="009C33F6" w:rsidRDefault="004926D4"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31</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4223DC0E" w:rsidR="0075384F" w:rsidRPr="009C33F6" w:rsidRDefault="004926D4"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67</w:t>
                  </w:r>
                </w:p>
              </w:tc>
            </w:tr>
            <w:tr w:rsidR="0075384F" w:rsidRPr="009C33F6"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7796E325" w:rsidR="0075384F" w:rsidRPr="009C33F6" w:rsidRDefault="00A92CC0"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5706DD2D" w:rsidR="0075384F" w:rsidRPr="009C33F6" w:rsidRDefault="004926D4"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38</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5B912220" w:rsidR="0075384F" w:rsidRPr="009C33F6" w:rsidRDefault="004926D4" w:rsidP="004926D4">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29</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5B4BC20A" w:rsidR="0075384F" w:rsidRPr="009C33F6" w:rsidRDefault="004926D4"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76</w:t>
                  </w:r>
                </w:p>
              </w:tc>
            </w:tr>
            <w:tr w:rsidR="0075384F" w:rsidRPr="009C33F6"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2F73A393" w:rsidR="0075384F" w:rsidRPr="009C33F6" w:rsidRDefault="00A92CC0"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6790D1AB" w:rsidR="0075384F" w:rsidRPr="009C33F6" w:rsidRDefault="009C33F6"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36</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724D4A11" w:rsidR="0075384F" w:rsidRPr="009C33F6" w:rsidRDefault="009C33F6"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22</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355CB514" w:rsidR="0075384F" w:rsidRPr="009C33F6" w:rsidRDefault="009C33F6"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61</w:t>
                  </w:r>
                </w:p>
              </w:tc>
            </w:tr>
            <w:tr w:rsidR="0075384F" w:rsidRPr="009C33F6"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00FA78B9" w:rsidR="0075384F" w:rsidRPr="009C33F6" w:rsidRDefault="00A92CC0"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60F075E1" w:rsidR="0075384F" w:rsidRPr="009C33F6" w:rsidRDefault="009C33F6"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34</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236EAE02" w:rsidR="0075384F" w:rsidRPr="009C33F6" w:rsidRDefault="009C33F6"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18</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0CCDFD48" w:rsidR="0075384F" w:rsidRPr="009C33F6" w:rsidRDefault="009C33F6"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52</w:t>
                  </w:r>
                </w:p>
              </w:tc>
            </w:tr>
          </w:tbl>
          <w:p w14:paraId="4E8BF6EE" w14:textId="77777777" w:rsidR="000B2D51" w:rsidRPr="009C33F6" w:rsidRDefault="000B2D51" w:rsidP="000C7AC0">
            <w:pPr>
              <w:autoSpaceDE w:val="0"/>
              <w:autoSpaceDN w:val="0"/>
              <w:adjustRightInd w:val="0"/>
              <w:spacing w:line="360" w:lineRule="auto"/>
              <w:jc w:val="both"/>
              <w:rPr>
                <w:rFonts w:ascii="Georgia" w:hAnsi="Georgia" w:cs="Arial"/>
                <w:sz w:val="20"/>
                <w:szCs w:val="20"/>
              </w:rPr>
            </w:pPr>
          </w:p>
          <w:p w14:paraId="39F7D3F7" w14:textId="77777777" w:rsidR="000B2D51" w:rsidRPr="009C33F6" w:rsidRDefault="000B2D51" w:rsidP="000C7AC0">
            <w:pPr>
              <w:autoSpaceDE w:val="0"/>
              <w:autoSpaceDN w:val="0"/>
              <w:adjustRightInd w:val="0"/>
              <w:spacing w:line="360" w:lineRule="auto"/>
              <w:jc w:val="both"/>
              <w:rPr>
                <w:rFonts w:ascii="Georgia" w:hAnsi="Georgia" w:cs="Arial"/>
                <w:sz w:val="20"/>
                <w:szCs w:val="20"/>
              </w:rPr>
            </w:pPr>
          </w:p>
          <w:p w14:paraId="4810E1BD" w14:textId="77777777" w:rsidR="000B2D51" w:rsidRPr="009C33F6" w:rsidRDefault="000B2D51" w:rsidP="000C7AC0">
            <w:pPr>
              <w:autoSpaceDE w:val="0"/>
              <w:autoSpaceDN w:val="0"/>
              <w:adjustRightInd w:val="0"/>
              <w:spacing w:line="360" w:lineRule="auto"/>
              <w:jc w:val="both"/>
              <w:rPr>
                <w:rFonts w:ascii="Georgia" w:hAnsi="Georgia" w:cs="Arial"/>
                <w:sz w:val="20"/>
                <w:szCs w:val="20"/>
              </w:rPr>
            </w:pPr>
          </w:p>
          <w:p w14:paraId="028447F3" w14:textId="77777777" w:rsidR="000B2D51" w:rsidRPr="009C33F6" w:rsidRDefault="000B2D51" w:rsidP="000C7AC0">
            <w:pPr>
              <w:autoSpaceDE w:val="0"/>
              <w:autoSpaceDN w:val="0"/>
              <w:adjustRightInd w:val="0"/>
              <w:spacing w:line="360" w:lineRule="auto"/>
              <w:jc w:val="both"/>
              <w:rPr>
                <w:rFonts w:ascii="Georgia" w:hAnsi="Georgia" w:cs="Arial"/>
                <w:sz w:val="20"/>
                <w:szCs w:val="20"/>
              </w:rPr>
            </w:pPr>
          </w:p>
          <w:p w14:paraId="1157A9A9" w14:textId="77777777" w:rsidR="000B2D51" w:rsidRPr="009C33F6" w:rsidRDefault="000B2D51" w:rsidP="000C7AC0">
            <w:pPr>
              <w:autoSpaceDE w:val="0"/>
              <w:autoSpaceDN w:val="0"/>
              <w:adjustRightInd w:val="0"/>
              <w:spacing w:line="360" w:lineRule="auto"/>
              <w:jc w:val="both"/>
              <w:rPr>
                <w:rFonts w:ascii="Georgia" w:hAnsi="Georgia" w:cs="Arial"/>
                <w:sz w:val="20"/>
                <w:szCs w:val="20"/>
              </w:rPr>
            </w:pPr>
          </w:p>
          <w:p w14:paraId="3CA66C7A" w14:textId="77777777" w:rsidR="001B0B2D" w:rsidRPr="009C33F6" w:rsidRDefault="001B0B2D" w:rsidP="000C7AC0">
            <w:pPr>
              <w:autoSpaceDE w:val="0"/>
              <w:autoSpaceDN w:val="0"/>
              <w:adjustRightInd w:val="0"/>
              <w:spacing w:line="360" w:lineRule="auto"/>
              <w:ind w:left="342"/>
              <w:jc w:val="both"/>
              <w:rPr>
                <w:rFonts w:ascii="Georgia" w:hAnsi="Georgia" w:cs="Arial"/>
                <w:sz w:val="20"/>
                <w:szCs w:val="20"/>
              </w:rPr>
            </w:pPr>
          </w:p>
          <w:p w14:paraId="3406A7CF" w14:textId="5F0CDDF7" w:rsidR="00D920C9" w:rsidRPr="009C33F6" w:rsidRDefault="00D920C9" w:rsidP="000C7AC0">
            <w:pPr>
              <w:autoSpaceDE w:val="0"/>
              <w:autoSpaceDN w:val="0"/>
              <w:adjustRightInd w:val="0"/>
              <w:spacing w:line="360" w:lineRule="auto"/>
              <w:ind w:left="342"/>
              <w:jc w:val="both"/>
              <w:rPr>
                <w:rFonts w:ascii="Georgia" w:hAnsi="Georgia" w:cs="Arial"/>
                <w:sz w:val="20"/>
                <w:szCs w:val="20"/>
              </w:rPr>
            </w:pPr>
            <w:r w:rsidRPr="009C33F6">
              <w:rPr>
                <w:rFonts w:ascii="Georgia" w:hAnsi="Georgia" w:cs="Arial"/>
                <w:sz w:val="20"/>
                <w:szCs w:val="20"/>
              </w:rPr>
              <w:t>Fuente: Elaboración propia con datos del SIIAA</w:t>
            </w:r>
            <w:r w:rsidR="009C33F6">
              <w:rPr>
                <w:rFonts w:ascii="Georgia" w:hAnsi="Georgia" w:cs="Arial"/>
                <w:sz w:val="20"/>
                <w:szCs w:val="20"/>
              </w:rPr>
              <w:t>.</w:t>
            </w:r>
          </w:p>
          <w:p w14:paraId="65940E1A" w14:textId="5316BAB5" w:rsidR="000B2D51" w:rsidRPr="004B7314" w:rsidRDefault="007B0D94" w:rsidP="000C7AC0">
            <w:pPr>
              <w:autoSpaceDE w:val="0"/>
              <w:autoSpaceDN w:val="0"/>
              <w:adjustRightInd w:val="0"/>
              <w:spacing w:line="360" w:lineRule="auto"/>
              <w:ind w:left="342"/>
              <w:jc w:val="both"/>
              <w:rPr>
                <w:rFonts w:ascii="Georgia" w:hAnsi="Georgia" w:cs="Arial"/>
              </w:rPr>
            </w:pPr>
            <w:r w:rsidRPr="004B7314">
              <w:rPr>
                <w:rFonts w:ascii="Georgia" w:hAnsi="Georgia" w:cs="Arial"/>
              </w:rPr>
              <w:t xml:space="preserve">En relación a las opciones con las que los alumnos se titulan se puede observar en el cuadro siguiente que el mayor porcentaje es por tesis, seguido por la opción de </w:t>
            </w:r>
            <w:r w:rsidR="004B7314" w:rsidRPr="004B7314">
              <w:rPr>
                <w:rFonts w:ascii="Georgia" w:hAnsi="Georgia" w:cs="Arial"/>
              </w:rPr>
              <w:t xml:space="preserve">monografías y </w:t>
            </w:r>
            <w:r w:rsidRPr="004B7314">
              <w:rPr>
                <w:rFonts w:ascii="Georgia" w:hAnsi="Georgia" w:cs="Arial"/>
              </w:rPr>
              <w:t>cursos de postgrado</w:t>
            </w:r>
            <w:r w:rsidR="004B7314" w:rsidRPr="004B7314">
              <w:rPr>
                <w:rFonts w:ascii="Georgia" w:hAnsi="Georgia" w:cs="Arial"/>
              </w:rPr>
              <w:t>.</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4B7314" w:rsidRPr="004B7314"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4C7F3995" w14:textId="559D75B2" w:rsidR="000B2D51" w:rsidRPr="004B7314" w:rsidRDefault="000B2D51" w:rsidP="004B7314">
                  <w:pPr>
                    <w:spacing w:after="0" w:line="360" w:lineRule="auto"/>
                    <w:jc w:val="both"/>
                    <w:rPr>
                      <w:rFonts w:ascii="Georgia" w:eastAsia="Times New Roman" w:hAnsi="Georgia" w:cs="Calibri"/>
                      <w:sz w:val="20"/>
                      <w:szCs w:val="20"/>
                      <w:lang w:eastAsia="es-MX"/>
                    </w:rPr>
                  </w:pPr>
                  <w:r w:rsidRPr="004B7314">
                    <w:rPr>
                      <w:rFonts w:ascii="Georgia" w:eastAsia="Georgia" w:hAnsi="Georgia" w:cs="Georgia"/>
                      <w:sz w:val="20"/>
                      <w:szCs w:val="20"/>
                      <w:lang w:eastAsia="es-MX"/>
                    </w:rPr>
                    <w:t>Proporción de alumnos del PAI</w:t>
                  </w:r>
                  <w:r w:rsidR="004B7314" w:rsidRPr="004B7314">
                    <w:rPr>
                      <w:rFonts w:ascii="Georgia" w:eastAsia="Georgia" w:hAnsi="Georgia" w:cs="Georgia"/>
                      <w:sz w:val="20"/>
                      <w:szCs w:val="20"/>
                      <w:lang w:eastAsia="es-MX"/>
                    </w:rPr>
                    <w:t>CTA</w:t>
                  </w:r>
                  <w:r w:rsidRPr="004B7314">
                    <w:rPr>
                      <w:rFonts w:ascii="Georgia" w:eastAsia="Georgia" w:hAnsi="Georgia" w:cs="Georgia"/>
                      <w:sz w:val="20"/>
                      <w:szCs w:val="20"/>
                      <w:lang w:eastAsia="es-MX"/>
                    </w:rPr>
                    <w:t xml:space="preserve"> titulados/opción de titulación</w:t>
                  </w:r>
                  <w:r w:rsidR="001B0B2D" w:rsidRPr="004B7314">
                    <w:rPr>
                      <w:rFonts w:ascii="Georgia" w:eastAsia="Georgia" w:hAnsi="Georgia" w:cs="Georgia"/>
                      <w:sz w:val="20"/>
                      <w:szCs w:val="20"/>
                      <w:lang w:eastAsia="es-MX"/>
                    </w:rPr>
                    <w:t>.</w:t>
                  </w:r>
                </w:p>
              </w:tc>
            </w:tr>
            <w:tr w:rsidR="004B7314" w:rsidRPr="004B7314"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Cohortes generacionales</w:t>
                  </w:r>
                </w:p>
              </w:tc>
            </w:tr>
            <w:tr w:rsidR="004B7314" w:rsidRPr="004B7314"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r>
            <w:tr w:rsidR="004B7314" w:rsidRPr="004B7314"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r>
            <w:tr w:rsidR="004B7314" w:rsidRPr="004B7314" w14:paraId="0C6CD133" w14:textId="77777777" w:rsidTr="0090609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tcPr>
                <w:p w14:paraId="2A036A63" w14:textId="25A7201B"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60152956" w14:textId="79FC00B5"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3.2</w:t>
                  </w:r>
                </w:p>
              </w:tc>
              <w:tc>
                <w:tcPr>
                  <w:tcW w:w="1138" w:type="dxa"/>
                  <w:tcBorders>
                    <w:top w:val="nil"/>
                    <w:left w:val="nil"/>
                    <w:bottom w:val="single" w:sz="4" w:space="0" w:color="auto"/>
                    <w:right w:val="single" w:sz="4" w:space="0" w:color="auto"/>
                  </w:tcBorders>
                  <w:shd w:val="clear" w:color="auto" w:fill="auto"/>
                  <w:noWrap/>
                  <w:vAlign w:val="bottom"/>
                </w:tcPr>
                <w:p w14:paraId="26DFAC20" w14:textId="50BCE9E4"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tcPr>
                <w:p w14:paraId="6DDAFFF8" w14:textId="259A8D65"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tcPr>
                <w:p w14:paraId="059ABDB7" w14:textId="2DABD43F"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tcPr>
                <w:p w14:paraId="1C6CC942" w14:textId="3C93F125"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9</w:t>
                  </w:r>
                </w:p>
              </w:tc>
              <w:tc>
                <w:tcPr>
                  <w:tcW w:w="698" w:type="dxa"/>
                  <w:tcBorders>
                    <w:top w:val="nil"/>
                    <w:left w:val="nil"/>
                    <w:bottom w:val="single" w:sz="4" w:space="0" w:color="auto"/>
                    <w:right w:val="single" w:sz="4" w:space="0" w:color="auto"/>
                  </w:tcBorders>
                  <w:shd w:val="clear" w:color="auto" w:fill="auto"/>
                  <w:noWrap/>
                  <w:vAlign w:val="bottom"/>
                  <w:hideMark/>
                </w:tcPr>
                <w:p w14:paraId="1471B029" w14:textId="30E413A6"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687FDDCC" w14:textId="4B49B31B"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r>
            <w:tr w:rsidR="004B7314" w:rsidRPr="004B7314" w14:paraId="1F30ED21" w14:textId="77777777" w:rsidTr="0090609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A24F31" w14:textId="184FC63C" w:rsidR="000B2D51" w:rsidRPr="004B7314" w:rsidRDefault="00A67022"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tcPr>
                <w:p w14:paraId="7EC4F771" w14:textId="17876E33"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w:t>
                  </w:r>
                </w:p>
              </w:tc>
              <w:tc>
                <w:tcPr>
                  <w:tcW w:w="716" w:type="dxa"/>
                  <w:tcBorders>
                    <w:top w:val="nil"/>
                    <w:left w:val="nil"/>
                    <w:bottom w:val="single" w:sz="4" w:space="0" w:color="auto"/>
                    <w:right w:val="single" w:sz="4" w:space="0" w:color="auto"/>
                  </w:tcBorders>
                  <w:shd w:val="clear" w:color="auto" w:fill="auto"/>
                  <w:noWrap/>
                  <w:vAlign w:val="bottom"/>
                </w:tcPr>
                <w:p w14:paraId="6555B8CA" w14:textId="137407F9"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6.4</w:t>
                  </w:r>
                </w:p>
              </w:tc>
              <w:tc>
                <w:tcPr>
                  <w:tcW w:w="1138" w:type="dxa"/>
                  <w:tcBorders>
                    <w:top w:val="nil"/>
                    <w:left w:val="nil"/>
                    <w:bottom w:val="single" w:sz="4" w:space="0" w:color="auto"/>
                    <w:right w:val="single" w:sz="4" w:space="0" w:color="auto"/>
                  </w:tcBorders>
                  <w:shd w:val="clear" w:color="auto" w:fill="auto"/>
                  <w:noWrap/>
                  <w:vAlign w:val="bottom"/>
                </w:tcPr>
                <w:p w14:paraId="249EF846" w14:textId="7CCDAEB2"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4</w:t>
                  </w:r>
                </w:p>
              </w:tc>
              <w:tc>
                <w:tcPr>
                  <w:tcW w:w="708" w:type="dxa"/>
                  <w:tcBorders>
                    <w:top w:val="nil"/>
                    <w:left w:val="nil"/>
                    <w:bottom w:val="single" w:sz="4" w:space="0" w:color="auto"/>
                    <w:right w:val="single" w:sz="4" w:space="0" w:color="auto"/>
                  </w:tcBorders>
                  <w:shd w:val="clear" w:color="auto" w:fill="auto"/>
                  <w:noWrap/>
                  <w:vAlign w:val="bottom"/>
                </w:tcPr>
                <w:p w14:paraId="01A75593" w14:textId="6D4E0949"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14</w:t>
                  </w:r>
                </w:p>
              </w:tc>
              <w:tc>
                <w:tcPr>
                  <w:tcW w:w="784" w:type="dxa"/>
                  <w:tcBorders>
                    <w:top w:val="nil"/>
                    <w:left w:val="nil"/>
                    <w:bottom w:val="single" w:sz="4" w:space="0" w:color="auto"/>
                    <w:right w:val="single" w:sz="4" w:space="0" w:color="auto"/>
                  </w:tcBorders>
                  <w:shd w:val="clear" w:color="auto" w:fill="auto"/>
                  <w:noWrap/>
                  <w:vAlign w:val="bottom"/>
                </w:tcPr>
                <w:p w14:paraId="0B8A881A" w14:textId="33FA4702"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5C93FA8D" w14:textId="1296F967"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33FFE5E7" w14:textId="564D0807"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tcPr>
                <w:p w14:paraId="7B2395A6" w14:textId="03432563"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11</w:t>
                  </w:r>
                </w:p>
              </w:tc>
            </w:tr>
            <w:tr w:rsidR="004B7314" w:rsidRPr="004B7314" w14:paraId="78733371" w14:textId="77777777" w:rsidTr="0090609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tcPr>
                <w:p w14:paraId="009C138F" w14:textId="7DAA926E"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28</w:t>
                  </w:r>
                </w:p>
              </w:tc>
              <w:tc>
                <w:tcPr>
                  <w:tcW w:w="716" w:type="dxa"/>
                  <w:tcBorders>
                    <w:top w:val="nil"/>
                    <w:left w:val="nil"/>
                    <w:bottom w:val="single" w:sz="4" w:space="0" w:color="auto"/>
                    <w:right w:val="single" w:sz="4" w:space="0" w:color="auto"/>
                  </w:tcBorders>
                  <w:shd w:val="clear" w:color="auto" w:fill="auto"/>
                  <w:noWrap/>
                  <w:vAlign w:val="bottom"/>
                </w:tcPr>
                <w:p w14:paraId="7EA705E0" w14:textId="2927B84D"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90</w:t>
                  </w:r>
                </w:p>
              </w:tc>
              <w:tc>
                <w:tcPr>
                  <w:tcW w:w="1138" w:type="dxa"/>
                  <w:tcBorders>
                    <w:top w:val="nil"/>
                    <w:left w:val="nil"/>
                    <w:bottom w:val="single" w:sz="4" w:space="0" w:color="auto"/>
                    <w:right w:val="single" w:sz="4" w:space="0" w:color="auto"/>
                  </w:tcBorders>
                  <w:shd w:val="clear" w:color="auto" w:fill="auto"/>
                  <w:noWrap/>
                  <w:vAlign w:val="bottom"/>
                </w:tcPr>
                <w:p w14:paraId="689953AA" w14:textId="01811986"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23</w:t>
                  </w:r>
                </w:p>
              </w:tc>
              <w:tc>
                <w:tcPr>
                  <w:tcW w:w="708" w:type="dxa"/>
                  <w:tcBorders>
                    <w:top w:val="nil"/>
                    <w:left w:val="nil"/>
                    <w:bottom w:val="single" w:sz="4" w:space="0" w:color="auto"/>
                    <w:right w:val="single" w:sz="4" w:space="0" w:color="auto"/>
                  </w:tcBorders>
                  <w:shd w:val="clear" w:color="auto" w:fill="auto"/>
                  <w:noWrap/>
                  <w:vAlign w:val="bottom"/>
                </w:tcPr>
                <w:p w14:paraId="5D2B9EB6" w14:textId="24202614"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85</w:t>
                  </w:r>
                </w:p>
              </w:tc>
              <w:tc>
                <w:tcPr>
                  <w:tcW w:w="784" w:type="dxa"/>
                  <w:tcBorders>
                    <w:top w:val="nil"/>
                    <w:left w:val="nil"/>
                    <w:bottom w:val="single" w:sz="4" w:space="0" w:color="auto"/>
                    <w:right w:val="single" w:sz="4" w:space="0" w:color="auto"/>
                  </w:tcBorders>
                  <w:shd w:val="clear" w:color="auto" w:fill="auto"/>
                  <w:noWrap/>
                  <w:vAlign w:val="bottom"/>
                </w:tcPr>
                <w:p w14:paraId="6D7492EB" w14:textId="71ED142C"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w:t>
                  </w:r>
                </w:p>
              </w:tc>
              <w:tc>
                <w:tcPr>
                  <w:tcW w:w="505" w:type="dxa"/>
                  <w:tcBorders>
                    <w:top w:val="nil"/>
                    <w:left w:val="nil"/>
                    <w:bottom w:val="single" w:sz="4" w:space="0" w:color="auto"/>
                    <w:right w:val="single" w:sz="4" w:space="0" w:color="auto"/>
                  </w:tcBorders>
                  <w:shd w:val="clear" w:color="auto" w:fill="auto"/>
                  <w:noWrap/>
                  <w:vAlign w:val="bottom"/>
                </w:tcPr>
                <w:p w14:paraId="2C35234E" w14:textId="7939222F"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90</w:t>
                  </w:r>
                </w:p>
              </w:tc>
              <w:tc>
                <w:tcPr>
                  <w:tcW w:w="698" w:type="dxa"/>
                  <w:tcBorders>
                    <w:top w:val="nil"/>
                    <w:left w:val="nil"/>
                    <w:bottom w:val="single" w:sz="4" w:space="0" w:color="auto"/>
                    <w:right w:val="single" w:sz="4" w:space="0" w:color="auto"/>
                  </w:tcBorders>
                  <w:shd w:val="clear" w:color="auto" w:fill="auto"/>
                  <w:noWrap/>
                  <w:vAlign w:val="bottom"/>
                  <w:hideMark/>
                </w:tcPr>
                <w:p w14:paraId="0D982A66" w14:textId="42DC2EB1"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16</w:t>
                  </w:r>
                </w:p>
              </w:tc>
              <w:tc>
                <w:tcPr>
                  <w:tcW w:w="505" w:type="dxa"/>
                  <w:tcBorders>
                    <w:top w:val="nil"/>
                    <w:left w:val="nil"/>
                    <w:bottom w:val="single" w:sz="4" w:space="0" w:color="auto"/>
                    <w:right w:val="single" w:sz="4" w:space="0" w:color="auto"/>
                  </w:tcBorders>
                  <w:shd w:val="clear" w:color="auto" w:fill="auto"/>
                  <w:noWrap/>
                  <w:vAlign w:val="bottom"/>
                </w:tcPr>
                <w:p w14:paraId="219F5456" w14:textId="49F8D625"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88</w:t>
                  </w:r>
                </w:p>
              </w:tc>
            </w:tr>
            <w:tr w:rsidR="004B7314" w:rsidRPr="004B7314" w14:paraId="3198978A" w14:textId="77777777" w:rsidTr="0090609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6896BD6" w14:textId="3ADBA70D"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xml:space="preserve">Trabajo de </w:t>
                  </w:r>
                  <w:r w:rsidR="00A67022" w:rsidRPr="004B7314">
                    <w:rPr>
                      <w:rFonts w:ascii="Georgia" w:eastAsia="Times New Roman" w:hAnsi="Georgia" w:cs="Calibri"/>
                      <w:sz w:val="20"/>
                      <w:szCs w:val="20"/>
                      <w:lang w:eastAsia="es-MX"/>
                    </w:rPr>
                    <w:t>investigación</w:t>
                  </w:r>
                </w:p>
              </w:tc>
              <w:tc>
                <w:tcPr>
                  <w:tcW w:w="1094" w:type="dxa"/>
                  <w:tcBorders>
                    <w:top w:val="nil"/>
                    <w:left w:val="nil"/>
                    <w:bottom w:val="single" w:sz="4" w:space="0" w:color="auto"/>
                    <w:right w:val="single" w:sz="4" w:space="0" w:color="auto"/>
                  </w:tcBorders>
                  <w:shd w:val="clear" w:color="auto" w:fill="auto"/>
                  <w:noWrap/>
                  <w:vAlign w:val="bottom"/>
                </w:tcPr>
                <w:p w14:paraId="10FADF44" w14:textId="13C07861"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tcPr>
                <w:p w14:paraId="0353E430" w14:textId="73D63D9B"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tcPr>
                <w:p w14:paraId="4465A68E" w14:textId="7A65C337"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tcPr>
                <w:p w14:paraId="0AB37A5F" w14:textId="0061A217"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tcPr>
                <w:p w14:paraId="226A3E65" w14:textId="2F2BD059"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60E85ECA" w14:textId="1FE16547"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4D894AC4" w14:textId="0252C8F5"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270623D0" w14:textId="6A3C1D6F"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r>
            <w:tr w:rsidR="004B7314" w:rsidRPr="004B7314" w14:paraId="0744220D"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FA4CB8"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2E5E028A" w14:textId="32F5719F" w:rsidR="000B2D51" w:rsidRPr="004B7314" w:rsidRDefault="000B2D51" w:rsidP="001B0B2D">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7943DD9" w14:textId="0D14A3FA" w:rsidR="000B2D51" w:rsidRPr="004B7314" w:rsidRDefault="000B2D51" w:rsidP="001B0B2D">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D15A63E" w14:textId="6BE35EAC" w:rsidR="000B2D51" w:rsidRPr="004B7314" w:rsidRDefault="000B2D51" w:rsidP="001B0B2D">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2976E65" w14:textId="0CB3D6D0" w:rsidR="000B2D51" w:rsidRPr="004B7314" w:rsidRDefault="000B2D51" w:rsidP="001B0B2D">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0672D251" w14:textId="6A449372" w:rsidR="000B2D51" w:rsidRPr="004B731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DFB14B0" w14:textId="63D96ADB" w:rsidR="000B2D51" w:rsidRPr="004B7314"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4559BAA" w14:textId="26E549B9" w:rsidR="000B2D51" w:rsidRPr="004B731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3419D81" w14:textId="454A02D7" w:rsidR="000B2D51" w:rsidRPr="004B7314" w:rsidRDefault="000B2D51" w:rsidP="001B0B2D">
                  <w:pPr>
                    <w:spacing w:after="0" w:line="360" w:lineRule="auto"/>
                    <w:jc w:val="center"/>
                    <w:rPr>
                      <w:rFonts w:ascii="Georgia" w:eastAsia="Times New Roman" w:hAnsi="Georgia" w:cs="Calibri"/>
                      <w:sz w:val="20"/>
                      <w:szCs w:val="20"/>
                      <w:lang w:eastAsia="es-MX"/>
                    </w:rPr>
                  </w:pPr>
                </w:p>
              </w:tc>
            </w:tr>
            <w:tr w:rsidR="004B7314" w:rsidRPr="004B7314" w14:paraId="1AD84389"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7D52B9CA" w14:textId="60CBC278"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31</w:t>
                  </w:r>
                </w:p>
              </w:tc>
              <w:tc>
                <w:tcPr>
                  <w:tcW w:w="716" w:type="dxa"/>
                  <w:tcBorders>
                    <w:top w:val="nil"/>
                    <w:left w:val="nil"/>
                    <w:bottom w:val="single" w:sz="4" w:space="0" w:color="auto"/>
                    <w:right w:val="single" w:sz="4" w:space="0" w:color="auto"/>
                  </w:tcBorders>
                  <w:shd w:val="clear" w:color="auto" w:fill="auto"/>
                  <w:noWrap/>
                  <w:vAlign w:val="bottom"/>
                  <w:hideMark/>
                </w:tcPr>
                <w:p w14:paraId="69AE83CD" w14:textId="77777777" w:rsidR="000B2D51" w:rsidRPr="004B7314" w:rsidRDefault="000B2D5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7032E68" w14:textId="69A97BA8"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27</w:t>
                  </w:r>
                </w:p>
              </w:tc>
              <w:tc>
                <w:tcPr>
                  <w:tcW w:w="708" w:type="dxa"/>
                  <w:tcBorders>
                    <w:top w:val="nil"/>
                    <w:left w:val="nil"/>
                    <w:bottom w:val="single" w:sz="4" w:space="0" w:color="auto"/>
                    <w:right w:val="single" w:sz="4" w:space="0" w:color="auto"/>
                  </w:tcBorders>
                  <w:shd w:val="clear" w:color="auto" w:fill="auto"/>
                  <w:noWrap/>
                  <w:vAlign w:val="bottom"/>
                  <w:hideMark/>
                </w:tcPr>
                <w:p w14:paraId="00182AF2" w14:textId="77777777" w:rsidR="000B2D51" w:rsidRPr="004B7314" w:rsidRDefault="000B2D5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3A342D41" w14:textId="7E7A0FB3"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22</w:t>
                  </w:r>
                </w:p>
              </w:tc>
              <w:tc>
                <w:tcPr>
                  <w:tcW w:w="505" w:type="dxa"/>
                  <w:tcBorders>
                    <w:top w:val="nil"/>
                    <w:left w:val="nil"/>
                    <w:bottom w:val="single" w:sz="4" w:space="0" w:color="auto"/>
                    <w:right w:val="single" w:sz="4" w:space="0" w:color="auto"/>
                  </w:tcBorders>
                  <w:shd w:val="clear" w:color="auto" w:fill="auto"/>
                  <w:noWrap/>
                  <w:vAlign w:val="bottom"/>
                  <w:hideMark/>
                </w:tcPr>
                <w:p w14:paraId="7EB8D7F3" w14:textId="77777777" w:rsidR="000B2D51" w:rsidRPr="004B7314" w:rsidRDefault="000B2D5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4417BBE" w14:textId="2797C7CE"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18</w:t>
                  </w:r>
                </w:p>
              </w:tc>
              <w:tc>
                <w:tcPr>
                  <w:tcW w:w="505" w:type="dxa"/>
                  <w:tcBorders>
                    <w:top w:val="nil"/>
                    <w:left w:val="nil"/>
                    <w:bottom w:val="single" w:sz="4" w:space="0" w:color="auto"/>
                    <w:right w:val="single" w:sz="4" w:space="0" w:color="auto"/>
                  </w:tcBorders>
                  <w:shd w:val="clear" w:color="auto" w:fill="auto"/>
                  <w:noWrap/>
                  <w:vAlign w:val="bottom"/>
                  <w:hideMark/>
                </w:tcPr>
                <w:p w14:paraId="2F34E23E" w14:textId="77777777" w:rsidR="000B2D51" w:rsidRPr="004B7314" w:rsidRDefault="000B2D5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r>
          </w:tbl>
          <w:p w14:paraId="5530AF11" w14:textId="77777777" w:rsidR="001B0B2D" w:rsidRPr="004B7314" w:rsidRDefault="001B0B2D" w:rsidP="000C7AC0">
            <w:pPr>
              <w:autoSpaceDE w:val="0"/>
              <w:autoSpaceDN w:val="0"/>
              <w:adjustRightInd w:val="0"/>
              <w:spacing w:line="360" w:lineRule="auto"/>
              <w:ind w:left="342"/>
              <w:jc w:val="both"/>
              <w:rPr>
                <w:rFonts w:ascii="Georgia" w:hAnsi="Georgia" w:cs="Arial"/>
              </w:rPr>
            </w:pPr>
          </w:p>
          <w:p w14:paraId="1BFB63D2" w14:textId="4FF06A73" w:rsidR="007B0D94" w:rsidRPr="004B7314" w:rsidRDefault="007B0D94" w:rsidP="000C7AC0">
            <w:pPr>
              <w:autoSpaceDE w:val="0"/>
              <w:autoSpaceDN w:val="0"/>
              <w:adjustRightInd w:val="0"/>
              <w:spacing w:line="360" w:lineRule="auto"/>
              <w:ind w:left="342"/>
              <w:jc w:val="both"/>
              <w:rPr>
                <w:rFonts w:ascii="Georgia" w:hAnsi="Georgia" w:cs="Arial"/>
              </w:rPr>
            </w:pPr>
            <w:r w:rsidRPr="004B7314">
              <w:rPr>
                <w:rFonts w:ascii="Georgia" w:hAnsi="Georgia" w:cs="Arial"/>
              </w:rPr>
              <w:t>Fuente: Elaboración propia con datos del SIIAA</w:t>
            </w:r>
          </w:p>
          <w:p w14:paraId="7F8492A9" w14:textId="77777777" w:rsidR="007B0D94" w:rsidRPr="000C7AC0" w:rsidRDefault="007B0D94" w:rsidP="000C7AC0">
            <w:pPr>
              <w:autoSpaceDE w:val="0"/>
              <w:autoSpaceDN w:val="0"/>
              <w:adjustRightInd w:val="0"/>
              <w:spacing w:line="360" w:lineRule="auto"/>
              <w:jc w:val="both"/>
              <w:rPr>
                <w:rFonts w:ascii="Georgia" w:hAnsi="Georgia" w:cs="Arial"/>
                <w:color w:val="000000"/>
              </w:rPr>
            </w:pPr>
          </w:p>
          <w:p w14:paraId="3C0A9F66" w14:textId="2B9FB592"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Pr="000C7AC0">
              <w:rPr>
                <w:rFonts w:ascii="Georgia" w:hAnsi="Georgia" w:cs="Arial"/>
                <w:color w:val="000000"/>
              </w:rPr>
              <w:t>I</w:t>
            </w:r>
            <w:r w:rsidR="004B7314">
              <w:rPr>
                <w:rFonts w:ascii="Georgia" w:hAnsi="Georgia" w:cs="Arial"/>
                <w:color w:val="000000"/>
              </w:rPr>
              <w:t>CTA</w:t>
            </w:r>
            <w:r w:rsidRPr="000C7AC0">
              <w:rPr>
                <w:rFonts w:ascii="Georgia" w:hAnsi="Georgia" w:cs="Arial"/>
                <w:color w:val="000000"/>
              </w:rPr>
              <w:t xml:space="preserve"> se rigen por el </w:t>
            </w:r>
            <w:hyperlink r:id="rId65"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0FAD1BC8" w:rsidR="00741640" w:rsidRPr="000C7AC0" w:rsidRDefault="0013025A" w:rsidP="00E83DD7">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todas las opciones de titulación se debe presentar un Examen Profesional ante un jurado</w:t>
            </w:r>
            <w:r w:rsidR="00E83DD7">
              <w:rPr>
                <w:rFonts w:ascii="Georgia" w:hAnsi="Georgia" w:cs="Arial"/>
                <w:color w:val="000000"/>
              </w:rPr>
              <w:t>,</w:t>
            </w:r>
            <w:r w:rsidRPr="000C7AC0">
              <w:rPr>
                <w:rFonts w:ascii="Georgia" w:hAnsi="Georgia" w:cs="Arial"/>
                <w:color w:val="000000"/>
              </w:rPr>
              <w:t xml:space="preserve"> en el cual el alumno elabora y somete a revisión de un comité asesor un trabajo de tesis, monografía </w:t>
            </w:r>
            <w:r w:rsidR="00BA482A" w:rsidRPr="000C7AC0">
              <w:rPr>
                <w:rFonts w:ascii="Georgia" w:hAnsi="Georgia" w:cs="Arial"/>
                <w:color w:val="000000"/>
              </w:rPr>
              <w:t>o</w:t>
            </w:r>
            <w:r w:rsidRPr="000C7AC0">
              <w:rPr>
                <w:rFonts w:ascii="Georgia" w:hAnsi="Georgia" w:cs="Arial"/>
                <w:color w:val="000000"/>
              </w:rPr>
              <w:t xml:space="preserve"> investigación descriptiva (trabajo de observación), integrando los conocimientos adquiridos en los cursos de apoyo ubicados en el área de educación general que incluye, comunicación oral y escrita, ciencias y matemáticas, ciencias sociales y humanidades, computación, así como los de</w:t>
            </w:r>
            <w:r w:rsidR="00E83DD7">
              <w:rPr>
                <w:rFonts w:ascii="Georgia" w:hAnsi="Georgia" w:cs="Arial"/>
                <w:color w:val="000000"/>
              </w:rPr>
              <w:t>l área de educación profesional.</w:t>
            </w:r>
            <w:r w:rsidRPr="000C7AC0">
              <w:rPr>
                <w:rFonts w:ascii="Georgia" w:hAnsi="Georgia" w:cs="Arial"/>
                <w:color w:val="000000"/>
              </w:rPr>
              <w:t xml:space="preserve"> </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14:paraId="640874F0"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t>Se cuenta</w:t>
            </w:r>
            <w:r w:rsidRPr="000C7AC0">
              <w:rPr>
                <w:rFonts w:ascii="Georgia" w:hAnsi="Georgia"/>
              </w:rPr>
              <w:t xml:space="preserve"> con diversas estrategias y acciones para incrementar el índice de titulación:</w:t>
            </w:r>
          </w:p>
          <w:p w14:paraId="7379F302" w14:textId="21C072D7"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que participan en la PAI</w:t>
            </w:r>
            <w:r w:rsidR="008E449C">
              <w:rPr>
                <w:rFonts w:ascii="Georgia" w:hAnsi="Georgia" w:cs="Arial"/>
                <w:color w:val="000000" w:themeColor="text1"/>
              </w:rPr>
              <w:t>CTA</w:t>
            </w:r>
            <w:r w:rsidRPr="000C7AC0">
              <w:rPr>
                <w:rFonts w:ascii="Georgia" w:hAnsi="Georgia" w:cs="Arial"/>
                <w:color w:val="000000" w:themeColor="text1"/>
              </w:rPr>
              <w:t xml:space="preserve"> al realizar la actividad de tutorías, orientan y promuevan, la participación de los alumnos en los proyectos de investigación y vinculación, para la realización de su trabajo de titulación.</w:t>
            </w:r>
          </w:p>
          <w:p w14:paraId="68C89E9E" w14:textId="7A986194" w:rsidR="00925B37" w:rsidRPr="000C7AC0" w:rsidRDefault="00925B37"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asociaciones de productores etc.</w:t>
            </w:r>
          </w:p>
          <w:p w14:paraId="42E451F1" w14:textId="77777777" w:rsidR="00925B37" w:rsidRPr="000C7AC0" w:rsidRDefault="00925B37" w:rsidP="000C7AC0">
            <w:pPr>
              <w:pStyle w:val="Default"/>
              <w:spacing w:line="360" w:lineRule="auto"/>
              <w:ind w:left="176"/>
              <w:jc w:val="both"/>
              <w:rPr>
                <w:rFonts w:ascii="Georgia" w:hAnsi="Georgia"/>
                <w:sz w:val="22"/>
                <w:szCs w:val="22"/>
              </w:rPr>
            </w:pPr>
          </w:p>
          <w:p w14:paraId="0E38D015" w14:textId="0F3BBDF5" w:rsidR="00741640" w:rsidRPr="000C7AC0" w:rsidRDefault="00741640" w:rsidP="008E449C">
            <w:pPr>
              <w:autoSpaceDE w:val="0"/>
              <w:autoSpaceDN w:val="0"/>
              <w:adjustRightInd w:val="0"/>
              <w:spacing w:line="360" w:lineRule="auto"/>
              <w:ind w:left="346"/>
              <w:jc w:val="both"/>
              <w:rPr>
                <w:rFonts w:ascii="Georgia" w:hAnsi="Georgia" w:cs="Arial"/>
                <w:b/>
              </w:rPr>
            </w:pP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44E859AA" w14:textId="20C4B650" w:rsidR="009933C4" w:rsidRDefault="009933C4" w:rsidP="000C7AC0">
      <w:pPr>
        <w:pStyle w:val="Default"/>
        <w:spacing w:line="360" w:lineRule="auto"/>
        <w:jc w:val="both"/>
        <w:rPr>
          <w:rFonts w:ascii="Georgia" w:hAnsi="Georgia"/>
          <w:sz w:val="22"/>
          <w:szCs w:val="22"/>
        </w:rPr>
      </w:pPr>
    </w:p>
    <w:p w14:paraId="3592CF97" w14:textId="5C3293FE" w:rsidR="009933C4" w:rsidRDefault="009933C4" w:rsidP="000C7AC0">
      <w:pPr>
        <w:pStyle w:val="Default"/>
        <w:spacing w:line="360" w:lineRule="auto"/>
        <w:jc w:val="both"/>
        <w:rPr>
          <w:rFonts w:ascii="Georgia" w:hAnsi="Georgia"/>
          <w:sz w:val="22"/>
          <w:szCs w:val="22"/>
        </w:rPr>
      </w:pPr>
    </w:p>
    <w:p w14:paraId="1B6463B2" w14:textId="77777777" w:rsidR="009933C4" w:rsidRPr="000C7AC0" w:rsidRDefault="009933C4" w:rsidP="000C7AC0">
      <w:pPr>
        <w:pStyle w:val="Default"/>
        <w:spacing w:line="360" w:lineRule="auto"/>
        <w:jc w:val="both"/>
        <w:rPr>
          <w:rFonts w:ascii="Georgia" w:hAnsi="Georgia"/>
          <w:sz w:val="22"/>
          <w:szCs w:val="22"/>
        </w:rPr>
      </w:pPr>
    </w:p>
    <w:p w14:paraId="34D7EBF0" w14:textId="77777777" w:rsidR="00741640" w:rsidRPr="000C7AC0" w:rsidRDefault="00741640"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14:paraId="4CB44C0A"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0B0EBE6" w14:textId="77777777" w:rsidTr="00741640">
        <w:trPr>
          <w:trHeight w:val="253"/>
        </w:trPr>
        <w:tc>
          <w:tcPr>
            <w:tcW w:w="5000" w:type="pct"/>
            <w:shd w:val="clear" w:color="auto" w:fill="auto"/>
          </w:tcPr>
          <w:p w14:paraId="402A0D83" w14:textId="0E2F72E6"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D579C26" w14:textId="77777777" w:rsidR="0065626D" w:rsidRPr="000C7AC0" w:rsidRDefault="0065626D" w:rsidP="000C7AC0">
            <w:pPr>
              <w:pStyle w:val="Default"/>
              <w:spacing w:line="360" w:lineRule="auto"/>
              <w:ind w:left="176"/>
              <w:jc w:val="both"/>
              <w:rPr>
                <w:rFonts w:ascii="Georgia" w:hAnsi="Georgia"/>
                <w:b/>
                <w:sz w:val="22"/>
                <w:szCs w:val="22"/>
              </w:rPr>
            </w:pPr>
          </w:p>
          <w:p w14:paraId="1672F95F" w14:textId="21262209" w:rsidR="0065626D" w:rsidRPr="000C7AC0" w:rsidRDefault="0065626D" w:rsidP="000C7AC0">
            <w:pPr>
              <w:pStyle w:val="Default"/>
              <w:spacing w:line="360" w:lineRule="auto"/>
              <w:ind w:left="346"/>
              <w:jc w:val="both"/>
              <w:rPr>
                <w:rFonts w:ascii="Georgia" w:hAnsi="Georgia"/>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w:t>
            </w:r>
            <w:r w:rsidRPr="000C7AC0">
              <w:rPr>
                <w:rFonts w:ascii="Georgia" w:hAnsi="Georgia"/>
                <w:sz w:val="22"/>
                <w:szCs w:val="22"/>
              </w:rPr>
              <w:lastRenderedPageBreak/>
              <w:t xml:space="preserve">concentrar todos los expedientes de los alumnos de los Programas </w:t>
            </w:r>
            <w:r w:rsidR="00B7471E" w:rsidRPr="000C7AC0">
              <w:rPr>
                <w:rFonts w:ascii="Georgia" w:hAnsi="Georgia"/>
                <w:sz w:val="22"/>
                <w:szCs w:val="22"/>
              </w:rPr>
              <w:t>Académicos,</w:t>
            </w:r>
            <w:r w:rsidRPr="000C7AC0">
              <w:rPr>
                <w:rFonts w:ascii="Georgia" w:hAnsi="Georgia"/>
                <w:sz w:val="22"/>
                <w:szCs w:val="22"/>
              </w:rPr>
              <w:t xml:space="preserve"> incluyendo la trayectoria de los estudiantes desde el ingreso hasta el egreso, considerando las cohortes generacionales con información de:</w:t>
            </w:r>
          </w:p>
          <w:p w14:paraId="6DDFEE78" w14:textId="77777777" w:rsidR="0065626D" w:rsidRPr="000C7AC0"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w:t>
            </w:r>
          </w:p>
          <w:p w14:paraId="2A49F70E" w14:textId="0B17774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Duración promedio de los estudios </w:t>
            </w:r>
          </w:p>
          <w:p w14:paraId="096EA490" w14:textId="5756716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Tasa de retención </w:t>
            </w:r>
          </w:p>
          <w:p w14:paraId="74ABD784" w14:textId="3CB87EC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rezago por ciclo escolar </w:t>
            </w:r>
          </w:p>
          <w:p w14:paraId="7F77CD6C" w14:textId="0CE4F6C2"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w:t>
            </w:r>
          </w:p>
          <w:p w14:paraId="3210ACC9" w14:textId="46DB2F1E"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deserción </w:t>
            </w:r>
          </w:p>
          <w:p w14:paraId="44C15AEF" w14:textId="61AB660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w:t>
            </w:r>
          </w:p>
          <w:p w14:paraId="48CA5A57" w14:textId="07768D2A"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Calificación promedio obtenido en cada una de las asignaturas </w:t>
            </w:r>
          </w:p>
          <w:p w14:paraId="15F89B71" w14:textId="77777777"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CFA6ACC" w14:textId="77777777" w:rsidR="0065626D" w:rsidRPr="000C7AC0" w:rsidRDefault="0065626D" w:rsidP="000C7AC0">
            <w:pPr>
              <w:pStyle w:val="Default"/>
              <w:spacing w:line="360" w:lineRule="auto"/>
              <w:ind w:left="346"/>
              <w:jc w:val="both"/>
              <w:rPr>
                <w:rFonts w:ascii="Georgia" w:hAnsi="Georgia"/>
                <w:sz w:val="22"/>
                <w:szCs w:val="22"/>
              </w:rPr>
            </w:pPr>
          </w:p>
          <w:p w14:paraId="28898FF9" w14:textId="59FDFA96" w:rsidR="0065626D" w:rsidRPr="009933C4" w:rsidRDefault="0065626D" w:rsidP="000C7AC0">
            <w:pPr>
              <w:pStyle w:val="Default"/>
              <w:spacing w:line="360" w:lineRule="auto"/>
              <w:ind w:left="346"/>
              <w:jc w:val="both"/>
              <w:rPr>
                <w:rStyle w:val="Hipervnculo"/>
                <w:rFonts w:ascii="Georgia" w:hAnsi="Georgia"/>
                <w:color w:val="0070C0"/>
                <w:sz w:val="22"/>
                <w:szCs w:val="22"/>
              </w:rPr>
            </w:pPr>
            <w:r w:rsidRPr="009933C4">
              <w:rPr>
                <w:rFonts w:ascii="Georgia" w:hAnsi="Georgia"/>
                <w:color w:val="0070C0"/>
                <w:sz w:val="22"/>
                <w:szCs w:val="22"/>
              </w:rPr>
              <w:t xml:space="preserve"> </w:t>
            </w:r>
            <w:r w:rsidR="009933C4" w:rsidRPr="009933C4">
              <w:rPr>
                <w:rFonts w:ascii="Georgia" w:hAnsi="Georgia"/>
                <w:color w:val="0070C0"/>
                <w:sz w:val="22"/>
                <w:szCs w:val="22"/>
              </w:rPr>
              <w:t>(</w:t>
            </w:r>
            <w:r w:rsidRPr="009933C4">
              <w:rPr>
                <w:rFonts w:ascii="Georgia" w:hAnsi="Georgia"/>
                <w:color w:val="0070C0"/>
                <w:sz w:val="22"/>
                <w:szCs w:val="22"/>
              </w:rPr>
              <w:t xml:space="preserve"> </w:t>
            </w:r>
            <w:hyperlink r:id="rId66" w:history="1">
              <w:r w:rsidRPr="009933C4">
                <w:rPr>
                  <w:rStyle w:val="Hipervnculo"/>
                  <w:rFonts w:ascii="Georgia" w:hAnsi="Georgia"/>
                  <w:color w:val="0070C0"/>
                  <w:sz w:val="22"/>
                  <w:szCs w:val="22"/>
                </w:rPr>
                <w:t>http://administrativo.uaaan.mx/escolar/menuR.php</w:t>
              </w:r>
            </w:hyperlink>
            <w:r w:rsidRPr="009933C4">
              <w:rPr>
                <w:rStyle w:val="Hipervnculo"/>
                <w:rFonts w:ascii="Georgia" w:hAnsi="Georgia"/>
                <w:color w:val="0070C0"/>
                <w:sz w:val="22"/>
                <w:szCs w:val="22"/>
              </w:rPr>
              <w:t>).</w:t>
            </w:r>
          </w:p>
          <w:p w14:paraId="22F78ED6" w14:textId="11193D90" w:rsidR="0065626D" w:rsidRPr="000C7AC0" w:rsidRDefault="0065626D" w:rsidP="000C7AC0">
            <w:pPr>
              <w:pStyle w:val="Default"/>
              <w:spacing w:line="360" w:lineRule="auto"/>
              <w:ind w:left="346"/>
              <w:jc w:val="both"/>
              <w:rPr>
                <w:rFonts w:ascii="Georgia" w:hAnsi="Georgia"/>
                <w:color w:val="FF0000"/>
                <w:sz w:val="22"/>
                <w:szCs w:val="22"/>
              </w:rPr>
            </w:pPr>
          </w:p>
          <w:p w14:paraId="105B7A75" w14:textId="437FA558" w:rsidR="0065626D" w:rsidRPr="000C7AC0" w:rsidRDefault="0065626D"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En relación al PAI</w:t>
            </w:r>
            <w:r w:rsidR="00AB02C1">
              <w:rPr>
                <w:rFonts w:ascii="Georgia" w:hAnsi="Georgia"/>
                <w:color w:val="auto"/>
                <w:sz w:val="22"/>
                <w:szCs w:val="22"/>
              </w:rPr>
              <w:t>CTA</w:t>
            </w:r>
            <w:r w:rsidRPr="000C7AC0">
              <w:rPr>
                <w:rFonts w:ascii="Georgia" w:hAnsi="Georgia"/>
                <w:color w:val="auto"/>
                <w:sz w:val="22"/>
                <w:szCs w:val="22"/>
              </w:rPr>
              <w:t xml:space="preserve"> la información derivada del SIIAA es la siguiente:</w:t>
            </w:r>
          </w:p>
          <w:p w14:paraId="19306DCF" w14:textId="3D905055" w:rsidR="0065626D"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 xml:space="preserve">Eficiencia Terminal. </w:t>
            </w:r>
          </w:p>
          <w:p w14:paraId="64668F1D" w14:textId="4D8D3B41" w:rsidR="00426F4A" w:rsidRPr="000C7AC0" w:rsidRDefault="00426F4A" w:rsidP="000C7AC0">
            <w:pPr>
              <w:autoSpaceDE w:val="0"/>
              <w:autoSpaceDN w:val="0"/>
              <w:adjustRightInd w:val="0"/>
              <w:spacing w:line="360" w:lineRule="auto"/>
              <w:ind w:left="346"/>
              <w:jc w:val="both"/>
              <w:rPr>
                <w:rFonts w:ascii="Georgia" w:hAnsi="Georgia" w:cs="Arial"/>
                <w:b/>
                <w:bCs/>
              </w:rPr>
            </w:pPr>
          </w:p>
          <w:p w14:paraId="3E26FFC9" w14:textId="7BEC4C64" w:rsidR="00426F4A" w:rsidRPr="00A92CC0" w:rsidRDefault="00A92CC0" w:rsidP="000C7AC0">
            <w:pPr>
              <w:autoSpaceDE w:val="0"/>
              <w:autoSpaceDN w:val="0"/>
              <w:adjustRightInd w:val="0"/>
              <w:spacing w:line="360" w:lineRule="auto"/>
              <w:ind w:left="346"/>
              <w:jc w:val="both"/>
              <w:rPr>
                <w:rFonts w:ascii="Georgia" w:hAnsi="Georgia" w:cs="Arial"/>
                <w:bCs/>
              </w:rPr>
            </w:pPr>
            <w:r w:rsidRPr="00A92CC0">
              <w:rPr>
                <w:rFonts w:ascii="Georgia" w:hAnsi="Georgia" w:cs="Arial"/>
                <w:bCs/>
              </w:rPr>
              <w:t>La eficiencia terminal del PAICTA</w:t>
            </w:r>
            <w:r w:rsidR="00426F4A" w:rsidRPr="00A92CC0">
              <w:rPr>
                <w:rFonts w:ascii="Georgia" w:hAnsi="Georgia" w:cs="Arial"/>
                <w:bCs/>
              </w:rPr>
              <w:t xml:space="preserve"> se ubica entre el </w:t>
            </w:r>
            <w:r w:rsidRPr="00A92CC0">
              <w:rPr>
                <w:rFonts w:ascii="Georgia" w:hAnsi="Georgia" w:cs="Arial"/>
                <w:bCs/>
              </w:rPr>
              <w:t>52</w:t>
            </w:r>
            <w:r w:rsidR="00426F4A" w:rsidRPr="00A92CC0">
              <w:rPr>
                <w:rFonts w:ascii="Georgia" w:hAnsi="Georgia" w:cs="Arial"/>
                <w:bCs/>
              </w:rPr>
              <w:t xml:space="preserve"> al </w:t>
            </w:r>
            <w:r w:rsidRPr="00A92CC0">
              <w:rPr>
                <w:rFonts w:ascii="Georgia" w:hAnsi="Georgia" w:cs="Arial"/>
                <w:bCs/>
              </w:rPr>
              <w:t>67</w:t>
            </w:r>
            <w:r w:rsidR="00426F4A" w:rsidRPr="00A92CC0">
              <w:rPr>
                <w:rFonts w:ascii="Georgia" w:hAnsi="Georgia" w:cs="Arial"/>
                <w:bCs/>
              </w:rPr>
              <w:t xml:space="preserve"> por ciento como se muestra en el siguiente cuadro.</w:t>
            </w:r>
          </w:p>
          <w:p w14:paraId="51AEED54" w14:textId="77777777" w:rsidR="0065626D" w:rsidRPr="00A92CC0"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firstRow="1" w:lastRow="0" w:firstColumn="1" w:lastColumn="0" w:noHBand="0" w:noVBand="1"/>
            </w:tblPr>
            <w:tblGrid>
              <w:gridCol w:w="4634"/>
              <w:gridCol w:w="1365"/>
              <w:gridCol w:w="1196"/>
              <w:gridCol w:w="1309"/>
            </w:tblGrid>
            <w:tr w:rsidR="00A92CC0" w:rsidRPr="00A92CC0"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602C81D8" w:rsidR="0065626D" w:rsidRPr="00A92CC0" w:rsidRDefault="0065626D" w:rsidP="00A92C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Eficiencia terminal del PAI</w:t>
                  </w:r>
                  <w:r w:rsidR="00A92CC0">
                    <w:rPr>
                      <w:rFonts w:ascii="Georgia" w:eastAsia="Times New Roman" w:hAnsi="Georgia" w:cs="Calibri"/>
                      <w:sz w:val="20"/>
                      <w:szCs w:val="20"/>
                      <w:lang w:eastAsia="es-MX"/>
                    </w:rPr>
                    <w:t>CTA</w:t>
                  </w:r>
                  <w:r w:rsidRPr="00A92CC0">
                    <w:rPr>
                      <w:rFonts w:ascii="Georgia" w:eastAsia="Times New Roman" w:hAnsi="Georgia" w:cs="Calibri"/>
                      <w:sz w:val="20"/>
                      <w:szCs w:val="20"/>
                      <w:lang w:eastAsia="es-MX"/>
                    </w:rPr>
                    <w:t xml:space="preserve"> de las </w:t>
                  </w:r>
                  <w:r w:rsidR="00426F4A" w:rsidRPr="00A92CC0">
                    <w:rPr>
                      <w:rFonts w:ascii="Georgia" w:eastAsia="Times New Roman" w:hAnsi="Georgia" w:cs="Calibri"/>
                      <w:sz w:val="20"/>
                      <w:szCs w:val="20"/>
                      <w:lang w:eastAsia="es-MX"/>
                    </w:rPr>
                    <w:t>últimas</w:t>
                  </w:r>
                  <w:r w:rsidRPr="00A92CC0">
                    <w:rPr>
                      <w:rFonts w:ascii="Georgia" w:eastAsia="Times New Roman" w:hAnsi="Georgia" w:cs="Calibri"/>
                      <w:sz w:val="20"/>
                      <w:szCs w:val="20"/>
                      <w:lang w:eastAsia="es-MX"/>
                    </w:rPr>
                    <w:t xml:space="preserve"> cuatro cohortes.</w:t>
                  </w:r>
                </w:p>
              </w:tc>
            </w:tr>
            <w:tr w:rsidR="0065626D" w:rsidRPr="00A92CC0"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A92CC0" w:rsidRDefault="0065626D"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A92CC0"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A92CC0"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A92CC0" w:rsidRDefault="0065626D" w:rsidP="000C7AC0">
                  <w:pPr>
                    <w:spacing w:after="0" w:line="360" w:lineRule="auto"/>
                    <w:jc w:val="both"/>
                    <w:rPr>
                      <w:rFonts w:ascii="Georgia" w:eastAsia="Times New Roman" w:hAnsi="Georgia" w:cs="Times New Roman"/>
                      <w:sz w:val="20"/>
                      <w:szCs w:val="20"/>
                      <w:lang w:eastAsia="es-MX"/>
                    </w:rPr>
                  </w:pPr>
                </w:p>
              </w:tc>
            </w:tr>
            <w:tr w:rsidR="0065626D" w:rsidRPr="00A92CC0"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A92CC0" w:rsidRDefault="00426F4A"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A92CC0" w:rsidRDefault="00426F4A"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Número</w:t>
                  </w:r>
                  <w:r w:rsidR="0065626D" w:rsidRPr="00A92CC0">
                    <w:rPr>
                      <w:rFonts w:ascii="Georgia" w:eastAsia="Times New Roman" w:hAnsi="Georgia" w:cs="Calibri"/>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A92CC0" w:rsidRDefault="00426F4A"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A92CC0" w:rsidRDefault="00426F4A"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Eficiencia terminal (%)</w:t>
                  </w:r>
                </w:p>
              </w:tc>
            </w:tr>
            <w:tr w:rsidR="0065626D" w:rsidRPr="00A92CC0"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1670A219" w:rsidR="0065626D" w:rsidRPr="00A92CC0" w:rsidRDefault="00A92CC0"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5A877A00"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69</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77777777" w:rsidR="0065626D" w:rsidRPr="00A92CC0" w:rsidRDefault="0065626D"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46</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3FCB8505"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67</w:t>
                  </w:r>
                </w:p>
              </w:tc>
            </w:tr>
            <w:tr w:rsidR="00A92CC0" w:rsidRPr="00A92CC0"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1452844F" w:rsidR="0065626D" w:rsidRPr="00A92CC0" w:rsidRDefault="00A92CC0"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1F5F966E"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61</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27BAD5F0"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38</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0D8ADEDD"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62</w:t>
                  </w:r>
                </w:p>
              </w:tc>
            </w:tr>
            <w:tr w:rsidR="00A92CC0" w:rsidRPr="00A92CC0"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4B5AEAF2" w:rsidR="0065626D" w:rsidRPr="00A92CC0" w:rsidRDefault="00A92CC0"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2114246F"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63</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0FBA9D0E"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36</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35D8A7FD"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57</w:t>
                  </w:r>
                </w:p>
              </w:tc>
            </w:tr>
            <w:tr w:rsidR="0065626D" w:rsidRPr="00A92CC0"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26277631" w:rsidR="0065626D" w:rsidRPr="00A92CC0" w:rsidRDefault="00A92CC0"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71DCEDD0"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65</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3798B6A7"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34</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4E045D57"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52</w:t>
                  </w:r>
                </w:p>
              </w:tc>
            </w:tr>
          </w:tbl>
          <w:p w14:paraId="582FD6F3" w14:textId="05A47EAD" w:rsidR="00426F4A" w:rsidRPr="00A92CC0" w:rsidRDefault="00426F4A" w:rsidP="000C7AC0">
            <w:pPr>
              <w:autoSpaceDE w:val="0"/>
              <w:autoSpaceDN w:val="0"/>
              <w:adjustRightInd w:val="0"/>
              <w:spacing w:line="360" w:lineRule="auto"/>
              <w:ind w:left="346"/>
              <w:jc w:val="both"/>
              <w:rPr>
                <w:rFonts w:ascii="Georgia" w:hAnsi="Georgia" w:cs="Arial"/>
              </w:rPr>
            </w:pPr>
          </w:p>
          <w:p w14:paraId="15A988D8" w14:textId="77777777" w:rsidR="00426F4A" w:rsidRPr="00CA23E9" w:rsidRDefault="00426F4A" w:rsidP="000C7AC0">
            <w:pPr>
              <w:autoSpaceDE w:val="0"/>
              <w:autoSpaceDN w:val="0"/>
              <w:adjustRightInd w:val="0"/>
              <w:spacing w:line="360" w:lineRule="auto"/>
              <w:ind w:left="342"/>
              <w:jc w:val="both"/>
              <w:rPr>
                <w:rFonts w:ascii="Georgia" w:hAnsi="Georgia" w:cs="Arial"/>
              </w:rPr>
            </w:pPr>
            <w:r w:rsidRPr="00CA23E9">
              <w:rPr>
                <w:rFonts w:ascii="Georgia" w:hAnsi="Georgia" w:cs="Arial"/>
              </w:rPr>
              <w:lastRenderedPageBreak/>
              <w:t>Fuente: Elaboración propia con datos del SIIAA</w:t>
            </w:r>
          </w:p>
          <w:p w14:paraId="129C6A5F" w14:textId="77777777" w:rsidR="00426F4A" w:rsidRPr="00EF765F" w:rsidRDefault="00426F4A" w:rsidP="000C7AC0">
            <w:pPr>
              <w:autoSpaceDE w:val="0"/>
              <w:autoSpaceDN w:val="0"/>
              <w:adjustRightInd w:val="0"/>
              <w:spacing w:line="360" w:lineRule="auto"/>
              <w:ind w:left="346"/>
              <w:jc w:val="both"/>
              <w:rPr>
                <w:rFonts w:ascii="Georgia" w:hAnsi="Georgia" w:cs="Arial"/>
                <w:color w:val="92D050"/>
              </w:rPr>
            </w:pPr>
          </w:p>
          <w:p w14:paraId="0BD4F266" w14:textId="2964EFE6" w:rsidR="00A567C2" w:rsidRPr="00CA23E9" w:rsidRDefault="00A567C2" w:rsidP="000C7AC0">
            <w:pPr>
              <w:autoSpaceDE w:val="0"/>
              <w:autoSpaceDN w:val="0"/>
              <w:adjustRightInd w:val="0"/>
              <w:spacing w:line="360" w:lineRule="auto"/>
              <w:ind w:left="346"/>
              <w:jc w:val="both"/>
              <w:rPr>
                <w:rFonts w:ascii="Georgia" w:hAnsi="Georgia" w:cs="Arial"/>
                <w:b/>
                <w:bCs/>
              </w:rPr>
            </w:pPr>
            <w:r w:rsidRPr="00CA23E9">
              <w:rPr>
                <w:rFonts w:ascii="Georgia" w:hAnsi="Georgia" w:cs="Wingdings"/>
              </w:rPr>
              <w:t></w:t>
            </w:r>
            <w:r w:rsidRPr="00CA23E9">
              <w:rPr>
                <w:rFonts w:ascii="Georgia" w:hAnsi="Georgia" w:cs="Arial"/>
              </w:rPr>
              <w:t xml:space="preserve"> </w:t>
            </w:r>
            <w:r w:rsidRPr="00CA23E9">
              <w:rPr>
                <w:rFonts w:ascii="Georgia" w:hAnsi="Georgia" w:cs="Arial"/>
                <w:b/>
                <w:bCs/>
              </w:rPr>
              <w:t xml:space="preserve">Número de años que tardan en egresar los alumnos. </w:t>
            </w:r>
          </w:p>
          <w:p w14:paraId="20541483" w14:textId="192CF8EB" w:rsidR="00EF2E82" w:rsidRPr="00CA23E9" w:rsidRDefault="00EF2E82" w:rsidP="000C7AC0">
            <w:pPr>
              <w:autoSpaceDE w:val="0"/>
              <w:autoSpaceDN w:val="0"/>
              <w:adjustRightInd w:val="0"/>
              <w:spacing w:line="360" w:lineRule="auto"/>
              <w:ind w:left="346"/>
              <w:jc w:val="both"/>
              <w:rPr>
                <w:rFonts w:ascii="Georgia" w:hAnsi="Georgia" w:cs="Wingdings"/>
              </w:rPr>
            </w:pPr>
            <w:r w:rsidRPr="00CA23E9">
              <w:rPr>
                <w:rFonts w:ascii="Georgia" w:hAnsi="Georgia" w:cs="Wingdings"/>
              </w:rPr>
              <w:t>La duración promedio en semestres para que los alumnos del PAI</w:t>
            </w:r>
            <w:r w:rsidR="00CA23E9" w:rsidRPr="00CA23E9">
              <w:rPr>
                <w:rFonts w:ascii="Georgia" w:hAnsi="Georgia" w:cs="Wingdings"/>
              </w:rPr>
              <w:t>CTA</w:t>
            </w:r>
            <w:r w:rsidRPr="00CA23E9">
              <w:rPr>
                <w:rFonts w:ascii="Georgia" w:hAnsi="Georgia" w:cs="Wingdings"/>
              </w:rPr>
              <w:t xml:space="preserve"> puedan egresar se describe en la siguiente tabla.</w:t>
            </w:r>
          </w:p>
          <w:p w14:paraId="5BCA57E6" w14:textId="77777777" w:rsidR="00AA1ADA" w:rsidRPr="00CA23E9" w:rsidRDefault="00AA1ADA" w:rsidP="000C7AC0">
            <w:pPr>
              <w:autoSpaceDE w:val="0"/>
              <w:autoSpaceDN w:val="0"/>
              <w:adjustRightInd w:val="0"/>
              <w:spacing w:line="360" w:lineRule="auto"/>
              <w:ind w:left="346"/>
              <w:jc w:val="both"/>
              <w:rPr>
                <w:rFonts w:ascii="Georgia" w:eastAsia="Times New Roman" w:hAnsi="Georgia" w:cs="Calibri"/>
                <w:lang w:eastAsia="es-MX"/>
              </w:rPr>
            </w:pPr>
          </w:p>
          <w:p w14:paraId="1E56AC80" w14:textId="39106227" w:rsidR="00AA1ADA" w:rsidRPr="00CA23E9" w:rsidRDefault="00AA1ADA" w:rsidP="000C7AC0">
            <w:pPr>
              <w:autoSpaceDE w:val="0"/>
              <w:autoSpaceDN w:val="0"/>
              <w:adjustRightInd w:val="0"/>
              <w:spacing w:line="360" w:lineRule="auto"/>
              <w:ind w:left="346"/>
              <w:jc w:val="both"/>
              <w:rPr>
                <w:rFonts w:ascii="Georgia" w:hAnsi="Georgia" w:cs="Arial"/>
                <w:b/>
                <w:bCs/>
              </w:rPr>
            </w:pPr>
            <w:r w:rsidRPr="00CA23E9">
              <w:rPr>
                <w:rFonts w:ascii="Georgia" w:eastAsia="Times New Roman" w:hAnsi="Georgia" w:cs="Calibri"/>
                <w:lang w:eastAsia="es-MX"/>
              </w:rPr>
              <w:t>Promedio de semestres que tardan los alumnos del PAI</w:t>
            </w:r>
            <w:r w:rsidR="00CA23E9" w:rsidRPr="00CA23E9">
              <w:rPr>
                <w:rFonts w:ascii="Georgia" w:eastAsia="Times New Roman" w:hAnsi="Georgia" w:cs="Calibri"/>
                <w:lang w:eastAsia="es-MX"/>
              </w:rPr>
              <w:t>CTA</w:t>
            </w:r>
            <w:r w:rsidRPr="00CA23E9">
              <w:rPr>
                <w:rFonts w:ascii="Georgia" w:eastAsia="Times New Roman" w:hAnsi="Georgia" w:cs="Calibri"/>
                <w:lang w:eastAsia="es-MX"/>
              </w:rPr>
              <w:t xml:space="preserve">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CA23E9"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CA23E9"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CA23E9" w:rsidRDefault="00AA1ADA" w:rsidP="000C7AC0">
                  <w:pPr>
                    <w:spacing w:after="0" w:line="360" w:lineRule="auto"/>
                    <w:jc w:val="both"/>
                    <w:rPr>
                      <w:rFonts w:ascii="Georgia" w:eastAsia="Times New Roman" w:hAnsi="Georgia" w:cs="Calibri"/>
                      <w:sz w:val="20"/>
                      <w:szCs w:val="20"/>
                      <w:lang w:eastAsia="es-MX"/>
                    </w:rPr>
                  </w:pPr>
                  <w:r w:rsidRPr="00CA23E9">
                    <w:rPr>
                      <w:rFonts w:ascii="Georgia" w:eastAsia="Times New Roman" w:hAnsi="Georgia" w:cs="Calibri"/>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CA23E9" w:rsidRDefault="00AA1ADA" w:rsidP="000C7AC0">
                  <w:pPr>
                    <w:spacing w:after="0" w:line="360" w:lineRule="auto"/>
                    <w:jc w:val="both"/>
                    <w:rPr>
                      <w:rFonts w:ascii="Georgia" w:eastAsia="Times New Roman" w:hAnsi="Georgia" w:cs="Calibri"/>
                      <w:sz w:val="20"/>
                      <w:szCs w:val="20"/>
                      <w:lang w:eastAsia="es-MX"/>
                    </w:rPr>
                  </w:pPr>
                  <w:r w:rsidRPr="00CA23E9">
                    <w:rPr>
                      <w:rFonts w:ascii="Georgia" w:eastAsia="Times New Roman" w:hAnsi="Georgia" w:cs="Calibri"/>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CA23E9" w:rsidRDefault="00AA1ADA" w:rsidP="000C7AC0">
                  <w:pPr>
                    <w:spacing w:after="0" w:line="360" w:lineRule="auto"/>
                    <w:jc w:val="both"/>
                    <w:rPr>
                      <w:rFonts w:ascii="Georgia" w:eastAsia="Times New Roman" w:hAnsi="Georgia" w:cs="Calibri"/>
                      <w:sz w:val="20"/>
                      <w:szCs w:val="20"/>
                      <w:lang w:eastAsia="es-MX"/>
                    </w:rPr>
                  </w:pPr>
                </w:p>
              </w:tc>
            </w:tr>
            <w:tr w:rsidR="00AA1ADA" w:rsidRPr="00CA23E9"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AA1ADA" w:rsidRPr="00CA23E9"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50455DC3" w:rsidR="00AA1ADA" w:rsidRPr="00CA23E9" w:rsidRDefault="009A174A"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1CEA62D0" w:rsidR="00AA1ADA" w:rsidRPr="00CA23E9" w:rsidRDefault="00CA23E9" w:rsidP="009933C4">
                  <w:pPr>
                    <w:spacing w:after="0" w:line="360" w:lineRule="auto"/>
                    <w:jc w:val="center"/>
                    <w:rPr>
                      <w:rFonts w:ascii="Georgia" w:eastAsia="Times New Roman" w:hAnsi="Georgia" w:cs="Calibri"/>
                      <w:sz w:val="20"/>
                      <w:szCs w:val="20"/>
                      <w:lang w:eastAsia="es-MX"/>
                    </w:rPr>
                  </w:pPr>
                  <w:r w:rsidRPr="00CA23E9">
                    <w:rPr>
                      <w:rFonts w:ascii="Georgia" w:eastAsia="Times New Roman" w:hAnsi="Georgia" w:cs="Calibri"/>
                      <w:sz w:val="20"/>
                      <w:szCs w:val="20"/>
                      <w:lang w:eastAsia="es-MX"/>
                    </w:rPr>
                    <w:t>9.49</w:t>
                  </w:r>
                </w:p>
              </w:tc>
              <w:tc>
                <w:tcPr>
                  <w:tcW w:w="330" w:type="dxa"/>
                  <w:tcBorders>
                    <w:top w:val="nil"/>
                    <w:left w:val="nil"/>
                    <w:bottom w:val="nil"/>
                    <w:right w:val="nil"/>
                  </w:tcBorders>
                  <w:shd w:val="clear" w:color="auto" w:fill="auto"/>
                  <w:noWrap/>
                  <w:vAlign w:val="bottom"/>
                  <w:hideMark/>
                </w:tcPr>
                <w:p w14:paraId="27FF89F0" w14:textId="77777777" w:rsidR="00AA1ADA" w:rsidRPr="00CA23E9" w:rsidRDefault="00AA1ADA" w:rsidP="000C7AC0">
                  <w:pPr>
                    <w:spacing w:after="0" w:line="360" w:lineRule="auto"/>
                    <w:jc w:val="both"/>
                    <w:rPr>
                      <w:rFonts w:ascii="Georgia" w:eastAsia="Times New Roman" w:hAnsi="Georgia" w:cs="Calibri"/>
                      <w:sz w:val="20"/>
                      <w:szCs w:val="20"/>
                      <w:lang w:eastAsia="es-MX"/>
                    </w:rPr>
                  </w:pPr>
                </w:p>
              </w:tc>
            </w:tr>
            <w:tr w:rsidR="00AA1ADA" w:rsidRPr="00CA23E9"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AA1ADA" w:rsidRPr="00CA23E9"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4555BD55" w:rsidR="00AA1ADA" w:rsidRPr="00CA23E9" w:rsidRDefault="009A174A"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011E1D05" w:rsidR="00AA1ADA" w:rsidRPr="00CA23E9" w:rsidRDefault="00CA23E9" w:rsidP="009933C4">
                  <w:pPr>
                    <w:spacing w:after="0" w:line="360" w:lineRule="auto"/>
                    <w:jc w:val="center"/>
                    <w:rPr>
                      <w:rFonts w:ascii="Georgia" w:eastAsia="Times New Roman" w:hAnsi="Georgia" w:cs="Calibri"/>
                      <w:sz w:val="20"/>
                      <w:szCs w:val="20"/>
                      <w:lang w:eastAsia="es-MX"/>
                    </w:rPr>
                  </w:pPr>
                  <w:r w:rsidRPr="00CA23E9">
                    <w:rPr>
                      <w:rFonts w:ascii="Georgia" w:eastAsia="Times New Roman" w:hAnsi="Georgia" w:cs="Calibri"/>
                      <w:sz w:val="20"/>
                      <w:szCs w:val="20"/>
                      <w:lang w:eastAsia="es-MX"/>
                    </w:rPr>
                    <w:t>9.19</w:t>
                  </w:r>
                </w:p>
              </w:tc>
              <w:tc>
                <w:tcPr>
                  <w:tcW w:w="330" w:type="dxa"/>
                  <w:tcBorders>
                    <w:top w:val="nil"/>
                    <w:left w:val="nil"/>
                    <w:bottom w:val="nil"/>
                    <w:right w:val="nil"/>
                  </w:tcBorders>
                  <w:shd w:val="clear" w:color="auto" w:fill="auto"/>
                  <w:noWrap/>
                  <w:vAlign w:val="bottom"/>
                  <w:hideMark/>
                </w:tcPr>
                <w:p w14:paraId="0120D0F2" w14:textId="77777777" w:rsidR="00AA1ADA" w:rsidRPr="00CA23E9" w:rsidRDefault="00AA1ADA" w:rsidP="000C7AC0">
                  <w:pPr>
                    <w:spacing w:after="0" w:line="360" w:lineRule="auto"/>
                    <w:jc w:val="both"/>
                    <w:rPr>
                      <w:rFonts w:ascii="Georgia" w:eastAsia="Times New Roman" w:hAnsi="Georgia" w:cs="Calibri"/>
                      <w:sz w:val="20"/>
                      <w:szCs w:val="20"/>
                      <w:lang w:eastAsia="es-MX"/>
                    </w:rPr>
                  </w:pPr>
                </w:p>
              </w:tc>
            </w:tr>
            <w:tr w:rsidR="00AA1ADA" w:rsidRPr="00CA23E9"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AA1ADA" w:rsidRPr="00CA23E9"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723E5185" w:rsidR="00AA1ADA" w:rsidRPr="00CA23E9" w:rsidRDefault="009A174A"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3EE29B85" w:rsidR="00AA1ADA" w:rsidRPr="00CA23E9" w:rsidRDefault="00CA23E9" w:rsidP="009933C4">
                  <w:pPr>
                    <w:spacing w:after="0" w:line="360" w:lineRule="auto"/>
                    <w:jc w:val="center"/>
                    <w:rPr>
                      <w:rFonts w:ascii="Georgia" w:eastAsia="Times New Roman" w:hAnsi="Georgia" w:cs="Calibri"/>
                      <w:sz w:val="20"/>
                      <w:szCs w:val="20"/>
                      <w:lang w:eastAsia="es-MX"/>
                    </w:rPr>
                  </w:pPr>
                  <w:r w:rsidRPr="00CA23E9">
                    <w:rPr>
                      <w:rFonts w:ascii="Georgia" w:eastAsia="Times New Roman" w:hAnsi="Georgia" w:cs="Calibri"/>
                      <w:sz w:val="20"/>
                      <w:szCs w:val="20"/>
                      <w:lang w:eastAsia="es-MX"/>
                    </w:rPr>
                    <w:t>9.17</w:t>
                  </w:r>
                </w:p>
              </w:tc>
              <w:tc>
                <w:tcPr>
                  <w:tcW w:w="330" w:type="dxa"/>
                  <w:tcBorders>
                    <w:top w:val="nil"/>
                    <w:left w:val="nil"/>
                    <w:bottom w:val="nil"/>
                    <w:right w:val="nil"/>
                  </w:tcBorders>
                  <w:shd w:val="clear" w:color="auto" w:fill="auto"/>
                  <w:noWrap/>
                  <w:vAlign w:val="bottom"/>
                  <w:hideMark/>
                </w:tcPr>
                <w:p w14:paraId="1ED10BEE" w14:textId="77777777" w:rsidR="00AA1ADA" w:rsidRPr="00CA23E9" w:rsidRDefault="00AA1ADA" w:rsidP="000C7AC0">
                  <w:pPr>
                    <w:spacing w:after="0" w:line="360" w:lineRule="auto"/>
                    <w:jc w:val="both"/>
                    <w:rPr>
                      <w:rFonts w:ascii="Georgia" w:eastAsia="Times New Roman" w:hAnsi="Georgia" w:cs="Calibri"/>
                      <w:sz w:val="20"/>
                      <w:szCs w:val="20"/>
                      <w:lang w:eastAsia="es-MX"/>
                    </w:rPr>
                  </w:pPr>
                </w:p>
              </w:tc>
            </w:tr>
            <w:tr w:rsidR="00AA1ADA" w:rsidRPr="00CA23E9"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AA1ADA" w:rsidRPr="00CA23E9"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3DDADE68" w:rsidR="00AA1ADA" w:rsidRPr="00CA23E9" w:rsidRDefault="009A174A"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53F6C3BD" w:rsidR="00AA1ADA" w:rsidRPr="00CA23E9" w:rsidRDefault="00CA23E9" w:rsidP="009933C4">
                  <w:pPr>
                    <w:spacing w:after="0" w:line="360" w:lineRule="auto"/>
                    <w:jc w:val="center"/>
                    <w:rPr>
                      <w:rFonts w:ascii="Georgia" w:eastAsia="Times New Roman" w:hAnsi="Georgia" w:cs="Calibri"/>
                      <w:sz w:val="20"/>
                      <w:szCs w:val="20"/>
                      <w:lang w:eastAsia="es-MX"/>
                    </w:rPr>
                  </w:pPr>
                  <w:r w:rsidRPr="00CA23E9">
                    <w:rPr>
                      <w:rFonts w:ascii="Georgia" w:eastAsia="Times New Roman" w:hAnsi="Georgia" w:cs="Calibri"/>
                      <w:sz w:val="20"/>
                      <w:szCs w:val="20"/>
                      <w:lang w:eastAsia="es-MX"/>
                    </w:rPr>
                    <w:t>9.17</w:t>
                  </w:r>
                </w:p>
              </w:tc>
              <w:tc>
                <w:tcPr>
                  <w:tcW w:w="330" w:type="dxa"/>
                  <w:tcBorders>
                    <w:top w:val="nil"/>
                    <w:left w:val="nil"/>
                    <w:bottom w:val="nil"/>
                    <w:right w:val="nil"/>
                  </w:tcBorders>
                  <w:shd w:val="clear" w:color="auto" w:fill="auto"/>
                  <w:noWrap/>
                  <w:vAlign w:val="bottom"/>
                  <w:hideMark/>
                </w:tcPr>
                <w:p w14:paraId="48C1D5F8" w14:textId="77777777" w:rsidR="00AA1ADA" w:rsidRPr="00CA23E9" w:rsidRDefault="00AA1ADA" w:rsidP="000C7AC0">
                  <w:pPr>
                    <w:spacing w:after="0" w:line="360" w:lineRule="auto"/>
                    <w:jc w:val="both"/>
                    <w:rPr>
                      <w:rFonts w:ascii="Georgia" w:eastAsia="Times New Roman" w:hAnsi="Georgia" w:cs="Calibri"/>
                      <w:sz w:val="20"/>
                      <w:szCs w:val="20"/>
                      <w:lang w:eastAsia="es-MX"/>
                    </w:rPr>
                  </w:pPr>
                </w:p>
              </w:tc>
            </w:tr>
          </w:tbl>
          <w:p w14:paraId="5FA71F34" w14:textId="77777777" w:rsidR="00EF2E82" w:rsidRPr="00CA23E9" w:rsidRDefault="00EF2E82" w:rsidP="000C7AC0">
            <w:pPr>
              <w:autoSpaceDE w:val="0"/>
              <w:autoSpaceDN w:val="0"/>
              <w:adjustRightInd w:val="0"/>
              <w:spacing w:line="360" w:lineRule="auto"/>
              <w:ind w:left="342"/>
              <w:jc w:val="both"/>
              <w:rPr>
                <w:rFonts w:ascii="Georgia" w:hAnsi="Georgia" w:cs="Arial"/>
              </w:rPr>
            </w:pPr>
          </w:p>
          <w:p w14:paraId="6F748AB3" w14:textId="64F9D682" w:rsidR="00EF2E82" w:rsidRPr="00CA23E9" w:rsidRDefault="00EF2E82" w:rsidP="000C7AC0">
            <w:pPr>
              <w:autoSpaceDE w:val="0"/>
              <w:autoSpaceDN w:val="0"/>
              <w:adjustRightInd w:val="0"/>
              <w:spacing w:line="360" w:lineRule="auto"/>
              <w:ind w:left="342"/>
              <w:jc w:val="both"/>
              <w:rPr>
                <w:rFonts w:ascii="Georgia" w:hAnsi="Georgia" w:cs="Arial"/>
              </w:rPr>
            </w:pPr>
            <w:r w:rsidRPr="00CA23E9">
              <w:rPr>
                <w:rFonts w:ascii="Georgia" w:hAnsi="Georgia" w:cs="Arial"/>
              </w:rPr>
              <w:t>Fuente: Elaboración propia con datos del SIIAA</w:t>
            </w:r>
          </w:p>
          <w:p w14:paraId="5936C9CF" w14:textId="0AC1F2B5" w:rsidR="00094201" w:rsidRPr="000E5A18" w:rsidRDefault="00A567C2" w:rsidP="000C7AC0">
            <w:pPr>
              <w:autoSpaceDE w:val="0"/>
              <w:autoSpaceDN w:val="0"/>
              <w:adjustRightInd w:val="0"/>
              <w:spacing w:line="360" w:lineRule="auto"/>
              <w:ind w:left="346"/>
              <w:jc w:val="both"/>
              <w:rPr>
                <w:rFonts w:ascii="Georgia" w:hAnsi="Georgia" w:cs="Arial"/>
                <w:b/>
                <w:bCs/>
              </w:rPr>
            </w:pPr>
            <w:r w:rsidRPr="000E5A18">
              <w:rPr>
                <w:rFonts w:ascii="Georgia" w:hAnsi="Georgia" w:cs="Wingdings"/>
              </w:rPr>
              <w:t></w:t>
            </w:r>
            <w:r w:rsidRPr="000E5A18">
              <w:rPr>
                <w:rFonts w:ascii="Georgia" w:hAnsi="Georgia" w:cs="Arial"/>
              </w:rPr>
              <w:t xml:space="preserve"> </w:t>
            </w:r>
            <w:r w:rsidRPr="000E5A18">
              <w:rPr>
                <w:rFonts w:ascii="Georgia" w:hAnsi="Georgia" w:cs="Arial"/>
                <w:b/>
                <w:bCs/>
              </w:rPr>
              <w:t xml:space="preserve">Tasa de retención en el primer año. </w:t>
            </w:r>
          </w:p>
          <w:p w14:paraId="2CFF6CD8" w14:textId="69E0969F" w:rsidR="00094201" w:rsidRPr="000E5A18" w:rsidRDefault="00094201" w:rsidP="000C7AC0">
            <w:pPr>
              <w:autoSpaceDE w:val="0"/>
              <w:autoSpaceDN w:val="0"/>
              <w:adjustRightInd w:val="0"/>
              <w:spacing w:line="360" w:lineRule="auto"/>
              <w:ind w:left="346"/>
              <w:jc w:val="both"/>
              <w:rPr>
                <w:rFonts w:ascii="Georgia" w:hAnsi="Georgia" w:cs="Arial"/>
              </w:rPr>
            </w:pPr>
            <w:r w:rsidRPr="000E5A18">
              <w:rPr>
                <w:rFonts w:ascii="Georgia" w:hAnsi="Georgia" w:cs="Arial"/>
              </w:rPr>
              <w:t>Para el PAI</w:t>
            </w:r>
            <w:r w:rsidR="000E5A18" w:rsidRPr="000E5A18">
              <w:rPr>
                <w:rFonts w:ascii="Georgia" w:hAnsi="Georgia" w:cs="Arial"/>
              </w:rPr>
              <w:t>CTA</w:t>
            </w:r>
            <w:r w:rsidRPr="000E5A18">
              <w:rPr>
                <w:rFonts w:ascii="Georgia" w:hAnsi="Georgia" w:cs="Arial"/>
              </w:rPr>
              <w:t xml:space="preserve"> la tasa de retención en el primer año después de su ingreso supera el 70 por ciento como se muestra en la siguiente tabla.</w:t>
            </w:r>
          </w:p>
          <w:tbl>
            <w:tblPr>
              <w:tblW w:w="12660" w:type="dxa"/>
              <w:jc w:val="center"/>
              <w:tblCellMar>
                <w:left w:w="70" w:type="dxa"/>
                <w:right w:w="70" w:type="dxa"/>
              </w:tblCellMar>
              <w:tblLook w:val="04A0" w:firstRow="1" w:lastRow="0" w:firstColumn="1" w:lastColumn="0" w:noHBand="0" w:noVBand="1"/>
            </w:tblPr>
            <w:tblGrid>
              <w:gridCol w:w="4867"/>
              <w:gridCol w:w="1282"/>
              <w:gridCol w:w="1125"/>
              <w:gridCol w:w="1230"/>
            </w:tblGrid>
            <w:tr w:rsidR="000E5A18" w:rsidRPr="000E5A18" w14:paraId="50A2F296" w14:textId="77777777" w:rsidTr="00EE5F27">
              <w:trPr>
                <w:trHeight w:val="300"/>
                <w:jc w:val="center"/>
              </w:trPr>
              <w:tc>
                <w:tcPr>
                  <w:tcW w:w="12660" w:type="dxa"/>
                  <w:gridSpan w:val="4"/>
                  <w:tcBorders>
                    <w:top w:val="nil"/>
                    <w:left w:val="nil"/>
                    <w:bottom w:val="nil"/>
                    <w:right w:val="nil"/>
                  </w:tcBorders>
                  <w:shd w:val="clear" w:color="auto" w:fill="auto"/>
                  <w:noWrap/>
                  <w:vAlign w:val="bottom"/>
                  <w:hideMark/>
                </w:tcPr>
                <w:p w14:paraId="58C9CBF9" w14:textId="2D467E1F" w:rsidR="00094201" w:rsidRPr="000E5A18" w:rsidRDefault="00094201" w:rsidP="000E5A18">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Tasa de retención del PAI</w:t>
                  </w:r>
                  <w:r w:rsidR="000E5A18" w:rsidRPr="000E5A18">
                    <w:rPr>
                      <w:rFonts w:ascii="Georgia" w:eastAsia="Times New Roman" w:hAnsi="Georgia" w:cs="Calibri"/>
                      <w:sz w:val="20"/>
                      <w:szCs w:val="20"/>
                      <w:lang w:eastAsia="es-MX"/>
                    </w:rPr>
                    <w:t>CTA</w:t>
                  </w:r>
                  <w:r w:rsidRPr="000E5A18">
                    <w:rPr>
                      <w:rFonts w:ascii="Georgia" w:eastAsia="Times New Roman" w:hAnsi="Georgia" w:cs="Calibri"/>
                      <w:sz w:val="20"/>
                      <w:szCs w:val="20"/>
                      <w:lang w:eastAsia="es-MX"/>
                    </w:rPr>
                    <w:t xml:space="preserve"> al primer año de las últimas cuatro cohortes</w:t>
                  </w:r>
                </w:p>
              </w:tc>
            </w:tr>
            <w:tr w:rsidR="00094201" w:rsidRPr="000E5A18" w14:paraId="16B228C4" w14:textId="77777777" w:rsidTr="00EE5F27">
              <w:trPr>
                <w:trHeight w:val="300"/>
                <w:jc w:val="center"/>
              </w:trPr>
              <w:tc>
                <w:tcPr>
                  <w:tcW w:w="7340" w:type="dxa"/>
                  <w:tcBorders>
                    <w:top w:val="nil"/>
                    <w:left w:val="nil"/>
                    <w:bottom w:val="nil"/>
                    <w:right w:val="nil"/>
                  </w:tcBorders>
                  <w:shd w:val="clear" w:color="auto" w:fill="auto"/>
                  <w:noWrap/>
                  <w:vAlign w:val="bottom"/>
                  <w:hideMark/>
                </w:tcPr>
                <w:p w14:paraId="16414A3F" w14:textId="77777777" w:rsidR="00094201" w:rsidRPr="000E5A18" w:rsidRDefault="00094201"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1CA1FFC" w14:textId="77777777" w:rsidR="00094201" w:rsidRPr="000E5A18" w:rsidRDefault="00094201"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223A033B" w14:textId="77777777" w:rsidR="00094201" w:rsidRPr="000E5A18" w:rsidRDefault="00094201"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69AAB81" w14:textId="77777777" w:rsidR="00094201" w:rsidRPr="000E5A18" w:rsidRDefault="00094201" w:rsidP="000C7AC0">
                  <w:pPr>
                    <w:spacing w:after="0" w:line="360" w:lineRule="auto"/>
                    <w:jc w:val="both"/>
                    <w:rPr>
                      <w:rFonts w:ascii="Georgia" w:eastAsia="Times New Roman" w:hAnsi="Georgia" w:cs="Times New Roman"/>
                      <w:sz w:val="20"/>
                      <w:szCs w:val="20"/>
                      <w:lang w:eastAsia="es-MX"/>
                    </w:rPr>
                  </w:pPr>
                </w:p>
              </w:tc>
            </w:tr>
            <w:tr w:rsidR="00094201" w:rsidRPr="000E5A18" w14:paraId="68EA1BA3" w14:textId="77777777" w:rsidTr="00EE5F27">
              <w:trPr>
                <w:trHeight w:val="1140"/>
                <w:jc w:val="center"/>
              </w:trPr>
              <w:tc>
                <w:tcPr>
                  <w:tcW w:w="7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0E5A18" w:rsidRDefault="00094201"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0E5A18" w:rsidRDefault="00094201"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Número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0E5A18" w:rsidRDefault="00094201"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Número de alumnos al año de su ingreso</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0E5A18" w:rsidRDefault="00094201"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Tasa de retención al primer año</w:t>
                  </w:r>
                </w:p>
              </w:tc>
            </w:tr>
            <w:tr w:rsidR="000E5A18" w:rsidRPr="000E5A18" w14:paraId="37995DCB"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620D58FF" w:rsidR="00094201" w:rsidRPr="000E5A18" w:rsidRDefault="000E5A18"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0A76648" w14:textId="5BD8583B"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69</w:t>
                  </w:r>
                </w:p>
              </w:tc>
              <w:tc>
                <w:tcPr>
                  <w:tcW w:w="1640" w:type="dxa"/>
                  <w:tcBorders>
                    <w:top w:val="nil"/>
                    <w:left w:val="nil"/>
                    <w:bottom w:val="single" w:sz="4" w:space="0" w:color="auto"/>
                    <w:right w:val="single" w:sz="4" w:space="0" w:color="auto"/>
                  </w:tcBorders>
                  <w:shd w:val="clear" w:color="auto" w:fill="auto"/>
                  <w:noWrap/>
                  <w:vAlign w:val="bottom"/>
                  <w:hideMark/>
                </w:tcPr>
                <w:p w14:paraId="110BCFAC" w14:textId="3C6A503A"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46</w:t>
                  </w:r>
                </w:p>
              </w:tc>
              <w:tc>
                <w:tcPr>
                  <w:tcW w:w="1800" w:type="dxa"/>
                  <w:tcBorders>
                    <w:top w:val="nil"/>
                    <w:left w:val="nil"/>
                    <w:bottom w:val="single" w:sz="4" w:space="0" w:color="auto"/>
                    <w:right w:val="single" w:sz="4" w:space="0" w:color="auto"/>
                  </w:tcBorders>
                  <w:shd w:val="clear" w:color="auto" w:fill="auto"/>
                  <w:noWrap/>
                  <w:vAlign w:val="bottom"/>
                  <w:hideMark/>
                </w:tcPr>
                <w:p w14:paraId="0D2AA219" w14:textId="5572F8B5"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67</w:t>
                  </w:r>
                </w:p>
              </w:tc>
            </w:tr>
            <w:tr w:rsidR="000E5A18" w:rsidRPr="000E5A18" w14:paraId="4E92F5F2"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7595B8A3" w:rsidR="00094201" w:rsidRPr="000E5A18" w:rsidRDefault="000E5A18"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27AB5F01" w14:textId="1B73635C"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61</w:t>
                  </w:r>
                </w:p>
              </w:tc>
              <w:tc>
                <w:tcPr>
                  <w:tcW w:w="1640" w:type="dxa"/>
                  <w:tcBorders>
                    <w:top w:val="nil"/>
                    <w:left w:val="nil"/>
                    <w:bottom w:val="single" w:sz="4" w:space="0" w:color="auto"/>
                    <w:right w:val="single" w:sz="4" w:space="0" w:color="auto"/>
                  </w:tcBorders>
                  <w:shd w:val="clear" w:color="auto" w:fill="auto"/>
                  <w:noWrap/>
                  <w:vAlign w:val="bottom"/>
                  <w:hideMark/>
                </w:tcPr>
                <w:p w14:paraId="74688107" w14:textId="7EE180C4"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45</w:t>
                  </w:r>
                </w:p>
              </w:tc>
              <w:tc>
                <w:tcPr>
                  <w:tcW w:w="1800" w:type="dxa"/>
                  <w:tcBorders>
                    <w:top w:val="nil"/>
                    <w:left w:val="nil"/>
                    <w:bottom w:val="single" w:sz="4" w:space="0" w:color="auto"/>
                    <w:right w:val="single" w:sz="4" w:space="0" w:color="auto"/>
                  </w:tcBorders>
                  <w:shd w:val="clear" w:color="auto" w:fill="auto"/>
                  <w:noWrap/>
                  <w:vAlign w:val="bottom"/>
                  <w:hideMark/>
                </w:tcPr>
                <w:p w14:paraId="682AD750" w14:textId="3B6193ED"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74</w:t>
                  </w:r>
                </w:p>
              </w:tc>
            </w:tr>
            <w:tr w:rsidR="000E5A18" w:rsidRPr="000E5A18" w14:paraId="4AE612B3"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2A8D596D" w:rsidR="00094201" w:rsidRPr="000E5A18" w:rsidRDefault="000E5A18"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44FF5C57" w14:textId="1346F6E2"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64</w:t>
                  </w:r>
                </w:p>
              </w:tc>
              <w:tc>
                <w:tcPr>
                  <w:tcW w:w="1640" w:type="dxa"/>
                  <w:tcBorders>
                    <w:top w:val="nil"/>
                    <w:left w:val="nil"/>
                    <w:bottom w:val="single" w:sz="4" w:space="0" w:color="auto"/>
                    <w:right w:val="single" w:sz="4" w:space="0" w:color="auto"/>
                  </w:tcBorders>
                  <w:shd w:val="clear" w:color="auto" w:fill="auto"/>
                  <w:noWrap/>
                  <w:vAlign w:val="bottom"/>
                  <w:hideMark/>
                </w:tcPr>
                <w:p w14:paraId="13865824" w14:textId="20AA42FE"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48</w:t>
                  </w:r>
                </w:p>
              </w:tc>
              <w:tc>
                <w:tcPr>
                  <w:tcW w:w="1800" w:type="dxa"/>
                  <w:tcBorders>
                    <w:top w:val="nil"/>
                    <w:left w:val="nil"/>
                    <w:bottom w:val="single" w:sz="4" w:space="0" w:color="auto"/>
                    <w:right w:val="single" w:sz="4" w:space="0" w:color="auto"/>
                  </w:tcBorders>
                  <w:shd w:val="clear" w:color="auto" w:fill="auto"/>
                  <w:noWrap/>
                  <w:vAlign w:val="bottom"/>
                  <w:hideMark/>
                </w:tcPr>
                <w:p w14:paraId="23F00B16" w14:textId="4E8FF4C3"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76</w:t>
                  </w:r>
                </w:p>
              </w:tc>
            </w:tr>
            <w:tr w:rsidR="00094201" w:rsidRPr="000E5A18" w14:paraId="52DC8499"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67DC5BC5" w:rsidR="00094201" w:rsidRPr="000E5A18" w:rsidRDefault="000E5A18"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73139F92" w14:textId="32E25911"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65</w:t>
                  </w:r>
                </w:p>
              </w:tc>
              <w:tc>
                <w:tcPr>
                  <w:tcW w:w="1640" w:type="dxa"/>
                  <w:tcBorders>
                    <w:top w:val="nil"/>
                    <w:left w:val="nil"/>
                    <w:bottom w:val="single" w:sz="4" w:space="0" w:color="auto"/>
                    <w:right w:val="single" w:sz="4" w:space="0" w:color="auto"/>
                  </w:tcBorders>
                  <w:shd w:val="clear" w:color="auto" w:fill="auto"/>
                  <w:noWrap/>
                  <w:vAlign w:val="bottom"/>
                  <w:hideMark/>
                </w:tcPr>
                <w:p w14:paraId="52DD8AC4" w14:textId="433A87DD"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50</w:t>
                  </w:r>
                </w:p>
              </w:tc>
              <w:tc>
                <w:tcPr>
                  <w:tcW w:w="1800" w:type="dxa"/>
                  <w:tcBorders>
                    <w:top w:val="nil"/>
                    <w:left w:val="nil"/>
                    <w:bottom w:val="single" w:sz="4" w:space="0" w:color="auto"/>
                    <w:right w:val="single" w:sz="4" w:space="0" w:color="auto"/>
                  </w:tcBorders>
                  <w:shd w:val="clear" w:color="auto" w:fill="auto"/>
                  <w:noWrap/>
                  <w:vAlign w:val="bottom"/>
                  <w:hideMark/>
                </w:tcPr>
                <w:p w14:paraId="18215C3E" w14:textId="0A69B02B"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77</w:t>
                  </w:r>
                </w:p>
              </w:tc>
            </w:tr>
          </w:tbl>
          <w:p w14:paraId="3E6383BE" w14:textId="77777777" w:rsidR="00094201" w:rsidRPr="000E5A18" w:rsidRDefault="00094201" w:rsidP="000C7AC0">
            <w:pPr>
              <w:autoSpaceDE w:val="0"/>
              <w:autoSpaceDN w:val="0"/>
              <w:adjustRightInd w:val="0"/>
              <w:spacing w:line="360" w:lineRule="auto"/>
              <w:ind w:left="342"/>
              <w:jc w:val="both"/>
              <w:rPr>
                <w:rFonts w:ascii="Georgia" w:hAnsi="Georgia" w:cs="Arial"/>
              </w:rPr>
            </w:pPr>
          </w:p>
          <w:p w14:paraId="5DDD3204" w14:textId="09D4A8FC" w:rsidR="00094201" w:rsidRPr="000E5A18" w:rsidRDefault="00094201" w:rsidP="000C7AC0">
            <w:pPr>
              <w:autoSpaceDE w:val="0"/>
              <w:autoSpaceDN w:val="0"/>
              <w:adjustRightInd w:val="0"/>
              <w:spacing w:line="360" w:lineRule="auto"/>
              <w:ind w:left="342"/>
              <w:jc w:val="both"/>
              <w:rPr>
                <w:rFonts w:ascii="Georgia" w:hAnsi="Georgia" w:cs="Arial"/>
              </w:rPr>
            </w:pPr>
            <w:r w:rsidRPr="000E5A18">
              <w:rPr>
                <w:rFonts w:ascii="Georgia" w:hAnsi="Georgia" w:cs="Arial"/>
              </w:rPr>
              <w:lastRenderedPageBreak/>
              <w:t>Fuente: Elaboración propia con datos del SIIAA</w:t>
            </w:r>
          </w:p>
          <w:p w14:paraId="770A710E" w14:textId="77777777" w:rsidR="00094201" w:rsidRPr="00EF765F" w:rsidRDefault="00094201" w:rsidP="000C7AC0">
            <w:pPr>
              <w:autoSpaceDE w:val="0"/>
              <w:autoSpaceDN w:val="0"/>
              <w:adjustRightInd w:val="0"/>
              <w:spacing w:line="360" w:lineRule="auto"/>
              <w:ind w:left="346"/>
              <w:jc w:val="both"/>
              <w:rPr>
                <w:rFonts w:ascii="Georgia" w:hAnsi="Georgia" w:cs="Wingdings"/>
                <w:color w:val="92D050"/>
              </w:rPr>
            </w:pPr>
          </w:p>
          <w:p w14:paraId="57369003" w14:textId="633FA6D1" w:rsidR="007C47FD" w:rsidRPr="00C25CFE" w:rsidRDefault="00A567C2" w:rsidP="000C7AC0">
            <w:pPr>
              <w:autoSpaceDE w:val="0"/>
              <w:autoSpaceDN w:val="0"/>
              <w:adjustRightInd w:val="0"/>
              <w:spacing w:line="360" w:lineRule="auto"/>
              <w:ind w:left="346"/>
              <w:jc w:val="both"/>
              <w:rPr>
                <w:rFonts w:ascii="Georgia" w:hAnsi="Georgia" w:cs="Arial"/>
                <w:b/>
                <w:bCs/>
              </w:rPr>
            </w:pPr>
            <w:r w:rsidRPr="00C25CFE">
              <w:rPr>
                <w:rFonts w:ascii="Georgia" w:hAnsi="Georgia" w:cs="Wingdings"/>
              </w:rPr>
              <w:t></w:t>
            </w:r>
            <w:r w:rsidRPr="00C25CFE">
              <w:rPr>
                <w:rFonts w:ascii="Georgia" w:hAnsi="Georgia" w:cs="Arial"/>
              </w:rPr>
              <w:t xml:space="preserve"> </w:t>
            </w:r>
            <w:r w:rsidRPr="00C25CFE">
              <w:rPr>
                <w:rFonts w:ascii="Georgia" w:hAnsi="Georgia" w:cs="Arial"/>
                <w:b/>
                <w:bCs/>
              </w:rPr>
              <w:t>Índice de rezago por ciclo escolar.</w:t>
            </w:r>
          </w:p>
          <w:p w14:paraId="7CB08D21" w14:textId="10D3FF03" w:rsidR="00AE2D23" w:rsidRPr="00C25CFE" w:rsidRDefault="00AE2D23" w:rsidP="000C7AC0">
            <w:pPr>
              <w:autoSpaceDE w:val="0"/>
              <w:autoSpaceDN w:val="0"/>
              <w:adjustRightInd w:val="0"/>
              <w:spacing w:line="360" w:lineRule="auto"/>
              <w:ind w:left="342"/>
              <w:jc w:val="both"/>
              <w:rPr>
                <w:rFonts w:ascii="Georgia" w:hAnsi="Georgia" w:cs="Arial"/>
                <w:bCs/>
              </w:rPr>
            </w:pPr>
            <w:r w:rsidRPr="00C25CFE">
              <w:rPr>
                <w:rFonts w:ascii="Georgia" w:hAnsi="Georgia" w:cs="Arial"/>
                <w:bCs/>
              </w:rPr>
              <w:t xml:space="preserve">Se consideran alumnos rezagados, aquellos que terminan </w:t>
            </w:r>
            <w:r w:rsidR="00C6576B" w:rsidRPr="00C25CFE">
              <w:rPr>
                <w:rFonts w:ascii="Georgia" w:hAnsi="Georgia" w:cs="Arial"/>
                <w:bCs/>
              </w:rPr>
              <w:t>el</w:t>
            </w:r>
            <w:r w:rsidRPr="00C25CFE">
              <w:rPr>
                <w:rFonts w:ascii="Georgia" w:hAnsi="Georgia" w:cs="Arial"/>
                <w:bCs/>
              </w:rPr>
              <w:t xml:space="preserve"> ciclo </w:t>
            </w:r>
            <w:r w:rsidR="00C6576B" w:rsidRPr="00C25CFE">
              <w:rPr>
                <w:rFonts w:ascii="Georgia" w:hAnsi="Georgia" w:cs="Arial"/>
                <w:bCs/>
              </w:rPr>
              <w:t>escolar con al menos una materia reprobada.</w:t>
            </w:r>
            <w:r w:rsidRPr="00C25CFE">
              <w:rPr>
                <w:rFonts w:ascii="Georgia" w:hAnsi="Georgia" w:cs="Arial"/>
                <w:bCs/>
              </w:rPr>
              <w:t xml:space="preserve"> En el siguiente cuadro se muestran los índices de rezago de los últimos 4 ciclos escolares.</w:t>
            </w: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AE2D23" w:rsidRPr="00C25CFE"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16DC4EE3" w:rsidR="00AE2D23" w:rsidRPr="00C25CFE" w:rsidRDefault="00AE2D23" w:rsidP="000C7AC0">
                  <w:pPr>
                    <w:spacing w:after="0" w:line="360" w:lineRule="auto"/>
                    <w:jc w:val="both"/>
                    <w:rPr>
                      <w:rFonts w:ascii="Georgia" w:eastAsia="Times New Roman" w:hAnsi="Georgia" w:cs="Calibri"/>
                      <w:sz w:val="20"/>
                      <w:szCs w:val="20"/>
                      <w:lang w:eastAsia="es-MX"/>
                    </w:rPr>
                  </w:pPr>
                  <w:r w:rsidRPr="00C25CFE">
                    <w:rPr>
                      <w:rFonts w:ascii="Georgia" w:eastAsia="Times New Roman" w:hAnsi="Georgia" w:cs="Calibri"/>
                      <w:sz w:val="20"/>
                      <w:szCs w:val="20"/>
                      <w:lang w:eastAsia="es-MX"/>
                    </w:rPr>
                    <w:t>Tasa de rezago por cicl</w:t>
                  </w:r>
                  <w:r w:rsidR="00C25CFE" w:rsidRPr="00C25CFE">
                    <w:rPr>
                      <w:rFonts w:ascii="Georgia" w:eastAsia="Times New Roman" w:hAnsi="Georgia" w:cs="Calibri"/>
                      <w:sz w:val="20"/>
                      <w:szCs w:val="20"/>
                      <w:lang w:eastAsia="es-MX"/>
                    </w:rPr>
                    <w:t>o escolar de los alumnos de PAICTA</w:t>
                  </w:r>
                </w:p>
              </w:tc>
            </w:tr>
            <w:tr w:rsidR="00AE2D23" w:rsidRPr="00C25CFE"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C25CFE" w:rsidRDefault="00AE2D23" w:rsidP="000C7AC0">
                  <w:pPr>
                    <w:spacing w:after="0" w:line="360" w:lineRule="auto"/>
                    <w:jc w:val="both"/>
                    <w:rPr>
                      <w:rFonts w:ascii="Georgia" w:eastAsia="Times New Roman" w:hAnsi="Georgia" w:cs="Calibri"/>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p>
              </w:tc>
            </w:tr>
            <w:tr w:rsidR="00AE2D23" w:rsidRPr="00C25CFE"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p>
              </w:tc>
            </w:tr>
            <w:tr w:rsidR="00AE2D23" w:rsidRPr="00C25CFE"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C25CFE" w:rsidRDefault="00AE2D23" w:rsidP="000C7AC0">
                  <w:pPr>
                    <w:spacing w:after="0" w:line="360" w:lineRule="auto"/>
                    <w:jc w:val="both"/>
                    <w:rPr>
                      <w:rFonts w:ascii="Georgia" w:eastAsia="Times New Roman" w:hAnsi="Georgia" w:cs="Calibri"/>
                      <w:sz w:val="20"/>
                      <w:szCs w:val="20"/>
                      <w:lang w:eastAsia="es-MX"/>
                    </w:rPr>
                  </w:pPr>
                  <w:r w:rsidRPr="00C25CFE">
                    <w:rPr>
                      <w:rFonts w:ascii="Georgia" w:eastAsia="Times New Roman" w:hAnsi="Georgia" w:cs="Calibri"/>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C25CFE" w:rsidRDefault="00AE2D23" w:rsidP="000C7AC0">
                  <w:pPr>
                    <w:spacing w:after="0" w:line="360" w:lineRule="auto"/>
                    <w:jc w:val="both"/>
                    <w:rPr>
                      <w:rFonts w:ascii="Georgia" w:eastAsia="Times New Roman" w:hAnsi="Georgia" w:cs="Times New Roman"/>
                      <w:sz w:val="20"/>
                      <w:szCs w:val="20"/>
                      <w:lang w:eastAsia="es-MX"/>
                    </w:rPr>
                  </w:pPr>
                  <w:r w:rsidRPr="00C25CFE">
                    <w:rPr>
                      <w:rFonts w:ascii="Georgia" w:eastAsia="Times New Roman" w:hAnsi="Georgia" w:cs="Times New Roman"/>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r w:rsidRPr="00C25CFE">
                    <w:rPr>
                      <w:rFonts w:ascii="Georgia" w:eastAsia="Times New Roman" w:hAnsi="Georgia" w:cs="Times New Roman"/>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C25CFE" w:rsidRDefault="00AE2D23" w:rsidP="000C7AC0">
                  <w:pPr>
                    <w:spacing w:after="0" w:line="360" w:lineRule="auto"/>
                    <w:jc w:val="both"/>
                    <w:rPr>
                      <w:rFonts w:ascii="Georgia" w:eastAsia="Times New Roman" w:hAnsi="Georgia" w:cs="Times New Roman"/>
                      <w:sz w:val="20"/>
                      <w:szCs w:val="20"/>
                      <w:lang w:eastAsia="es-MX"/>
                    </w:rPr>
                  </w:pPr>
                  <w:r w:rsidRPr="00C25CFE">
                    <w:rPr>
                      <w:rFonts w:ascii="Georgia" w:eastAsia="Times New Roman" w:hAnsi="Georgia" w:cs="Times New Roman"/>
                      <w:sz w:val="20"/>
                      <w:szCs w:val="20"/>
                      <w:lang w:eastAsia="es-MX"/>
                    </w:rPr>
                    <w:t>% Rezago</w:t>
                  </w:r>
                </w:p>
              </w:tc>
            </w:tr>
            <w:tr w:rsidR="00AE2D23" w:rsidRPr="00C25CFE"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C25CFE" w:rsidRDefault="00AE2D23" w:rsidP="000C7AC0">
                  <w:pPr>
                    <w:spacing w:after="0" w:line="360" w:lineRule="auto"/>
                    <w:jc w:val="both"/>
                    <w:rPr>
                      <w:rFonts w:ascii="Georgia" w:eastAsia="Times New Roman" w:hAnsi="Georgia" w:cs="Calibri"/>
                      <w:sz w:val="20"/>
                      <w:szCs w:val="20"/>
                      <w:lang w:eastAsia="es-MX"/>
                    </w:rPr>
                  </w:pPr>
                  <w:r w:rsidRPr="00C25CFE">
                    <w:rPr>
                      <w:rFonts w:ascii="Georgia" w:eastAsia="Times New Roman" w:hAnsi="Georgia" w:cs="Calibri"/>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55F9A3AE"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199</w:t>
                  </w:r>
                </w:p>
              </w:tc>
              <w:tc>
                <w:tcPr>
                  <w:tcW w:w="2410" w:type="dxa"/>
                  <w:tcBorders>
                    <w:top w:val="nil"/>
                    <w:left w:val="nil"/>
                    <w:bottom w:val="single" w:sz="4" w:space="0" w:color="auto"/>
                    <w:right w:val="single" w:sz="4" w:space="0" w:color="auto"/>
                  </w:tcBorders>
                  <w:shd w:val="clear" w:color="auto" w:fill="auto"/>
                  <w:vAlign w:val="center"/>
                  <w:hideMark/>
                </w:tcPr>
                <w:p w14:paraId="599CD093" w14:textId="40D7A288"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47</w:t>
                  </w:r>
                </w:p>
              </w:tc>
              <w:tc>
                <w:tcPr>
                  <w:tcW w:w="1499" w:type="dxa"/>
                  <w:tcBorders>
                    <w:top w:val="nil"/>
                    <w:left w:val="nil"/>
                    <w:bottom w:val="single" w:sz="4" w:space="0" w:color="auto"/>
                    <w:right w:val="single" w:sz="4" w:space="0" w:color="auto"/>
                  </w:tcBorders>
                  <w:shd w:val="clear" w:color="auto" w:fill="auto"/>
                  <w:vAlign w:val="center"/>
                  <w:hideMark/>
                </w:tcPr>
                <w:p w14:paraId="6FFA7A02" w14:textId="749F83C6"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24</w:t>
                  </w:r>
                </w:p>
              </w:tc>
            </w:tr>
            <w:tr w:rsidR="00AE2D23" w:rsidRPr="00C25CFE"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C25CFE" w:rsidRDefault="00AE2D23" w:rsidP="000C7AC0">
                  <w:pPr>
                    <w:spacing w:after="0" w:line="360" w:lineRule="auto"/>
                    <w:jc w:val="both"/>
                    <w:rPr>
                      <w:rFonts w:ascii="Georgia" w:eastAsia="Times New Roman" w:hAnsi="Georgia" w:cs="Calibri"/>
                      <w:sz w:val="20"/>
                      <w:szCs w:val="20"/>
                      <w:lang w:eastAsia="es-MX"/>
                    </w:rPr>
                  </w:pPr>
                  <w:r w:rsidRPr="00C25CFE">
                    <w:rPr>
                      <w:rFonts w:ascii="Georgia" w:eastAsia="Times New Roman" w:hAnsi="Georgia" w:cs="Calibri"/>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59B6C5E4"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245</w:t>
                  </w:r>
                </w:p>
              </w:tc>
              <w:tc>
                <w:tcPr>
                  <w:tcW w:w="2410" w:type="dxa"/>
                  <w:tcBorders>
                    <w:top w:val="nil"/>
                    <w:left w:val="nil"/>
                    <w:bottom w:val="single" w:sz="4" w:space="0" w:color="auto"/>
                    <w:right w:val="single" w:sz="4" w:space="0" w:color="auto"/>
                  </w:tcBorders>
                  <w:shd w:val="clear" w:color="auto" w:fill="auto"/>
                  <w:vAlign w:val="center"/>
                  <w:hideMark/>
                </w:tcPr>
                <w:p w14:paraId="3EB10464" w14:textId="16224949"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62</w:t>
                  </w:r>
                </w:p>
              </w:tc>
              <w:tc>
                <w:tcPr>
                  <w:tcW w:w="1499" w:type="dxa"/>
                  <w:tcBorders>
                    <w:top w:val="nil"/>
                    <w:left w:val="nil"/>
                    <w:bottom w:val="single" w:sz="4" w:space="0" w:color="auto"/>
                    <w:right w:val="single" w:sz="4" w:space="0" w:color="auto"/>
                  </w:tcBorders>
                  <w:shd w:val="clear" w:color="auto" w:fill="auto"/>
                  <w:vAlign w:val="center"/>
                  <w:hideMark/>
                </w:tcPr>
                <w:p w14:paraId="28023809" w14:textId="445FFDBF"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25</w:t>
                  </w:r>
                </w:p>
              </w:tc>
            </w:tr>
            <w:tr w:rsidR="00AE2D23" w:rsidRPr="00C25CFE"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C25CFE" w:rsidRDefault="002227F4" w:rsidP="000C7AC0">
                  <w:pPr>
                    <w:spacing w:after="0" w:line="360" w:lineRule="auto"/>
                    <w:jc w:val="both"/>
                    <w:rPr>
                      <w:rFonts w:ascii="Georgia" w:eastAsia="Times New Roman" w:hAnsi="Georgia" w:cs="Calibri"/>
                      <w:sz w:val="20"/>
                      <w:szCs w:val="20"/>
                      <w:lang w:eastAsia="es-MX"/>
                    </w:rPr>
                  </w:pPr>
                  <w:r w:rsidRPr="00C25CFE">
                    <w:rPr>
                      <w:rFonts w:ascii="Georgia" w:eastAsia="Times New Roman" w:hAnsi="Georgia" w:cs="Calibri"/>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6110C511"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208</w:t>
                  </w:r>
                </w:p>
              </w:tc>
              <w:tc>
                <w:tcPr>
                  <w:tcW w:w="2410" w:type="dxa"/>
                  <w:tcBorders>
                    <w:top w:val="nil"/>
                    <w:left w:val="nil"/>
                    <w:bottom w:val="single" w:sz="4" w:space="0" w:color="auto"/>
                    <w:right w:val="single" w:sz="4" w:space="0" w:color="auto"/>
                  </w:tcBorders>
                  <w:shd w:val="clear" w:color="auto" w:fill="auto"/>
                  <w:vAlign w:val="center"/>
                  <w:hideMark/>
                </w:tcPr>
                <w:p w14:paraId="54E17160" w14:textId="73ED137F"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98</w:t>
                  </w:r>
                </w:p>
              </w:tc>
              <w:tc>
                <w:tcPr>
                  <w:tcW w:w="1499" w:type="dxa"/>
                  <w:tcBorders>
                    <w:top w:val="nil"/>
                    <w:left w:val="nil"/>
                    <w:bottom w:val="single" w:sz="4" w:space="0" w:color="auto"/>
                    <w:right w:val="single" w:sz="4" w:space="0" w:color="auto"/>
                  </w:tcBorders>
                  <w:shd w:val="clear" w:color="auto" w:fill="auto"/>
                  <w:vAlign w:val="center"/>
                  <w:hideMark/>
                </w:tcPr>
                <w:p w14:paraId="67C75D7E" w14:textId="16F55837"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47</w:t>
                  </w:r>
                </w:p>
              </w:tc>
            </w:tr>
            <w:tr w:rsidR="00AE2D23" w:rsidRPr="00C25CFE" w14:paraId="47A713E5"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C25CFE" w:rsidRDefault="002227F4" w:rsidP="000C7AC0">
                  <w:pPr>
                    <w:spacing w:after="0" w:line="360" w:lineRule="auto"/>
                    <w:jc w:val="both"/>
                    <w:rPr>
                      <w:rFonts w:ascii="Georgia" w:eastAsia="Times New Roman" w:hAnsi="Georgia" w:cs="Calibri"/>
                      <w:sz w:val="20"/>
                      <w:szCs w:val="20"/>
                      <w:lang w:eastAsia="es-MX"/>
                    </w:rPr>
                  </w:pPr>
                  <w:r w:rsidRPr="00C25CFE">
                    <w:rPr>
                      <w:rFonts w:ascii="Georgia" w:eastAsia="Times New Roman" w:hAnsi="Georgia" w:cs="Calibri"/>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5C5E5D0F"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250</w:t>
                  </w:r>
                </w:p>
              </w:tc>
              <w:tc>
                <w:tcPr>
                  <w:tcW w:w="2410" w:type="dxa"/>
                  <w:tcBorders>
                    <w:top w:val="nil"/>
                    <w:left w:val="nil"/>
                    <w:bottom w:val="single" w:sz="4" w:space="0" w:color="auto"/>
                    <w:right w:val="single" w:sz="4" w:space="0" w:color="auto"/>
                  </w:tcBorders>
                  <w:shd w:val="clear" w:color="auto" w:fill="auto"/>
                  <w:vAlign w:val="center"/>
                  <w:hideMark/>
                </w:tcPr>
                <w:p w14:paraId="18EE3785" w14:textId="1BFB04CD"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48</w:t>
                  </w:r>
                </w:p>
              </w:tc>
              <w:tc>
                <w:tcPr>
                  <w:tcW w:w="1499" w:type="dxa"/>
                  <w:tcBorders>
                    <w:top w:val="nil"/>
                    <w:left w:val="nil"/>
                    <w:bottom w:val="single" w:sz="4" w:space="0" w:color="auto"/>
                    <w:right w:val="single" w:sz="4" w:space="0" w:color="auto"/>
                  </w:tcBorders>
                  <w:shd w:val="clear" w:color="auto" w:fill="auto"/>
                  <w:vAlign w:val="center"/>
                  <w:hideMark/>
                </w:tcPr>
                <w:p w14:paraId="05D496BA" w14:textId="0B3BEDB2"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19</w:t>
                  </w:r>
                </w:p>
              </w:tc>
            </w:tr>
          </w:tbl>
          <w:p w14:paraId="77A897C1" w14:textId="74087A4B" w:rsidR="00AE2D23" w:rsidRPr="00C25CFE" w:rsidRDefault="00AE2D23" w:rsidP="000C7AC0">
            <w:pPr>
              <w:autoSpaceDE w:val="0"/>
              <w:autoSpaceDN w:val="0"/>
              <w:adjustRightInd w:val="0"/>
              <w:spacing w:line="360" w:lineRule="auto"/>
              <w:ind w:left="342"/>
              <w:jc w:val="both"/>
              <w:rPr>
                <w:rFonts w:ascii="Georgia" w:hAnsi="Georgia" w:cs="Arial"/>
                <w:bCs/>
              </w:rPr>
            </w:pPr>
          </w:p>
          <w:p w14:paraId="6C107ED7" w14:textId="77777777" w:rsidR="00AE2D23" w:rsidRPr="00C25CFE" w:rsidRDefault="00AE2D23" w:rsidP="000C7AC0">
            <w:pPr>
              <w:autoSpaceDE w:val="0"/>
              <w:autoSpaceDN w:val="0"/>
              <w:adjustRightInd w:val="0"/>
              <w:spacing w:line="360" w:lineRule="auto"/>
              <w:ind w:left="342"/>
              <w:jc w:val="both"/>
              <w:rPr>
                <w:rFonts w:ascii="Georgia" w:hAnsi="Georgia" w:cs="Arial"/>
              </w:rPr>
            </w:pPr>
            <w:r w:rsidRPr="00C25CFE">
              <w:rPr>
                <w:rFonts w:ascii="Georgia" w:hAnsi="Georgia" w:cs="Arial"/>
              </w:rPr>
              <w:t>Fuente: Elaboración propia con datos del SIIAA</w:t>
            </w:r>
          </w:p>
          <w:p w14:paraId="34654159" w14:textId="77777777" w:rsidR="00AE2D23" w:rsidRPr="00EF765F" w:rsidRDefault="00AE2D23" w:rsidP="000C7AC0">
            <w:pPr>
              <w:autoSpaceDE w:val="0"/>
              <w:autoSpaceDN w:val="0"/>
              <w:adjustRightInd w:val="0"/>
              <w:spacing w:line="360" w:lineRule="auto"/>
              <w:ind w:left="346"/>
              <w:jc w:val="both"/>
              <w:rPr>
                <w:rFonts w:ascii="Georgia" w:hAnsi="Georgia" w:cs="Wingdings"/>
                <w:color w:val="92D050"/>
              </w:rPr>
            </w:pPr>
          </w:p>
          <w:p w14:paraId="79D4EF67" w14:textId="66A0D6F5" w:rsidR="00855835" w:rsidRPr="009D7081" w:rsidRDefault="00A567C2" w:rsidP="000C7AC0">
            <w:pPr>
              <w:autoSpaceDE w:val="0"/>
              <w:autoSpaceDN w:val="0"/>
              <w:adjustRightInd w:val="0"/>
              <w:spacing w:line="360" w:lineRule="auto"/>
              <w:ind w:left="346"/>
              <w:jc w:val="both"/>
              <w:rPr>
                <w:rFonts w:ascii="Georgia" w:hAnsi="Georgia" w:cs="Arial"/>
                <w:b/>
                <w:bCs/>
              </w:rPr>
            </w:pPr>
            <w:r w:rsidRPr="009D7081">
              <w:rPr>
                <w:rFonts w:ascii="Georgia" w:hAnsi="Georgia" w:cs="Wingdings"/>
              </w:rPr>
              <w:t></w:t>
            </w:r>
            <w:r w:rsidRPr="009D7081">
              <w:rPr>
                <w:rFonts w:ascii="Georgia" w:hAnsi="Georgia" w:cs="Arial"/>
              </w:rPr>
              <w:t xml:space="preserve"> </w:t>
            </w:r>
            <w:r w:rsidRPr="009D7081">
              <w:rPr>
                <w:rFonts w:ascii="Georgia" w:hAnsi="Georgia" w:cs="Arial"/>
                <w:b/>
                <w:bCs/>
              </w:rPr>
              <w:t xml:space="preserve">Índice de aprobación. </w:t>
            </w:r>
          </w:p>
          <w:p w14:paraId="6F234723" w14:textId="72A12C9F" w:rsidR="00CA481A" w:rsidRPr="009D7081" w:rsidRDefault="00C6576B" w:rsidP="00EE5F27">
            <w:pPr>
              <w:autoSpaceDE w:val="0"/>
              <w:autoSpaceDN w:val="0"/>
              <w:adjustRightInd w:val="0"/>
              <w:spacing w:line="360" w:lineRule="auto"/>
              <w:ind w:left="342"/>
              <w:jc w:val="both"/>
              <w:rPr>
                <w:rFonts w:ascii="Georgia" w:hAnsi="Georgia" w:cs="Arial"/>
                <w:bCs/>
              </w:rPr>
            </w:pPr>
            <w:r w:rsidRPr="009D7081">
              <w:rPr>
                <w:rFonts w:ascii="Georgia" w:hAnsi="Georgia" w:cs="Arial"/>
                <w:bCs/>
              </w:rPr>
              <w:t>S</w:t>
            </w:r>
            <w:r w:rsidR="00CA481A" w:rsidRPr="009D7081">
              <w:rPr>
                <w:rFonts w:ascii="Georgia" w:hAnsi="Georgia" w:cs="Arial"/>
                <w:bCs/>
              </w:rPr>
              <w:t>e muestra como ejemplo del índice de aprobación de los alumnos del PAI</w:t>
            </w:r>
            <w:r w:rsidR="009D7081" w:rsidRPr="009D7081">
              <w:rPr>
                <w:rFonts w:ascii="Georgia" w:hAnsi="Georgia" w:cs="Arial"/>
                <w:bCs/>
              </w:rPr>
              <w:t>CTA</w:t>
            </w:r>
            <w:r w:rsidR="00CA481A" w:rsidRPr="009D7081">
              <w:rPr>
                <w:rFonts w:ascii="Georgia" w:hAnsi="Georgia" w:cs="Arial"/>
                <w:bCs/>
              </w:rPr>
              <w:t xml:space="preserve"> </w:t>
            </w:r>
            <w:r w:rsidRPr="009D7081">
              <w:rPr>
                <w:rFonts w:ascii="Georgia" w:hAnsi="Georgia" w:cs="Arial"/>
                <w:bCs/>
              </w:rPr>
              <w:t xml:space="preserve">los resultados </w:t>
            </w:r>
            <w:r w:rsidR="001C342C" w:rsidRPr="009D7081">
              <w:rPr>
                <w:rFonts w:ascii="Georgia" w:hAnsi="Georgia" w:cs="Arial"/>
                <w:bCs/>
              </w:rPr>
              <w:t xml:space="preserve">que </w:t>
            </w:r>
            <w:r w:rsidR="00CA481A" w:rsidRPr="009D7081">
              <w:rPr>
                <w:rFonts w:ascii="Georgia" w:hAnsi="Georgia" w:cs="Arial"/>
                <w:bCs/>
              </w:rPr>
              <w:t xml:space="preserve">obtuvieron en el ciclo </w:t>
            </w:r>
            <w:r w:rsidR="001C342C" w:rsidRPr="009D7081">
              <w:rPr>
                <w:rFonts w:ascii="Georgia" w:hAnsi="Georgia" w:cs="Arial"/>
                <w:bCs/>
              </w:rPr>
              <w:t xml:space="preserve">escolar </w:t>
            </w:r>
            <w:r w:rsidR="00CA481A" w:rsidRPr="009D7081">
              <w:rPr>
                <w:rFonts w:ascii="Georgia" w:hAnsi="Georgia" w:cs="Arial"/>
                <w:bCs/>
              </w:rPr>
              <w:t xml:space="preserve">enero – junio de 2017 en cada </w:t>
            </w:r>
            <w:r w:rsidR="008D0817" w:rsidRPr="009D7081">
              <w:rPr>
                <w:rFonts w:ascii="Georgia" w:hAnsi="Georgia" w:cs="Arial"/>
                <w:bCs/>
              </w:rPr>
              <w:t>asignatura, En</w:t>
            </w:r>
            <w:r w:rsidR="00CA481A" w:rsidRPr="009D7081">
              <w:rPr>
                <w:rFonts w:ascii="Georgia" w:hAnsi="Georgia" w:cs="Arial"/>
                <w:bCs/>
              </w:rPr>
              <w:t xml:space="preserve"> el SIIAA se puede acceder a la información de los ciclos desde agosto de 2007 a enero de 2017</w:t>
            </w:r>
          </w:p>
          <w:tbl>
            <w:tblPr>
              <w:tblW w:w="8720" w:type="dxa"/>
              <w:tblCellMar>
                <w:left w:w="70" w:type="dxa"/>
                <w:right w:w="70" w:type="dxa"/>
              </w:tblCellMar>
              <w:tblLook w:val="04A0" w:firstRow="1" w:lastRow="0" w:firstColumn="1" w:lastColumn="0" w:noHBand="0" w:noVBand="1"/>
            </w:tblPr>
            <w:tblGrid>
              <w:gridCol w:w="1160"/>
              <w:gridCol w:w="4659"/>
              <w:gridCol w:w="740"/>
              <w:gridCol w:w="761"/>
              <w:gridCol w:w="600"/>
              <w:gridCol w:w="800"/>
            </w:tblGrid>
            <w:tr w:rsidR="009D7081" w:rsidRPr="009D7081" w14:paraId="6CFE078D" w14:textId="77777777" w:rsidTr="009D7081">
              <w:trPr>
                <w:trHeight w:val="330"/>
              </w:trPr>
              <w:tc>
                <w:tcPr>
                  <w:tcW w:w="11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21BC5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Clave de la</w:t>
                  </w:r>
                </w:p>
              </w:tc>
              <w:tc>
                <w:tcPr>
                  <w:tcW w:w="4660" w:type="dxa"/>
                  <w:tcBorders>
                    <w:top w:val="single" w:sz="8" w:space="0" w:color="000000"/>
                    <w:left w:val="nil"/>
                    <w:bottom w:val="single" w:sz="8" w:space="0" w:color="000000"/>
                    <w:right w:val="single" w:sz="8" w:space="0" w:color="000000"/>
                  </w:tcBorders>
                  <w:shd w:val="clear" w:color="auto" w:fill="auto"/>
                  <w:vAlign w:val="center"/>
                  <w:hideMark/>
                </w:tcPr>
                <w:p w14:paraId="3144355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Nombre de la</w:t>
                  </w:r>
                </w:p>
              </w:tc>
              <w:tc>
                <w:tcPr>
                  <w:tcW w:w="740" w:type="dxa"/>
                  <w:tcBorders>
                    <w:top w:val="single" w:sz="8" w:space="0" w:color="000000"/>
                    <w:left w:val="nil"/>
                    <w:bottom w:val="single" w:sz="8" w:space="0" w:color="000000"/>
                    <w:right w:val="single" w:sz="8" w:space="0" w:color="000000"/>
                  </w:tcBorders>
                  <w:shd w:val="clear" w:color="auto" w:fill="auto"/>
                  <w:vAlign w:val="center"/>
                  <w:hideMark/>
                </w:tcPr>
                <w:p w14:paraId="20BE561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Alumnos</w:t>
                  </w:r>
                </w:p>
              </w:tc>
              <w:tc>
                <w:tcPr>
                  <w:tcW w:w="760" w:type="dxa"/>
                  <w:tcBorders>
                    <w:top w:val="single" w:sz="8" w:space="0" w:color="000000"/>
                    <w:left w:val="nil"/>
                    <w:bottom w:val="single" w:sz="8" w:space="0" w:color="000000"/>
                    <w:right w:val="single" w:sz="8" w:space="0" w:color="000000"/>
                  </w:tcBorders>
                  <w:shd w:val="clear" w:color="auto" w:fill="auto"/>
                  <w:vAlign w:val="center"/>
                  <w:hideMark/>
                </w:tcPr>
                <w:p w14:paraId="40F99F40" w14:textId="77777777" w:rsidR="009D7081" w:rsidRPr="009D7081" w:rsidRDefault="009D7081" w:rsidP="009D7081">
                  <w:pPr>
                    <w:spacing w:after="0" w:line="240" w:lineRule="auto"/>
                    <w:jc w:val="center"/>
                    <w:rPr>
                      <w:rFonts w:eastAsia="Times New Roman" w:cstheme="minorHAnsi"/>
                      <w:color w:val="000000"/>
                      <w:sz w:val="16"/>
                      <w:szCs w:val="16"/>
                      <w:lang w:eastAsia="es-MX"/>
                    </w:rPr>
                  </w:pPr>
                  <w:proofErr w:type="spellStart"/>
                  <w:r w:rsidRPr="009D7081">
                    <w:rPr>
                      <w:rFonts w:eastAsia="Times New Roman" w:cstheme="minorHAnsi"/>
                      <w:color w:val="000000"/>
                      <w:sz w:val="16"/>
                      <w:szCs w:val="16"/>
                      <w:lang w:eastAsia="es-MX"/>
                    </w:rPr>
                    <w:t>Aprob</w:t>
                  </w:r>
                  <w:proofErr w:type="spellEnd"/>
                  <w:r w:rsidRPr="009D7081">
                    <w:rPr>
                      <w:rFonts w:eastAsia="Times New Roman" w:cstheme="minorHAnsi"/>
                      <w:color w:val="000000"/>
                      <w:sz w:val="16"/>
                      <w:szCs w:val="16"/>
                      <w:lang w:eastAsia="es-MX"/>
                    </w:rPr>
                    <w:t>.</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435F2D7F" w14:textId="77777777" w:rsidR="009D7081" w:rsidRPr="009D7081" w:rsidRDefault="009D7081" w:rsidP="009D7081">
                  <w:pPr>
                    <w:spacing w:after="0" w:line="240" w:lineRule="auto"/>
                    <w:jc w:val="center"/>
                    <w:rPr>
                      <w:rFonts w:eastAsia="Times New Roman" w:cstheme="minorHAnsi"/>
                      <w:color w:val="000000"/>
                      <w:sz w:val="16"/>
                      <w:szCs w:val="16"/>
                      <w:lang w:eastAsia="es-MX"/>
                    </w:rPr>
                  </w:pPr>
                  <w:proofErr w:type="spellStart"/>
                  <w:r w:rsidRPr="009D7081">
                    <w:rPr>
                      <w:rFonts w:eastAsia="Times New Roman" w:cstheme="minorHAnsi"/>
                      <w:color w:val="000000"/>
                      <w:sz w:val="16"/>
                      <w:szCs w:val="16"/>
                      <w:lang w:eastAsia="es-MX"/>
                    </w:rPr>
                    <w:t>Aprob</w:t>
                  </w:r>
                  <w:proofErr w:type="spellEnd"/>
                  <w:r w:rsidRPr="009D7081">
                    <w:rPr>
                      <w:rFonts w:eastAsia="Times New Roman" w:cstheme="minorHAnsi"/>
                      <w:color w:val="000000"/>
                      <w:sz w:val="16"/>
                      <w:szCs w:val="16"/>
                      <w:lang w:eastAsia="es-MX"/>
                    </w:rPr>
                    <w:t>.</w:t>
                  </w:r>
                </w:p>
              </w:tc>
              <w:tc>
                <w:tcPr>
                  <w:tcW w:w="800" w:type="dxa"/>
                  <w:tcBorders>
                    <w:top w:val="single" w:sz="8" w:space="0" w:color="000000"/>
                    <w:left w:val="nil"/>
                    <w:bottom w:val="single" w:sz="8" w:space="0" w:color="000000"/>
                    <w:right w:val="single" w:sz="8" w:space="0" w:color="000000"/>
                  </w:tcBorders>
                  <w:shd w:val="clear" w:color="auto" w:fill="auto"/>
                  <w:vAlign w:val="center"/>
                  <w:hideMark/>
                </w:tcPr>
                <w:p w14:paraId="3561336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 xml:space="preserve">% </w:t>
                  </w:r>
                  <w:proofErr w:type="spellStart"/>
                  <w:r w:rsidRPr="009D7081">
                    <w:rPr>
                      <w:rFonts w:eastAsia="Times New Roman" w:cstheme="minorHAnsi"/>
                      <w:color w:val="000000"/>
                      <w:sz w:val="16"/>
                      <w:szCs w:val="16"/>
                      <w:lang w:eastAsia="es-MX"/>
                    </w:rPr>
                    <w:t>Aprob</w:t>
                  </w:r>
                  <w:proofErr w:type="spellEnd"/>
                  <w:r w:rsidRPr="009D7081">
                    <w:rPr>
                      <w:rFonts w:eastAsia="Times New Roman" w:cstheme="minorHAnsi"/>
                      <w:color w:val="000000"/>
                      <w:sz w:val="16"/>
                      <w:szCs w:val="16"/>
                      <w:lang w:eastAsia="es-MX"/>
                    </w:rPr>
                    <w:t>.</w:t>
                  </w:r>
                </w:p>
              </w:tc>
            </w:tr>
            <w:tr w:rsidR="009D7081" w:rsidRPr="009D7081" w14:paraId="37A99A5E"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874A63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Materia</w:t>
                  </w:r>
                </w:p>
              </w:tc>
              <w:tc>
                <w:tcPr>
                  <w:tcW w:w="4660" w:type="dxa"/>
                  <w:tcBorders>
                    <w:top w:val="nil"/>
                    <w:left w:val="nil"/>
                    <w:bottom w:val="single" w:sz="8" w:space="0" w:color="000000"/>
                    <w:right w:val="single" w:sz="8" w:space="0" w:color="000000"/>
                  </w:tcBorders>
                  <w:shd w:val="clear" w:color="auto" w:fill="auto"/>
                  <w:vAlign w:val="center"/>
                  <w:hideMark/>
                </w:tcPr>
                <w:p w14:paraId="5E190E0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Materia</w:t>
                  </w:r>
                </w:p>
              </w:tc>
              <w:tc>
                <w:tcPr>
                  <w:tcW w:w="740" w:type="dxa"/>
                  <w:tcBorders>
                    <w:top w:val="nil"/>
                    <w:left w:val="nil"/>
                    <w:bottom w:val="single" w:sz="8" w:space="0" w:color="000000"/>
                    <w:right w:val="single" w:sz="8" w:space="0" w:color="000000"/>
                  </w:tcBorders>
                  <w:shd w:val="clear" w:color="auto" w:fill="auto"/>
                  <w:vAlign w:val="center"/>
                  <w:hideMark/>
                </w:tcPr>
                <w:p w14:paraId="023B128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Inscritos</w:t>
                  </w:r>
                </w:p>
              </w:tc>
              <w:tc>
                <w:tcPr>
                  <w:tcW w:w="760" w:type="dxa"/>
                  <w:tcBorders>
                    <w:top w:val="nil"/>
                    <w:left w:val="nil"/>
                    <w:bottom w:val="single" w:sz="8" w:space="0" w:color="000000"/>
                    <w:right w:val="single" w:sz="8" w:space="0" w:color="000000"/>
                  </w:tcBorders>
                  <w:shd w:val="clear" w:color="auto" w:fill="auto"/>
                  <w:vAlign w:val="center"/>
                  <w:hideMark/>
                </w:tcPr>
                <w:p w14:paraId="2F42C0E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Ordinario</w:t>
                  </w:r>
                </w:p>
              </w:tc>
              <w:tc>
                <w:tcPr>
                  <w:tcW w:w="600" w:type="dxa"/>
                  <w:tcBorders>
                    <w:top w:val="nil"/>
                    <w:left w:val="nil"/>
                    <w:bottom w:val="single" w:sz="8" w:space="0" w:color="000000"/>
                    <w:right w:val="single" w:sz="8" w:space="0" w:color="000000"/>
                  </w:tcBorders>
                  <w:shd w:val="clear" w:color="auto" w:fill="auto"/>
                  <w:vAlign w:val="center"/>
                  <w:hideMark/>
                </w:tcPr>
                <w:p w14:paraId="2EEF1B10"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Extra</w:t>
                  </w:r>
                </w:p>
              </w:tc>
              <w:tc>
                <w:tcPr>
                  <w:tcW w:w="800" w:type="dxa"/>
                  <w:tcBorders>
                    <w:top w:val="nil"/>
                    <w:left w:val="nil"/>
                    <w:bottom w:val="single" w:sz="8" w:space="0" w:color="000000"/>
                    <w:right w:val="single" w:sz="8" w:space="0" w:color="000000"/>
                  </w:tcBorders>
                  <w:shd w:val="clear" w:color="auto" w:fill="auto"/>
                  <w:vAlign w:val="center"/>
                  <w:hideMark/>
                </w:tcPr>
                <w:p w14:paraId="25EE07A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Total</w:t>
                  </w:r>
                </w:p>
              </w:tc>
            </w:tr>
            <w:tr w:rsidR="009D7081" w:rsidRPr="009D7081" w14:paraId="150A5748"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093E12B"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SADM401</w:t>
                  </w:r>
                </w:p>
              </w:tc>
              <w:tc>
                <w:tcPr>
                  <w:tcW w:w="4660" w:type="dxa"/>
                  <w:tcBorders>
                    <w:top w:val="nil"/>
                    <w:left w:val="nil"/>
                    <w:bottom w:val="single" w:sz="8" w:space="0" w:color="000000"/>
                    <w:right w:val="single" w:sz="8" w:space="0" w:color="000000"/>
                  </w:tcBorders>
                  <w:shd w:val="clear" w:color="auto" w:fill="auto"/>
                  <w:vAlign w:val="center"/>
                  <w:hideMark/>
                </w:tcPr>
                <w:p w14:paraId="4431DA0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ADMINISTRACIÓN</w:t>
                  </w:r>
                </w:p>
              </w:tc>
              <w:tc>
                <w:tcPr>
                  <w:tcW w:w="740" w:type="dxa"/>
                  <w:tcBorders>
                    <w:top w:val="nil"/>
                    <w:left w:val="nil"/>
                    <w:bottom w:val="single" w:sz="8" w:space="0" w:color="000000"/>
                    <w:right w:val="single" w:sz="8" w:space="0" w:color="000000"/>
                  </w:tcBorders>
                  <w:shd w:val="clear" w:color="auto" w:fill="auto"/>
                  <w:vAlign w:val="center"/>
                  <w:hideMark/>
                </w:tcPr>
                <w:p w14:paraId="478538B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50</w:t>
                  </w:r>
                </w:p>
              </w:tc>
              <w:tc>
                <w:tcPr>
                  <w:tcW w:w="760" w:type="dxa"/>
                  <w:tcBorders>
                    <w:top w:val="nil"/>
                    <w:left w:val="nil"/>
                    <w:bottom w:val="single" w:sz="8" w:space="0" w:color="000000"/>
                    <w:right w:val="single" w:sz="8" w:space="0" w:color="000000"/>
                  </w:tcBorders>
                  <w:shd w:val="clear" w:color="auto" w:fill="auto"/>
                  <w:vAlign w:val="center"/>
                  <w:hideMark/>
                </w:tcPr>
                <w:p w14:paraId="5CDDE6C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41</w:t>
                  </w:r>
                </w:p>
              </w:tc>
              <w:tc>
                <w:tcPr>
                  <w:tcW w:w="600" w:type="dxa"/>
                  <w:tcBorders>
                    <w:top w:val="nil"/>
                    <w:left w:val="nil"/>
                    <w:bottom w:val="single" w:sz="8" w:space="0" w:color="000000"/>
                    <w:right w:val="single" w:sz="8" w:space="0" w:color="000000"/>
                  </w:tcBorders>
                  <w:shd w:val="clear" w:color="auto" w:fill="auto"/>
                  <w:vAlign w:val="center"/>
                  <w:hideMark/>
                </w:tcPr>
                <w:p w14:paraId="47EB246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w:t>
                  </w:r>
                </w:p>
              </w:tc>
              <w:tc>
                <w:tcPr>
                  <w:tcW w:w="800" w:type="dxa"/>
                  <w:tcBorders>
                    <w:top w:val="nil"/>
                    <w:left w:val="nil"/>
                    <w:bottom w:val="single" w:sz="8" w:space="0" w:color="000000"/>
                    <w:right w:val="single" w:sz="8" w:space="0" w:color="000000"/>
                  </w:tcBorders>
                  <w:shd w:val="clear" w:color="auto" w:fill="auto"/>
                  <w:vAlign w:val="center"/>
                  <w:hideMark/>
                </w:tcPr>
                <w:p w14:paraId="22E0618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98</w:t>
                  </w:r>
                </w:p>
              </w:tc>
            </w:tr>
            <w:tr w:rsidR="009D7081" w:rsidRPr="009D7081" w14:paraId="0276456A"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8C31376"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SADM406</w:t>
                  </w:r>
                </w:p>
              </w:tc>
              <w:tc>
                <w:tcPr>
                  <w:tcW w:w="4660" w:type="dxa"/>
                  <w:tcBorders>
                    <w:top w:val="nil"/>
                    <w:left w:val="nil"/>
                    <w:bottom w:val="single" w:sz="8" w:space="0" w:color="000000"/>
                    <w:right w:val="single" w:sz="8" w:space="0" w:color="000000"/>
                  </w:tcBorders>
                  <w:shd w:val="clear" w:color="auto" w:fill="auto"/>
                  <w:vAlign w:val="center"/>
                  <w:hideMark/>
                </w:tcPr>
                <w:p w14:paraId="7ECE7972"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CONTABILIDAD GENERAL</w:t>
                  </w:r>
                </w:p>
              </w:tc>
              <w:tc>
                <w:tcPr>
                  <w:tcW w:w="740" w:type="dxa"/>
                  <w:tcBorders>
                    <w:top w:val="nil"/>
                    <w:left w:val="nil"/>
                    <w:bottom w:val="single" w:sz="8" w:space="0" w:color="000000"/>
                    <w:right w:val="single" w:sz="8" w:space="0" w:color="000000"/>
                  </w:tcBorders>
                  <w:shd w:val="clear" w:color="auto" w:fill="auto"/>
                  <w:vAlign w:val="center"/>
                  <w:hideMark/>
                </w:tcPr>
                <w:p w14:paraId="5215F39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760" w:type="dxa"/>
                  <w:tcBorders>
                    <w:top w:val="nil"/>
                    <w:left w:val="nil"/>
                    <w:bottom w:val="single" w:sz="8" w:space="0" w:color="000000"/>
                    <w:right w:val="single" w:sz="8" w:space="0" w:color="000000"/>
                  </w:tcBorders>
                  <w:shd w:val="clear" w:color="auto" w:fill="auto"/>
                  <w:vAlign w:val="center"/>
                  <w:hideMark/>
                </w:tcPr>
                <w:p w14:paraId="2F2FA8C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600" w:type="dxa"/>
                  <w:tcBorders>
                    <w:top w:val="nil"/>
                    <w:left w:val="nil"/>
                    <w:bottom w:val="single" w:sz="8" w:space="0" w:color="000000"/>
                    <w:right w:val="single" w:sz="8" w:space="0" w:color="000000"/>
                  </w:tcBorders>
                  <w:shd w:val="clear" w:color="auto" w:fill="auto"/>
                  <w:vAlign w:val="center"/>
                  <w:hideMark/>
                </w:tcPr>
                <w:p w14:paraId="526A8C7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C9CB26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7819A1F4"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E51950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SADM430</w:t>
                  </w:r>
                </w:p>
              </w:tc>
              <w:tc>
                <w:tcPr>
                  <w:tcW w:w="4660" w:type="dxa"/>
                  <w:tcBorders>
                    <w:top w:val="nil"/>
                    <w:left w:val="nil"/>
                    <w:bottom w:val="single" w:sz="8" w:space="0" w:color="000000"/>
                    <w:right w:val="single" w:sz="8" w:space="0" w:color="000000"/>
                  </w:tcBorders>
                  <w:shd w:val="clear" w:color="auto" w:fill="auto"/>
                  <w:vAlign w:val="center"/>
                  <w:hideMark/>
                </w:tcPr>
                <w:p w14:paraId="6ACE0242"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MERCADOTECNIA</w:t>
                  </w:r>
                </w:p>
              </w:tc>
              <w:tc>
                <w:tcPr>
                  <w:tcW w:w="740" w:type="dxa"/>
                  <w:tcBorders>
                    <w:top w:val="nil"/>
                    <w:left w:val="nil"/>
                    <w:bottom w:val="single" w:sz="8" w:space="0" w:color="000000"/>
                    <w:right w:val="single" w:sz="8" w:space="0" w:color="000000"/>
                  </w:tcBorders>
                  <w:shd w:val="clear" w:color="auto" w:fill="auto"/>
                  <w:vAlign w:val="center"/>
                  <w:hideMark/>
                </w:tcPr>
                <w:p w14:paraId="7C3985F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w:t>
                  </w:r>
                </w:p>
              </w:tc>
              <w:tc>
                <w:tcPr>
                  <w:tcW w:w="760" w:type="dxa"/>
                  <w:tcBorders>
                    <w:top w:val="nil"/>
                    <w:left w:val="nil"/>
                    <w:bottom w:val="single" w:sz="8" w:space="0" w:color="000000"/>
                    <w:right w:val="single" w:sz="8" w:space="0" w:color="000000"/>
                  </w:tcBorders>
                  <w:shd w:val="clear" w:color="auto" w:fill="auto"/>
                  <w:vAlign w:val="center"/>
                  <w:hideMark/>
                </w:tcPr>
                <w:p w14:paraId="45D5A62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w:t>
                  </w:r>
                </w:p>
              </w:tc>
              <w:tc>
                <w:tcPr>
                  <w:tcW w:w="600" w:type="dxa"/>
                  <w:tcBorders>
                    <w:top w:val="nil"/>
                    <w:left w:val="nil"/>
                    <w:bottom w:val="single" w:sz="8" w:space="0" w:color="000000"/>
                    <w:right w:val="single" w:sz="8" w:space="0" w:color="000000"/>
                  </w:tcBorders>
                  <w:shd w:val="clear" w:color="auto" w:fill="auto"/>
                  <w:vAlign w:val="center"/>
                  <w:hideMark/>
                </w:tcPr>
                <w:p w14:paraId="30541A6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584F0E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89</w:t>
                  </w:r>
                </w:p>
              </w:tc>
            </w:tr>
            <w:tr w:rsidR="009D7081" w:rsidRPr="009D7081" w14:paraId="68F2ACFF"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A671304"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SADM453</w:t>
                  </w:r>
                </w:p>
              </w:tc>
              <w:tc>
                <w:tcPr>
                  <w:tcW w:w="4660" w:type="dxa"/>
                  <w:tcBorders>
                    <w:top w:val="nil"/>
                    <w:left w:val="nil"/>
                    <w:bottom w:val="single" w:sz="8" w:space="0" w:color="000000"/>
                    <w:right w:val="single" w:sz="8" w:space="0" w:color="000000"/>
                  </w:tcBorders>
                  <w:shd w:val="clear" w:color="auto" w:fill="auto"/>
                  <w:vAlign w:val="center"/>
                  <w:hideMark/>
                </w:tcPr>
                <w:p w14:paraId="2F51403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CONSULTORÍA DE EMPRESAS</w:t>
                  </w:r>
                </w:p>
              </w:tc>
              <w:tc>
                <w:tcPr>
                  <w:tcW w:w="740" w:type="dxa"/>
                  <w:tcBorders>
                    <w:top w:val="nil"/>
                    <w:left w:val="nil"/>
                    <w:bottom w:val="single" w:sz="8" w:space="0" w:color="000000"/>
                    <w:right w:val="single" w:sz="8" w:space="0" w:color="000000"/>
                  </w:tcBorders>
                  <w:shd w:val="clear" w:color="auto" w:fill="auto"/>
                  <w:vAlign w:val="center"/>
                  <w:hideMark/>
                </w:tcPr>
                <w:p w14:paraId="5B196DE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11</w:t>
                  </w:r>
                </w:p>
              </w:tc>
              <w:tc>
                <w:tcPr>
                  <w:tcW w:w="760" w:type="dxa"/>
                  <w:tcBorders>
                    <w:top w:val="nil"/>
                    <w:left w:val="nil"/>
                    <w:bottom w:val="single" w:sz="8" w:space="0" w:color="000000"/>
                    <w:right w:val="single" w:sz="8" w:space="0" w:color="000000"/>
                  </w:tcBorders>
                  <w:shd w:val="clear" w:color="auto" w:fill="auto"/>
                  <w:vAlign w:val="center"/>
                  <w:hideMark/>
                </w:tcPr>
                <w:p w14:paraId="799ADEC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11</w:t>
                  </w:r>
                </w:p>
              </w:tc>
              <w:tc>
                <w:tcPr>
                  <w:tcW w:w="600" w:type="dxa"/>
                  <w:tcBorders>
                    <w:top w:val="nil"/>
                    <w:left w:val="nil"/>
                    <w:bottom w:val="single" w:sz="8" w:space="0" w:color="000000"/>
                    <w:right w:val="single" w:sz="8" w:space="0" w:color="000000"/>
                  </w:tcBorders>
                  <w:shd w:val="clear" w:color="auto" w:fill="auto"/>
                  <w:vAlign w:val="center"/>
                  <w:hideMark/>
                </w:tcPr>
                <w:p w14:paraId="4562908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714E6E8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2EF83FE2"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0E393F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lastRenderedPageBreak/>
                    <w:t>SADM457</w:t>
                  </w:r>
                </w:p>
              </w:tc>
              <w:tc>
                <w:tcPr>
                  <w:tcW w:w="4660" w:type="dxa"/>
                  <w:tcBorders>
                    <w:top w:val="nil"/>
                    <w:left w:val="nil"/>
                    <w:bottom w:val="single" w:sz="8" w:space="0" w:color="000000"/>
                    <w:right w:val="single" w:sz="8" w:space="0" w:color="000000"/>
                  </w:tcBorders>
                  <w:shd w:val="clear" w:color="auto" w:fill="auto"/>
                  <w:vAlign w:val="center"/>
                  <w:hideMark/>
                </w:tcPr>
                <w:p w14:paraId="75B0690E"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ADMINISTRACIÓN DE LA PRODUCCIÓN Y LAS OPERACIONES</w:t>
                  </w:r>
                </w:p>
              </w:tc>
              <w:tc>
                <w:tcPr>
                  <w:tcW w:w="740" w:type="dxa"/>
                  <w:tcBorders>
                    <w:top w:val="nil"/>
                    <w:left w:val="nil"/>
                    <w:bottom w:val="single" w:sz="8" w:space="0" w:color="000000"/>
                    <w:right w:val="single" w:sz="8" w:space="0" w:color="000000"/>
                  </w:tcBorders>
                  <w:shd w:val="clear" w:color="auto" w:fill="auto"/>
                  <w:vAlign w:val="center"/>
                  <w:hideMark/>
                </w:tcPr>
                <w:p w14:paraId="0BBB47B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36</w:t>
                  </w:r>
                </w:p>
              </w:tc>
              <w:tc>
                <w:tcPr>
                  <w:tcW w:w="760" w:type="dxa"/>
                  <w:tcBorders>
                    <w:top w:val="nil"/>
                    <w:left w:val="nil"/>
                    <w:bottom w:val="single" w:sz="8" w:space="0" w:color="000000"/>
                    <w:right w:val="single" w:sz="8" w:space="0" w:color="000000"/>
                  </w:tcBorders>
                  <w:shd w:val="clear" w:color="auto" w:fill="auto"/>
                  <w:vAlign w:val="center"/>
                  <w:hideMark/>
                </w:tcPr>
                <w:p w14:paraId="2ABB9E5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36</w:t>
                  </w:r>
                </w:p>
              </w:tc>
              <w:tc>
                <w:tcPr>
                  <w:tcW w:w="600" w:type="dxa"/>
                  <w:tcBorders>
                    <w:top w:val="nil"/>
                    <w:left w:val="nil"/>
                    <w:bottom w:val="single" w:sz="8" w:space="0" w:color="000000"/>
                    <w:right w:val="single" w:sz="8" w:space="0" w:color="000000"/>
                  </w:tcBorders>
                  <w:shd w:val="clear" w:color="auto" w:fill="auto"/>
                  <w:vAlign w:val="center"/>
                  <w:hideMark/>
                </w:tcPr>
                <w:p w14:paraId="7AB6151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3653267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560A3E06"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4B79CF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SADM459</w:t>
                  </w:r>
                </w:p>
              </w:tc>
              <w:tc>
                <w:tcPr>
                  <w:tcW w:w="4660" w:type="dxa"/>
                  <w:tcBorders>
                    <w:top w:val="nil"/>
                    <w:left w:val="nil"/>
                    <w:bottom w:val="single" w:sz="8" w:space="0" w:color="000000"/>
                    <w:right w:val="single" w:sz="8" w:space="0" w:color="000000"/>
                  </w:tcBorders>
                  <w:shd w:val="clear" w:color="auto" w:fill="auto"/>
                  <w:vAlign w:val="center"/>
                  <w:hideMark/>
                </w:tcPr>
                <w:p w14:paraId="130D7DBC"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FORMULACIÓN Y EVALUACIÓN DE PROYECTOS</w:t>
                  </w:r>
                </w:p>
              </w:tc>
              <w:tc>
                <w:tcPr>
                  <w:tcW w:w="740" w:type="dxa"/>
                  <w:tcBorders>
                    <w:top w:val="nil"/>
                    <w:left w:val="nil"/>
                    <w:bottom w:val="single" w:sz="8" w:space="0" w:color="000000"/>
                    <w:right w:val="single" w:sz="8" w:space="0" w:color="000000"/>
                  </w:tcBorders>
                  <w:shd w:val="clear" w:color="auto" w:fill="auto"/>
                  <w:vAlign w:val="center"/>
                  <w:hideMark/>
                </w:tcPr>
                <w:p w14:paraId="079D4C2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387EFFC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w:t>
                  </w:r>
                </w:p>
              </w:tc>
              <w:tc>
                <w:tcPr>
                  <w:tcW w:w="600" w:type="dxa"/>
                  <w:tcBorders>
                    <w:top w:val="nil"/>
                    <w:left w:val="nil"/>
                    <w:bottom w:val="single" w:sz="8" w:space="0" w:color="000000"/>
                    <w:right w:val="single" w:sz="8" w:space="0" w:color="000000"/>
                  </w:tcBorders>
                  <w:shd w:val="clear" w:color="auto" w:fill="auto"/>
                  <w:vAlign w:val="center"/>
                  <w:hideMark/>
                </w:tcPr>
                <w:p w14:paraId="7B277B6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34B6709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0CBEF92D"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1FA5EF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SALI414</w:t>
                  </w:r>
                </w:p>
              </w:tc>
              <w:tc>
                <w:tcPr>
                  <w:tcW w:w="4660" w:type="dxa"/>
                  <w:tcBorders>
                    <w:top w:val="nil"/>
                    <w:left w:val="nil"/>
                    <w:bottom w:val="single" w:sz="8" w:space="0" w:color="000000"/>
                    <w:right w:val="single" w:sz="8" w:space="0" w:color="000000"/>
                  </w:tcBorders>
                  <w:shd w:val="clear" w:color="auto" w:fill="auto"/>
                  <w:vAlign w:val="center"/>
                  <w:hideMark/>
                </w:tcPr>
                <w:p w14:paraId="5D1A346C"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FENÓMENOS DE TRANSPORTE</w:t>
                  </w:r>
                </w:p>
              </w:tc>
              <w:tc>
                <w:tcPr>
                  <w:tcW w:w="740" w:type="dxa"/>
                  <w:tcBorders>
                    <w:top w:val="nil"/>
                    <w:left w:val="nil"/>
                    <w:bottom w:val="single" w:sz="8" w:space="0" w:color="000000"/>
                    <w:right w:val="single" w:sz="8" w:space="0" w:color="000000"/>
                  </w:tcBorders>
                  <w:shd w:val="clear" w:color="auto" w:fill="auto"/>
                  <w:vAlign w:val="center"/>
                  <w:hideMark/>
                </w:tcPr>
                <w:p w14:paraId="5159F56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25</w:t>
                  </w:r>
                </w:p>
              </w:tc>
              <w:tc>
                <w:tcPr>
                  <w:tcW w:w="760" w:type="dxa"/>
                  <w:tcBorders>
                    <w:top w:val="nil"/>
                    <w:left w:val="nil"/>
                    <w:bottom w:val="single" w:sz="8" w:space="0" w:color="000000"/>
                    <w:right w:val="single" w:sz="8" w:space="0" w:color="000000"/>
                  </w:tcBorders>
                  <w:shd w:val="clear" w:color="auto" w:fill="auto"/>
                  <w:vAlign w:val="center"/>
                  <w:hideMark/>
                </w:tcPr>
                <w:p w14:paraId="0327D53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w:t>
                  </w:r>
                </w:p>
              </w:tc>
              <w:tc>
                <w:tcPr>
                  <w:tcW w:w="600" w:type="dxa"/>
                  <w:tcBorders>
                    <w:top w:val="nil"/>
                    <w:left w:val="nil"/>
                    <w:bottom w:val="single" w:sz="8" w:space="0" w:color="000000"/>
                    <w:right w:val="single" w:sz="8" w:space="0" w:color="000000"/>
                  </w:tcBorders>
                  <w:shd w:val="clear" w:color="auto" w:fill="auto"/>
                  <w:vAlign w:val="center"/>
                  <w:hideMark/>
                </w:tcPr>
                <w:p w14:paraId="2A2BA1A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w:t>
                  </w:r>
                </w:p>
              </w:tc>
              <w:tc>
                <w:tcPr>
                  <w:tcW w:w="800" w:type="dxa"/>
                  <w:tcBorders>
                    <w:top w:val="nil"/>
                    <w:left w:val="nil"/>
                    <w:bottom w:val="single" w:sz="8" w:space="0" w:color="000000"/>
                    <w:right w:val="single" w:sz="8" w:space="0" w:color="000000"/>
                  </w:tcBorders>
                  <w:shd w:val="clear" w:color="auto" w:fill="auto"/>
                  <w:vAlign w:val="center"/>
                  <w:hideMark/>
                </w:tcPr>
                <w:p w14:paraId="66E57B7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68</w:t>
                  </w:r>
                </w:p>
              </w:tc>
            </w:tr>
            <w:tr w:rsidR="009D7081" w:rsidRPr="009D7081" w14:paraId="0055B1B6"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569DE82"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SALI430</w:t>
                  </w:r>
                </w:p>
              </w:tc>
              <w:tc>
                <w:tcPr>
                  <w:tcW w:w="4660" w:type="dxa"/>
                  <w:tcBorders>
                    <w:top w:val="nil"/>
                    <w:left w:val="nil"/>
                    <w:bottom w:val="single" w:sz="8" w:space="0" w:color="000000"/>
                    <w:right w:val="single" w:sz="8" w:space="0" w:color="000000"/>
                  </w:tcBorders>
                  <w:shd w:val="clear" w:color="auto" w:fill="auto"/>
                  <w:vAlign w:val="center"/>
                  <w:hideMark/>
                </w:tcPr>
                <w:p w14:paraId="1989ECAF"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ENZIMOLOGÍA</w:t>
                  </w:r>
                </w:p>
              </w:tc>
              <w:tc>
                <w:tcPr>
                  <w:tcW w:w="740" w:type="dxa"/>
                  <w:tcBorders>
                    <w:top w:val="nil"/>
                    <w:left w:val="nil"/>
                    <w:bottom w:val="single" w:sz="8" w:space="0" w:color="000000"/>
                    <w:right w:val="single" w:sz="8" w:space="0" w:color="000000"/>
                  </w:tcBorders>
                  <w:shd w:val="clear" w:color="auto" w:fill="auto"/>
                  <w:vAlign w:val="center"/>
                  <w:hideMark/>
                </w:tcPr>
                <w:p w14:paraId="5B49A5A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13</w:t>
                  </w:r>
                </w:p>
              </w:tc>
              <w:tc>
                <w:tcPr>
                  <w:tcW w:w="760" w:type="dxa"/>
                  <w:tcBorders>
                    <w:top w:val="nil"/>
                    <w:left w:val="nil"/>
                    <w:bottom w:val="single" w:sz="8" w:space="0" w:color="000000"/>
                    <w:right w:val="single" w:sz="8" w:space="0" w:color="000000"/>
                  </w:tcBorders>
                  <w:shd w:val="clear" w:color="auto" w:fill="auto"/>
                  <w:vAlign w:val="center"/>
                  <w:hideMark/>
                </w:tcPr>
                <w:p w14:paraId="3365CF3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w:t>
                  </w:r>
                </w:p>
              </w:tc>
              <w:tc>
                <w:tcPr>
                  <w:tcW w:w="600" w:type="dxa"/>
                  <w:tcBorders>
                    <w:top w:val="nil"/>
                    <w:left w:val="nil"/>
                    <w:bottom w:val="single" w:sz="8" w:space="0" w:color="000000"/>
                    <w:right w:val="single" w:sz="8" w:space="0" w:color="000000"/>
                  </w:tcBorders>
                  <w:shd w:val="clear" w:color="auto" w:fill="auto"/>
                  <w:vAlign w:val="center"/>
                  <w:hideMark/>
                </w:tcPr>
                <w:p w14:paraId="63CB4400"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07FC97B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84</w:t>
                  </w:r>
                </w:p>
              </w:tc>
            </w:tr>
            <w:tr w:rsidR="009D7081" w:rsidRPr="009D7081" w14:paraId="5E671EE4"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28F3F3F"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SALI432</w:t>
                  </w:r>
                </w:p>
              </w:tc>
              <w:tc>
                <w:tcPr>
                  <w:tcW w:w="4660" w:type="dxa"/>
                  <w:tcBorders>
                    <w:top w:val="nil"/>
                    <w:left w:val="nil"/>
                    <w:bottom w:val="single" w:sz="8" w:space="0" w:color="000000"/>
                    <w:right w:val="single" w:sz="8" w:space="0" w:color="000000"/>
                  </w:tcBorders>
                  <w:shd w:val="clear" w:color="auto" w:fill="auto"/>
                  <w:vAlign w:val="center"/>
                  <w:hideMark/>
                </w:tcPr>
                <w:p w14:paraId="7C7A5390"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TRANSFERENCIA DE CALOR</w:t>
                  </w:r>
                </w:p>
              </w:tc>
              <w:tc>
                <w:tcPr>
                  <w:tcW w:w="740" w:type="dxa"/>
                  <w:tcBorders>
                    <w:top w:val="nil"/>
                    <w:left w:val="nil"/>
                    <w:bottom w:val="single" w:sz="8" w:space="0" w:color="000000"/>
                    <w:right w:val="single" w:sz="8" w:space="0" w:color="000000"/>
                  </w:tcBorders>
                  <w:shd w:val="clear" w:color="auto" w:fill="auto"/>
                  <w:vAlign w:val="center"/>
                  <w:hideMark/>
                </w:tcPr>
                <w:p w14:paraId="7BE4B75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37</w:t>
                  </w:r>
                </w:p>
              </w:tc>
              <w:tc>
                <w:tcPr>
                  <w:tcW w:w="760" w:type="dxa"/>
                  <w:tcBorders>
                    <w:top w:val="nil"/>
                    <w:left w:val="nil"/>
                    <w:bottom w:val="single" w:sz="8" w:space="0" w:color="000000"/>
                    <w:right w:val="single" w:sz="8" w:space="0" w:color="000000"/>
                  </w:tcBorders>
                  <w:shd w:val="clear" w:color="auto" w:fill="auto"/>
                  <w:vAlign w:val="center"/>
                  <w:hideMark/>
                </w:tcPr>
                <w:p w14:paraId="10598FF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w:t>
                  </w:r>
                </w:p>
              </w:tc>
              <w:tc>
                <w:tcPr>
                  <w:tcW w:w="600" w:type="dxa"/>
                  <w:tcBorders>
                    <w:top w:val="nil"/>
                    <w:left w:val="nil"/>
                    <w:bottom w:val="single" w:sz="8" w:space="0" w:color="000000"/>
                    <w:right w:val="single" w:sz="8" w:space="0" w:color="000000"/>
                  </w:tcBorders>
                  <w:shd w:val="clear" w:color="auto" w:fill="auto"/>
                  <w:vAlign w:val="center"/>
                  <w:hideMark/>
                </w:tcPr>
                <w:p w14:paraId="56F3F19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17</w:t>
                  </w:r>
                </w:p>
              </w:tc>
              <w:tc>
                <w:tcPr>
                  <w:tcW w:w="800" w:type="dxa"/>
                  <w:tcBorders>
                    <w:top w:val="nil"/>
                    <w:left w:val="nil"/>
                    <w:bottom w:val="single" w:sz="8" w:space="0" w:color="000000"/>
                    <w:right w:val="single" w:sz="8" w:space="0" w:color="000000"/>
                  </w:tcBorders>
                  <w:shd w:val="clear" w:color="auto" w:fill="auto"/>
                  <w:vAlign w:val="center"/>
                  <w:hideMark/>
                </w:tcPr>
                <w:p w14:paraId="6787C39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73</w:t>
                  </w:r>
                </w:p>
              </w:tc>
            </w:tr>
            <w:tr w:rsidR="009D7081" w:rsidRPr="009D7081" w14:paraId="0A1BD526"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519030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SALI444</w:t>
                  </w:r>
                </w:p>
              </w:tc>
              <w:tc>
                <w:tcPr>
                  <w:tcW w:w="4660" w:type="dxa"/>
                  <w:tcBorders>
                    <w:top w:val="nil"/>
                    <w:left w:val="nil"/>
                    <w:bottom w:val="single" w:sz="8" w:space="0" w:color="000000"/>
                    <w:right w:val="single" w:sz="8" w:space="0" w:color="000000"/>
                  </w:tcBorders>
                  <w:shd w:val="clear" w:color="auto" w:fill="auto"/>
                  <w:vAlign w:val="center"/>
                  <w:hideMark/>
                </w:tcPr>
                <w:p w14:paraId="1B95A9C4"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EVALUACIÓN SENSORIAL</w:t>
                  </w:r>
                </w:p>
              </w:tc>
              <w:tc>
                <w:tcPr>
                  <w:tcW w:w="740" w:type="dxa"/>
                  <w:tcBorders>
                    <w:top w:val="nil"/>
                    <w:left w:val="nil"/>
                    <w:bottom w:val="single" w:sz="8" w:space="0" w:color="000000"/>
                    <w:right w:val="single" w:sz="8" w:space="0" w:color="000000"/>
                  </w:tcBorders>
                  <w:shd w:val="clear" w:color="auto" w:fill="auto"/>
                  <w:vAlign w:val="center"/>
                  <w:hideMark/>
                </w:tcPr>
                <w:p w14:paraId="579E7A9A"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52</w:t>
                  </w:r>
                </w:p>
              </w:tc>
              <w:tc>
                <w:tcPr>
                  <w:tcW w:w="760" w:type="dxa"/>
                  <w:tcBorders>
                    <w:top w:val="nil"/>
                    <w:left w:val="nil"/>
                    <w:bottom w:val="single" w:sz="8" w:space="0" w:color="000000"/>
                    <w:right w:val="single" w:sz="8" w:space="0" w:color="000000"/>
                  </w:tcBorders>
                  <w:shd w:val="clear" w:color="auto" w:fill="auto"/>
                  <w:vAlign w:val="center"/>
                  <w:hideMark/>
                </w:tcPr>
                <w:p w14:paraId="75D23AD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50</w:t>
                  </w:r>
                </w:p>
              </w:tc>
              <w:tc>
                <w:tcPr>
                  <w:tcW w:w="600" w:type="dxa"/>
                  <w:tcBorders>
                    <w:top w:val="nil"/>
                    <w:left w:val="nil"/>
                    <w:bottom w:val="single" w:sz="8" w:space="0" w:color="000000"/>
                    <w:right w:val="single" w:sz="8" w:space="0" w:color="000000"/>
                  </w:tcBorders>
                  <w:shd w:val="clear" w:color="auto" w:fill="auto"/>
                  <w:vAlign w:val="center"/>
                  <w:hideMark/>
                </w:tcPr>
                <w:p w14:paraId="1D281C3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26CFB9E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98</w:t>
                  </w:r>
                </w:p>
              </w:tc>
            </w:tr>
            <w:tr w:rsidR="009D7081" w:rsidRPr="009D7081" w14:paraId="35864CE0"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8CCBA7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SALI449</w:t>
                  </w:r>
                </w:p>
              </w:tc>
              <w:tc>
                <w:tcPr>
                  <w:tcW w:w="4660" w:type="dxa"/>
                  <w:tcBorders>
                    <w:top w:val="nil"/>
                    <w:left w:val="nil"/>
                    <w:bottom w:val="single" w:sz="8" w:space="0" w:color="000000"/>
                    <w:right w:val="single" w:sz="8" w:space="0" w:color="000000"/>
                  </w:tcBorders>
                  <w:shd w:val="clear" w:color="auto" w:fill="auto"/>
                  <w:vAlign w:val="center"/>
                  <w:hideMark/>
                </w:tcPr>
                <w:p w14:paraId="11195E44"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TALLER DE ANÁLISIS DE ALIMENTOS II</w:t>
                  </w:r>
                </w:p>
              </w:tc>
              <w:tc>
                <w:tcPr>
                  <w:tcW w:w="740" w:type="dxa"/>
                  <w:tcBorders>
                    <w:top w:val="nil"/>
                    <w:left w:val="nil"/>
                    <w:bottom w:val="single" w:sz="8" w:space="0" w:color="000000"/>
                    <w:right w:val="single" w:sz="8" w:space="0" w:color="000000"/>
                  </w:tcBorders>
                  <w:shd w:val="clear" w:color="auto" w:fill="auto"/>
                  <w:vAlign w:val="center"/>
                  <w:hideMark/>
                </w:tcPr>
                <w:p w14:paraId="154208A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2153DAF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29043B2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25F1A7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05725307"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C3FEF7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SALI451</w:t>
                  </w:r>
                </w:p>
              </w:tc>
              <w:tc>
                <w:tcPr>
                  <w:tcW w:w="4660" w:type="dxa"/>
                  <w:tcBorders>
                    <w:top w:val="nil"/>
                    <w:left w:val="nil"/>
                    <w:bottom w:val="single" w:sz="8" w:space="0" w:color="000000"/>
                    <w:right w:val="single" w:sz="8" w:space="0" w:color="000000"/>
                  </w:tcBorders>
                  <w:shd w:val="clear" w:color="auto" w:fill="auto"/>
                  <w:vAlign w:val="center"/>
                  <w:hideMark/>
                </w:tcPr>
                <w:p w14:paraId="3BD263A6"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PROCESAMIENTO Y CONSERVACIÓN DE ALIMENTOS II</w:t>
                  </w:r>
                </w:p>
              </w:tc>
              <w:tc>
                <w:tcPr>
                  <w:tcW w:w="740" w:type="dxa"/>
                  <w:tcBorders>
                    <w:top w:val="nil"/>
                    <w:left w:val="nil"/>
                    <w:bottom w:val="single" w:sz="8" w:space="0" w:color="000000"/>
                    <w:right w:val="single" w:sz="8" w:space="0" w:color="000000"/>
                  </w:tcBorders>
                  <w:shd w:val="clear" w:color="auto" w:fill="auto"/>
                  <w:vAlign w:val="center"/>
                  <w:hideMark/>
                </w:tcPr>
                <w:p w14:paraId="1145B2C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37</w:t>
                  </w:r>
                </w:p>
              </w:tc>
              <w:tc>
                <w:tcPr>
                  <w:tcW w:w="760" w:type="dxa"/>
                  <w:tcBorders>
                    <w:top w:val="nil"/>
                    <w:left w:val="nil"/>
                    <w:bottom w:val="single" w:sz="8" w:space="0" w:color="000000"/>
                    <w:right w:val="single" w:sz="8" w:space="0" w:color="000000"/>
                  </w:tcBorders>
                  <w:shd w:val="clear" w:color="auto" w:fill="auto"/>
                  <w:vAlign w:val="center"/>
                  <w:hideMark/>
                </w:tcPr>
                <w:p w14:paraId="39E8E74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32</w:t>
                  </w:r>
                </w:p>
              </w:tc>
              <w:tc>
                <w:tcPr>
                  <w:tcW w:w="600" w:type="dxa"/>
                  <w:tcBorders>
                    <w:top w:val="nil"/>
                    <w:left w:val="nil"/>
                    <w:bottom w:val="single" w:sz="8" w:space="0" w:color="000000"/>
                    <w:right w:val="single" w:sz="8" w:space="0" w:color="000000"/>
                  </w:tcBorders>
                  <w:shd w:val="clear" w:color="auto" w:fill="auto"/>
                  <w:vAlign w:val="center"/>
                  <w:hideMark/>
                </w:tcPr>
                <w:p w14:paraId="36FD0D8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24FC7DC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97</w:t>
                  </w:r>
                </w:p>
              </w:tc>
            </w:tr>
            <w:tr w:rsidR="009D7081" w:rsidRPr="009D7081" w14:paraId="346559AE"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DE7E034"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SALI453</w:t>
                  </w:r>
                </w:p>
              </w:tc>
              <w:tc>
                <w:tcPr>
                  <w:tcW w:w="4660" w:type="dxa"/>
                  <w:tcBorders>
                    <w:top w:val="nil"/>
                    <w:left w:val="nil"/>
                    <w:bottom w:val="single" w:sz="8" w:space="0" w:color="000000"/>
                    <w:right w:val="single" w:sz="8" w:space="0" w:color="000000"/>
                  </w:tcBorders>
                  <w:shd w:val="clear" w:color="auto" w:fill="auto"/>
                  <w:vAlign w:val="center"/>
                  <w:hideMark/>
                </w:tcPr>
                <w:p w14:paraId="1390E843"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BALANCE DE MATERIA Y ENERGÍA</w:t>
                  </w:r>
                </w:p>
              </w:tc>
              <w:tc>
                <w:tcPr>
                  <w:tcW w:w="740" w:type="dxa"/>
                  <w:tcBorders>
                    <w:top w:val="nil"/>
                    <w:left w:val="nil"/>
                    <w:bottom w:val="single" w:sz="8" w:space="0" w:color="000000"/>
                    <w:right w:val="single" w:sz="8" w:space="0" w:color="000000"/>
                  </w:tcBorders>
                  <w:shd w:val="clear" w:color="auto" w:fill="auto"/>
                  <w:vAlign w:val="center"/>
                  <w:hideMark/>
                </w:tcPr>
                <w:p w14:paraId="392AFCC0"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21</w:t>
                  </w:r>
                </w:p>
              </w:tc>
              <w:tc>
                <w:tcPr>
                  <w:tcW w:w="760" w:type="dxa"/>
                  <w:tcBorders>
                    <w:top w:val="nil"/>
                    <w:left w:val="nil"/>
                    <w:bottom w:val="single" w:sz="8" w:space="0" w:color="000000"/>
                    <w:right w:val="single" w:sz="8" w:space="0" w:color="000000"/>
                  </w:tcBorders>
                  <w:shd w:val="clear" w:color="auto" w:fill="auto"/>
                  <w:vAlign w:val="center"/>
                  <w:hideMark/>
                </w:tcPr>
                <w:p w14:paraId="412F243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7</w:t>
                  </w:r>
                </w:p>
              </w:tc>
              <w:tc>
                <w:tcPr>
                  <w:tcW w:w="600" w:type="dxa"/>
                  <w:tcBorders>
                    <w:top w:val="nil"/>
                    <w:left w:val="nil"/>
                    <w:bottom w:val="single" w:sz="8" w:space="0" w:color="000000"/>
                    <w:right w:val="single" w:sz="8" w:space="0" w:color="000000"/>
                  </w:tcBorders>
                  <w:shd w:val="clear" w:color="auto" w:fill="auto"/>
                  <w:vAlign w:val="center"/>
                  <w:hideMark/>
                </w:tcPr>
                <w:p w14:paraId="488E5E3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11</w:t>
                  </w:r>
                </w:p>
              </w:tc>
              <w:tc>
                <w:tcPr>
                  <w:tcW w:w="800" w:type="dxa"/>
                  <w:tcBorders>
                    <w:top w:val="nil"/>
                    <w:left w:val="nil"/>
                    <w:bottom w:val="single" w:sz="8" w:space="0" w:color="000000"/>
                    <w:right w:val="single" w:sz="8" w:space="0" w:color="000000"/>
                  </w:tcBorders>
                  <w:shd w:val="clear" w:color="auto" w:fill="auto"/>
                  <w:vAlign w:val="center"/>
                  <w:hideMark/>
                </w:tcPr>
                <w:p w14:paraId="18C0B82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85</w:t>
                  </w:r>
                </w:p>
              </w:tc>
            </w:tr>
            <w:tr w:rsidR="009D7081" w:rsidRPr="009D7081" w14:paraId="305F4E0A"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2F2E33D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SALI455</w:t>
                  </w:r>
                </w:p>
              </w:tc>
              <w:tc>
                <w:tcPr>
                  <w:tcW w:w="4660" w:type="dxa"/>
                  <w:tcBorders>
                    <w:top w:val="nil"/>
                    <w:left w:val="nil"/>
                    <w:bottom w:val="single" w:sz="8" w:space="0" w:color="000000"/>
                    <w:right w:val="single" w:sz="8" w:space="0" w:color="000000"/>
                  </w:tcBorders>
                  <w:shd w:val="clear" w:color="auto" w:fill="auto"/>
                  <w:vAlign w:val="center"/>
                  <w:hideMark/>
                </w:tcPr>
                <w:p w14:paraId="1A8696F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TALLER DE ANÁLISIS DE ALIMENTOS</w:t>
                  </w:r>
                </w:p>
              </w:tc>
              <w:tc>
                <w:tcPr>
                  <w:tcW w:w="740" w:type="dxa"/>
                  <w:tcBorders>
                    <w:top w:val="nil"/>
                    <w:left w:val="nil"/>
                    <w:bottom w:val="single" w:sz="8" w:space="0" w:color="000000"/>
                    <w:right w:val="single" w:sz="8" w:space="0" w:color="000000"/>
                  </w:tcBorders>
                  <w:shd w:val="clear" w:color="auto" w:fill="auto"/>
                  <w:vAlign w:val="center"/>
                  <w:hideMark/>
                </w:tcPr>
                <w:p w14:paraId="385A6AD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48</w:t>
                  </w:r>
                </w:p>
              </w:tc>
              <w:tc>
                <w:tcPr>
                  <w:tcW w:w="760" w:type="dxa"/>
                  <w:tcBorders>
                    <w:top w:val="nil"/>
                    <w:left w:val="nil"/>
                    <w:bottom w:val="single" w:sz="8" w:space="0" w:color="000000"/>
                    <w:right w:val="single" w:sz="8" w:space="0" w:color="000000"/>
                  </w:tcBorders>
                  <w:shd w:val="clear" w:color="auto" w:fill="auto"/>
                  <w:vAlign w:val="center"/>
                  <w:hideMark/>
                </w:tcPr>
                <w:p w14:paraId="7FC2275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37</w:t>
                  </w:r>
                </w:p>
              </w:tc>
              <w:tc>
                <w:tcPr>
                  <w:tcW w:w="600" w:type="dxa"/>
                  <w:tcBorders>
                    <w:top w:val="nil"/>
                    <w:left w:val="nil"/>
                    <w:bottom w:val="single" w:sz="8" w:space="0" w:color="000000"/>
                    <w:right w:val="single" w:sz="8" w:space="0" w:color="000000"/>
                  </w:tcBorders>
                  <w:shd w:val="clear" w:color="auto" w:fill="auto"/>
                  <w:vAlign w:val="center"/>
                  <w:hideMark/>
                </w:tcPr>
                <w:p w14:paraId="566B9E3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w:t>
                  </w:r>
                </w:p>
              </w:tc>
              <w:tc>
                <w:tcPr>
                  <w:tcW w:w="800" w:type="dxa"/>
                  <w:tcBorders>
                    <w:top w:val="nil"/>
                    <w:left w:val="nil"/>
                    <w:bottom w:val="single" w:sz="8" w:space="0" w:color="000000"/>
                    <w:right w:val="single" w:sz="8" w:space="0" w:color="000000"/>
                  </w:tcBorders>
                  <w:shd w:val="clear" w:color="auto" w:fill="auto"/>
                  <w:vAlign w:val="center"/>
                  <w:hideMark/>
                </w:tcPr>
                <w:p w14:paraId="79A0FEE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94</w:t>
                  </w:r>
                </w:p>
              </w:tc>
            </w:tr>
            <w:tr w:rsidR="009D7081" w:rsidRPr="009D7081" w14:paraId="240D77FA"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5341ADF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SALI458</w:t>
                  </w:r>
                </w:p>
              </w:tc>
              <w:tc>
                <w:tcPr>
                  <w:tcW w:w="4660" w:type="dxa"/>
                  <w:tcBorders>
                    <w:top w:val="nil"/>
                    <w:left w:val="nil"/>
                    <w:bottom w:val="single" w:sz="8" w:space="0" w:color="000000"/>
                    <w:right w:val="single" w:sz="8" w:space="0" w:color="000000"/>
                  </w:tcBorders>
                  <w:shd w:val="clear" w:color="auto" w:fill="auto"/>
                  <w:vAlign w:val="center"/>
                  <w:hideMark/>
                </w:tcPr>
                <w:p w14:paraId="19BC093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SEMINARIO</w:t>
                  </w:r>
                </w:p>
              </w:tc>
              <w:tc>
                <w:tcPr>
                  <w:tcW w:w="740" w:type="dxa"/>
                  <w:tcBorders>
                    <w:top w:val="nil"/>
                    <w:left w:val="nil"/>
                    <w:bottom w:val="single" w:sz="8" w:space="0" w:color="000000"/>
                    <w:right w:val="single" w:sz="8" w:space="0" w:color="000000"/>
                  </w:tcBorders>
                  <w:shd w:val="clear" w:color="auto" w:fill="auto"/>
                  <w:vAlign w:val="center"/>
                  <w:hideMark/>
                </w:tcPr>
                <w:p w14:paraId="5DBA6210"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5250ECE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600" w:type="dxa"/>
                  <w:tcBorders>
                    <w:top w:val="nil"/>
                    <w:left w:val="nil"/>
                    <w:bottom w:val="single" w:sz="8" w:space="0" w:color="000000"/>
                    <w:right w:val="single" w:sz="8" w:space="0" w:color="000000"/>
                  </w:tcBorders>
                  <w:shd w:val="clear" w:color="auto" w:fill="auto"/>
                  <w:vAlign w:val="center"/>
                  <w:hideMark/>
                </w:tcPr>
                <w:p w14:paraId="059D6C1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034909E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2B08FC65"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3C066DF"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SALI461</w:t>
                  </w:r>
                </w:p>
              </w:tc>
              <w:tc>
                <w:tcPr>
                  <w:tcW w:w="4660" w:type="dxa"/>
                  <w:tcBorders>
                    <w:top w:val="nil"/>
                    <w:left w:val="nil"/>
                    <w:bottom w:val="single" w:sz="8" w:space="0" w:color="000000"/>
                    <w:right w:val="single" w:sz="8" w:space="0" w:color="000000"/>
                  </w:tcBorders>
                  <w:shd w:val="clear" w:color="auto" w:fill="auto"/>
                  <w:vAlign w:val="center"/>
                  <w:hideMark/>
                </w:tcPr>
                <w:p w14:paraId="77375A9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CALIDAD</w:t>
                  </w:r>
                </w:p>
              </w:tc>
              <w:tc>
                <w:tcPr>
                  <w:tcW w:w="740" w:type="dxa"/>
                  <w:tcBorders>
                    <w:top w:val="nil"/>
                    <w:left w:val="nil"/>
                    <w:bottom w:val="single" w:sz="8" w:space="0" w:color="000000"/>
                    <w:right w:val="single" w:sz="8" w:space="0" w:color="000000"/>
                  </w:tcBorders>
                  <w:shd w:val="clear" w:color="auto" w:fill="auto"/>
                  <w:vAlign w:val="center"/>
                  <w:hideMark/>
                </w:tcPr>
                <w:p w14:paraId="219A598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33</w:t>
                  </w:r>
                </w:p>
              </w:tc>
              <w:tc>
                <w:tcPr>
                  <w:tcW w:w="760" w:type="dxa"/>
                  <w:tcBorders>
                    <w:top w:val="nil"/>
                    <w:left w:val="nil"/>
                    <w:bottom w:val="single" w:sz="8" w:space="0" w:color="000000"/>
                    <w:right w:val="single" w:sz="8" w:space="0" w:color="000000"/>
                  </w:tcBorders>
                  <w:shd w:val="clear" w:color="auto" w:fill="auto"/>
                  <w:vAlign w:val="center"/>
                  <w:hideMark/>
                </w:tcPr>
                <w:p w14:paraId="396A26DA"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26</w:t>
                  </w:r>
                </w:p>
              </w:tc>
              <w:tc>
                <w:tcPr>
                  <w:tcW w:w="600" w:type="dxa"/>
                  <w:tcBorders>
                    <w:top w:val="nil"/>
                    <w:left w:val="nil"/>
                    <w:bottom w:val="single" w:sz="8" w:space="0" w:color="000000"/>
                    <w:right w:val="single" w:sz="8" w:space="0" w:color="000000"/>
                  </w:tcBorders>
                  <w:shd w:val="clear" w:color="auto" w:fill="auto"/>
                  <w:vAlign w:val="center"/>
                  <w:hideMark/>
                </w:tcPr>
                <w:p w14:paraId="38614E9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800" w:type="dxa"/>
                  <w:tcBorders>
                    <w:top w:val="nil"/>
                    <w:left w:val="nil"/>
                    <w:bottom w:val="single" w:sz="8" w:space="0" w:color="000000"/>
                    <w:right w:val="single" w:sz="8" w:space="0" w:color="000000"/>
                  </w:tcBorders>
                  <w:shd w:val="clear" w:color="auto" w:fill="auto"/>
                  <w:vAlign w:val="center"/>
                  <w:hideMark/>
                </w:tcPr>
                <w:p w14:paraId="0811B99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97</w:t>
                  </w:r>
                </w:p>
              </w:tc>
            </w:tr>
            <w:tr w:rsidR="009D7081" w:rsidRPr="009D7081" w14:paraId="146C1806"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2C766D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SALI463</w:t>
                  </w:r>
                </w:p>
              </w:tc>
              <w:tc>
                <w:tcPr>
                  <w:tcW w:w="4660" w:type="dxa"/>
                  <w:tcBorders>
                    <w:top w:val="nil"/>
                    <w:left w:val="nil"/>
                    <w:bottom w:val="single" w:sz="8" w:space="0" w:color="000000"/>
                    <w:right w:val="single" w:sz="8" w:space="0" w:color="000000"/>
                  </w:tcBorders>
                  <w:shd w:val="clear" w:color="auto" w:fill="auto"/>
                  <w:vAlign w:val="center"/>
                  <w:hideMark/>
                </w:tcPr>
                <w:p w14:paraId="06C0154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NUTRICIÓN Y DIETÉTICA HUMANA</w:t>
                  </w:r>
                </w:p>
              </w:tc>
              <w:tc>
                <w:tcPr>
                  <w:tcW w:w="740" w:type="dxa"/>
                  <w:tcBorders>
                    <w:top w:val="nil"/>
                    <w:left w:val="nil"/>
                    <w:bottom w:val="single" w:sz="8" w:space="0" w:color="000000"/>
                    <w:right w:val="single" w:sz="8" w:space="0" w:color="000000"/>
                  </w:tcBorders>
                  <w:shd w:val="clear" w:color="auto" w:fill="auto"/>
                  <w:vAlign w:val="center"/>
                  <w:hideMark/>
                </w:tcPr>
                <w:p w14:paraId="11FD04D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40</w:t>
                  </w:r>
                </w:p>
              </w:tc>
              <w:tc>
                <w:tcPr>
                  <w:tcW w:w="760" w:type="dxa"/>
                  <w:tcBorders>
                    <w:top w:val="nil"/>
                    <w:left w:val="nil"/>
                    <w:bottom w:val="single" w:sz="8" w:space="0" w:color="000000"/>
                    <w:right w:val="single" w:sz="8" w:space="0" w:color="000000"/>
                  </w:tcBorders>
                  <w:shd w:val="clear" w:color="auto" w:fill="auto"/>
                  <w:vAlign w:val="center"/>
                  <w:hideMark/>
                </w:tcPr>
                <w:p w14:paraId="32B02B0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37</w:t>
                  </w:r>
                </w:p>
              </w:tc>
              <w:tc>
                <w:tcPr>
                  <w:tcW w:w="600" w:type="dxa"/>
                  <w:tcBorders>
                    <w:top w:val="nil"/>
                    <w:left w:val="nil"/>
                    <w:bottom w:val="single" w:sz="8" w:space="0" w:color="000000"/>
                    <w:right w:val="single" w:sz="8" w:space="0" w:color="000000"/>
                  </w:tcBorders>
                  <w:shd w:val="clear" w:color="auto" w:fill="auto"/>
                  <w:vAlign w:val="center"/>
                  <w:hideMark/>
                </w:tcPr>
                <w:p w14:paraId="2B6EE9A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59079F0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98</w:t>
                  </w:r>
                </w:p>
              </w:tc>
            </w:tr>
            <w:tr w:rsidR="009D7081" w:rsidRPr="009D7081" w14:paraId="1F54E1B4"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1E2612B"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SALI465</w:t>
                  </w:r>
                </w:p>
              </w:tc>
              <w:tc>
                <w:tcPr>
                  <w:tcW w:w="4660" w:type="dxa"/>
                  <w:tcBorders>
                    <w:top w:val="nil"/>
                    <w:left w:val="nil"/>
                    <w:bottom w:val="single" w:sz="8" w:space="0" w:color="000000"/>
                    <w:right w:val="single" w:sz="8" w:space="0" w:color="000000"/>
                  </w:tcBorders>
                  <w:shd w:val="clear" w:color="auto" w:fill="auto"/>
                  <w:vAlign w:val="center"/>
                  <w:hideMark/>
                </w:tcPr>
                <w:p w14:paraId="34B670EF"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POSTCOSECHA DE FRUTAS Y HORTALIZAS</w:t>
                  </w:r>
                </w:p>
              </w:tc>
              <w:tc>
                <w:tcPr>
                  <w:tcW w:w="740" w:type="dxa"/>
                  <w:tcBorders>
                    <w:top w:val="nil"/>
                    <w:left w:val="nil"/>
                    <w:bottom w:val="single" w:sz="8" w:space="0" w:color="000000"/>
                    <w:right w:val="single" w:sz="8" w:space="0" w:color="000000"/>
                  </w:tcBorders>
                  <w:shd w:val="clear" w:color="auto" w:fill="auto"/>
                  <w:vAlign w:val="center"/>
                  <w:hideMark/>
                </w:tcPr>
                <w:p w14:paraId="5617512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23</w:t>
                  </w:r>
                </w:p>
              </w:tc>
              <w:tc>
                <w:tcPr>
                  <w:tcW w:w="760" w:type="dxa"/>
                  <w:tcBorders>
                    <w:top w:val="nil"/>
                    <w:left w:val="nil"/>
                    <w:bottom w:val="single" w:sz="8" w:space="0" w:color="000000"/>
                    <w:right w:val="single" w:sz="8" w:space="0" w:color="000000"/>
                  </w:tcBorders>
                  <w:shd w:val="clear" w:color="auto" w:fill="auto"/>
                  <w:vAlign w:val="center"/>
                  <w:hideMark/>
                </w:tcPr>
                <w:p w14:paraId="5790EDDA"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23</w:t>
                  </w:r>
                </w:p>
              </w:tc>
              <w:tc>
                <w:tcPr>
                  <w:tcW w:w="600" w:type="dxa"/>
                  <w:tcBorders>
                    <w:top w:val="nil"/>
                    <w:left w:val="nil"/>
                    <w:bottom w:val="single" w:sz="8" w:space="0" w:color="000000"/>
                    <w:right w:val="single" w:sz="8" w:space="0" w:color="000000"/>
                  </w:tcBorders>
                  <w:shd w:val="clear" w:color="auto" w:fill="auto"/>
                  <w:vAlign w:val="center"/>
                  <w:hideMark/>
                </w:tcPr>
                <w:p w14:paraId="6E01B63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2B9072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2B228BD9"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6636B2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SALI474</w:t>
                  </w:r>
                </w:p>
              </w:tc>
              <w:tc>
                <w:tcPr>
                  <w:tcW w:w="4660" w:type="dxa"/>
                  <w:tcBorders>
                    <w:top w:val="nil"/>
                    <w:left w:val="nil"/>
                    <w:bottom w:val="single" w:sz="8" w:space="0" w:color="000000"/>
                    <w:right w:val="single" w:sz="8" w:space="0" w:color="000000"/>
                  </w:tcBorders>
                  <w:shd w:val="clear" w:color="auto" w:fill="auto"/>
                  <w:vAlign w:val="center"/>
                  <w:hideMark/>
                </w:tcPr>
                <w:p w14:paraId="7F12191E"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INGENIERÍA DE ALIMENTOS I</w:t>
                  </w:r>
                </w:p>
              </w:tc>
              <w:tc>
                <w:tcPr>
                  <w:tcW w:w="740" w:type="dxa"/>
                  <w:tcBorders>
                    <w:top w:val="nil"/>
                    <w:left w:val="nil"/>
                    <w:bottom w:val="single" w:sz="8" w:space="0" w:color="000000"/>
                    <w:right w:val="single" w:sz="8" w:space="0" w:color="000000"/>
                  </w:tcBorders>
                  <w:shd w:val="clear" w:color="auto" w:fill="auto"/>
                  <w:vAlign w:val="center"/>
                  <w:hideMark/>
                </w:tcPr>
                <w:p w14:paraId="745A9A5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14</w:t>
                  </w:r>
                </w:p>
              </w:tc>
              <w:tc>
                <w:tcPr>
                  <w:tcW w:w="760" w:type="dxa"/>
                  <w:tcBorders>
                    <w:top w:val="nil"/>
                    <w:left w:val="nil"/>
                    <w:bottom w:val="single" w:sz="8" w:space="0" w:color="000000"/>
                    <w:right w:val="single" w:sz="8" w:space="0" w:color="000000"/>
                  </w:tcBorders>
                  <w:shd w:val="clear" w:color="auto" w:fill="auto"/>
                  <w:vAlign w:val="center"/>
                  <w:hideMark/>
                </w:tcPr>
                <w:p w14:paraId="52DF108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13</w:t>
                  </w:r>
                </w:p>
              </w:tc>
              <w:tc>
                <w:tcPr>
                  <w:tcW w:w="600" w:type="dxa"/>
                  <w:tcBorders>
                    <w:top w:val="nil"/>
                    <w:left w:val="nil"/>
                    <w:bottom w:val="single" w:sz="8" w:space="0" w:color="000000"/>
                    <w:right w:val="single" w:sz="8" w:space="0" w:color="000000"/>
                  </w:tcBorders>
                  <w:shd w:val="clear" w:color="auto" w:fill="auto"/>
                  <w:vAlign w:val="center"/>
                  <w:hideMark/>
                </w:tcPr>
                <w:p w14:paraId="528A1C0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1762249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447B24EE"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75BD940"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SALI476</w:t>
                  </w:r>
                </w:p>
              </w:tc>
              <w:tc>
                <w:tcPr>
                  <w:tcW w:w="4660" w:type="dxa"/>
                  <w:tcBorders>
                    <w:top w:val="nil"/>
                    <w:left w:val="nil"/>
                    <w:bottom w:val="single" w:sz="8" w:space="0" w:color="000000"/>
                    <w:right w:val="single" w:sz="8" w:space="0" w:color="000000"/>
                  </w:tcBorders>
                  <w:shd w:val="clear" w:color="auto" w:fill="auto"/>
                  <w:vAlign w:val="center"/>
                  <w:hideMark/>
                </w:tcPr>
                <w:p w14:paraId="49AA48C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INGENIERÍA DE ALIMENTOS II</w:t>
                  </w:r>
                </w:p>
              </w:tc>
              <w:tc>
                <w:tcPr>
                  <w:tcW w:w="740" w:type="dxa"/>
                  <w:tcBorders>
                    <w:top w:val="nil"/>
                    <w:left w:val="nil"/>
                    <w:bottom w:val="single" w:sz="8" w:space="0" w:color="000000"/>
                    <w:right w:val="single" w:sz="8" w:space="0" w:color="000000"/>
                  </w:tcBorders>
                  <w:shd w:val="clear" w:color="auto" w:fill="auto"/>
                  <w:vAlign w:val="center"/>
                  <w:hideMark/>
                </w:tcPr>
                <w:p w14:paraId="24B72D60"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42</w:t>
                  </w:r>
                </w:p>
              </w:tc>
              <w:tc>
                <w:tcPr>
                  <w:tcW w:w="760" w:type="dxa"/>
                  <w:tcBorders>
                    <w:top w:val="nil"/>
                    <w:left w:val="nil"/>
                    <w:bottom w:val="single" w:sz="8" w:space="0" w:color="000000"/>
                    <w:right w:val="single" w:sz="8" w:space="0" w:color="000000"/>
                  </w:tcBorders>
                  <w:shd w:val="clear" w:color="auto" w:fill="auto"/>
                  <w:vAlign w:val="center"/>
                  <w:hideMark/>
                </w:tcPr>
                <w:p w14:paraId="22547400"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37</w:t>
                  </w:r>
                </w:p>
              </w:tc>
              <w:tc>
                <w:tcPr>
                  <w:tcW w:w="600" w:type="dxa"/>
                  <w:tcBorders>
                    <w:top w:val="nil"/>
                    <w:left w:val="nil"/>
                    <w:bottom w:val="single" w:sz="8" w:space="0" w:color="000000"/>
                    <w:right w:val="single" w:sz="8" w:space="0" w:color="000000"/>
                  </w:tcBorders>
                  <w:shd w:val="clear" w:color="auto" w:fill="auto"/>
                  <w:vAlign w:val="center"/>
                  <w:hideMark/>
                </w:tcPr>
                <w:p w14:paraId="1CF2D95A"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B8911C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88</w:t>
                  </w:r>
                </w:p>
              </w:tc>
            </w:tr>
            <w:tr w:rsidR="009D7081" w:rsidRPr="009D7081" w14:paraId="0A947F17"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344960D"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SALI490</w:t>
                  </w:r>
                </w:p>
              </w:tc>
              <w:tc>
                <w:tcPr>
                  <w:tcW w:w="4660" w:type="dxa"/>
                  <w:tcBorders>
                    <w:top w:val="nil"/>
                    <w:left w:val="nil"/>
                    <w:bottom w:val="single" w:sz="8" w:space="0" w:color="000000"/>
                    <w:right w:val="single" w:sz="8" w:space="0" w:color="000000"/>
                  </w:tcBorders>
                  <w:shd w:val="clear" w:color="auto" w:fill="auto"/>
                  <w:vAlign w:val="center"/>
                  <w:hideMark/>
                </w:tcPr>
                <w:p w14:paraId="393D5786"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ÉTICA PROFESIONAL</w:t>
                  </w:r>
                </w:p>
              </w:tc>
              <w:tc>
                <w:tcPr>
                  <w:tcW w:w="740" w:type="dxa"/>
                  <w:tcBorders>
                    <w:top w:val="nil"/>
                    <w:left w:val="nil"/>
                    <w:bottom w:val="single" w:sz="8" w:space="0" w:color="000000"/>
                    <w:right w:val="single" w:sz="8" w:space="0" w:color="000000"/>
                  </w:tcBorders>
                  <w:shd w:val="clear" w:color="auto" w:fill="auto"/>
                  <w:vAlign w:val="center"/>
                  <w:hideMark/>
                </w:tcPr>
                <w:p w14:paraId="0153919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34</w:t>
                  </w:r>
                </w:p>
              </w:tc>
              <w:tc>
                <w:tcPr>
                  <w:tcW w:w="760" w:type="dxa"/>
                  <w:tcBorders>
                    <w:top w:val="nil"/>
                    <w:left w:val="nil"/>
                    <w:bottom w:val="single" w:sz="8" w:space="0" w:color="000000"/>
                    <w:right w:val="single" w:sz="8" w:space="0" w:color="000000"/>
                  </w:tcBorders>
                  <w:shd w:val="clear" w:color="auto" w:fill="auto"/>
                  <w:vAlign w:val="center"/>
                  <w:hideMark/>
                </w:tcPr>
                <w:p w14:paraId="7E05F70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33</w:t>
                  </w:r>
                </w:p>
              </w:tc>
              <w:tc>
                <w:tcPr>
                  <w:tcW w:w="600" w:type="dxa"/>
                  <w:tcBorders>
                    <w:top w:val="nil"/>
                    <w:left w:val="nil"/>
                    <w:bottom w:val="single" w:sz="8" w:space="0" w:color="000000"/>
                    <w:right w:val="single" w:sz="8" w:space="0" w:color="000000"/>
                  </w:tcBorders>
                  <w:shd w:val="clear" w:color="auto" w:fill="auto"/>
                  <w:vAlign w:val="center"/>
                  <w:hideMark/>
                </w:tcPr>
                <w:p w14:paraId="45E2637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190FB4B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97</w:t>
                  </w:r>
                </w:p>
              </w:tc>
            </w:tr>
            <w:tr w:rsidR="009D7081" w:rsidRPr="009D7081" w14:paraId="11E98749"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DDC4814"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SBOT404</w:t>
                  </w:r>
                </w:p>
              </w:tc>
              <w:tc>
                <w:tcPr>
                  <w:tcW w:w="4660" w:type="dxa"/>
                  <w:tcBorders>
                    <w:top w:val="nil"/>
                    <w:left w:val="nil"/>
                    <w:bottom w:val="single" w:sz="8" w:space="0" w:color="000000"/>
                    <w:right w:val="single" w:sz="8" w:space="0" w:color="000000"/>
                  </w:tcBorders>
                  <w:shd w:val="clear" w:color="auto" w:fill="auto"/>
                  <w:vAlign w:val="center"/>
                  <w:hideMark/>
                </w:tcPr>
                <w:p w14:paraId="06C6265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BIOLOGÍA</w:t>
                  </w:r>
                </w:p>
              </w:tc>
              <w:tc>
                <w:tcPr>
                  <w:tcW w:w="740" w:type="dxa"/>
                  <w:tcBorders>
                    <w:top w:val="nil"/>
                    <w:left w:val="nil"/>
                    <w:bottom w:val="single" w:sz="8" w:space="0" w:color="000000"/>
                    <w:right w:val="single" w:sz="8" w:space="0" w:color="000000"/>
                  </w:tcBorders>
                  <w:shd w:val="clear" w:color="auto" w:fill="auto"/>
                  <w:vAlign w:val="center"/>
                  <w:hideMark/>
                </w:tcPr>
                <w:p w14:paraId="7AB9DA3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w:t>
                  </w:r>
                </w:p>
              </w:tc>
              <w:tc>
                <w:tcPr>
                  <w:tcW w:w="760" w:type="dxa"/>
                  <w:tcBorders>
                    <w:top w:val="nil"/>
                    <w:left w:val="nil"/>
                    <w:bottom w:val="single" w:sz="8" w:space="0" w:color="000000"/>
                    <w:right w:val="single" w:sz="8" w:space="0" w:color="000000"/>
                  </w:tcBorders>
                  <w:shd w:val="clear" w:color="auto" w:fill="auto"/>
                  <w:vAlign w:val="center"/>
                  <w:hideMark/>
                </w:tcPr>
                <w:p w14:paraId="46F4EDB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w:t>
                  </w:r>
                </w:p>
              </w:tc>
              <w:tc>
                <w:tcPr>
                  <w:tcW w:w="600" w:type="dxa"/>
                  <w:tcBorders>
                    <w:top w:val="nil"/>
                    <w:left w:val="nil"/>
                    <w:bottom w:val="single" w:sz="8" w:space="0" w:color="000000"/>
                    <w:right w:val="single" w:sz="8" w:space="0" w:color="000000"/>
                  </w:tcBorders>
                  <w:shd w:val="clear" w:color="auto" w:fill="auto"/>
                  <w:vAlign w:val="center"/>
                  <w:hideMark/>
                </w:tcPr>
                <w:p w14:paraId="3D510E0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994F0D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5536345F"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6F7C10E"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SCSB410</w:t>
                  </w:r>
                </w:p>
              </w:tc>
              <w:tc>
                <w:tcPr>
                  <w:tcW w:w="4660" w:type="dxa"/>
                  <w:tcBorders>
                    <w:top w:val="nil"/>
                    <w:left w:val="nil"/>
                    <w:bottom w:val="single" w:sz="8" w:space="0" w:color="000000"/>
                    <w:right w:val="single" w:sz="8" w:space="0" w:color="000000"/>
                  </w:tcBorders>
                  <w:shd w:val="clear" w:color="auto" w:fill="auto"/>
                  <w:vAlign w:val="center"/>
                  <w:hideMark/>
                </w:tcPr>
                <w:p w14:paraId="29B5FF2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ANÁLISIS CUANTITATIVO</w:t>
                  </w:r>
                </w:p>
              </w:tc>
              <w:tc>
                <w:tcPr>
                  <w:tcW w:w="740" w:type="dxa"/>
                  <w:tcBorders>
                    <w:top w:val="nil"/>
                    <w:left w:val="nil"/>
                    <w:bottom w:val="single" w:sz="8" w:space="0" w:color="000000"/>
                    <w:right w:val="single" w:sz="8" w:space="0" w:color="000000"/>
                  </w:tcBorders>
                  <w:shd w:val="clear" w:color="auto" w:fill="auto"/>
                  <w:vAlign w:val="center"/>
                  <w:hideMark/>
                </w:tcPr>
                <w:p w14:paraId="4609E5B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50</w:t>
                  </w:r>
                </w:p>
              </w:tc>
              <w:tc>
                <w:tcPr>
                  <w:tcW w:w="760" w:type="dxa"/>
                  <w:tcBorders>
                    <w:top w:val="nil"/>
                    <w:left w:val="nil"/>
                    <w:bottom w:val="single" w:sz="8" w:space="0" w:color="000000"/>
                    <w:right w:val="single" w:sz="8" w:space="0" w:color="000000"/>
                  </w:tcBorders>
                  <w:shd w:val="clear" w:color="auto" w:fill="auto"/>
                  <w:vAlign w:val="center"/>
                  <w:hideMark/>
                </w:tcPr>
                <w:p w14:paraId="04BF5F7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44</w:t>
                  </w:r>
                </w:p>
              </w:tc>
              <w:tc>
                <w:tcPr>
                  <w:tcW w:w="600" w:type="dxa"/>
                  <w:tcBorders>
                    <w:top w:val="nil"/>
                    <w:left w:val="nil"/>
                    <w:bottom w:val="single" w:sz="8" w:space="0" w:color="000000"/>
                    <w:right w:val="single" w:sz="8" w:space="0" w:color="000000"/>
                  </w:tcBorders>
                  <w:shd w:val="clear" w:color="auto" w:fill="auto"/>
                  <w:vAlign w:val="center"/>
                  <w:hideMark/>
                </w:tcPr>
                <w:p w14:paraId="3CBD85C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4DC3378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96</w:t>
                  </w:r>
                </w:p>
              </w:tc>
            </w:tr>
            <w:tr w:rsidR="009D7081" w:rsidRPr="009D7081" w14:paraId="74182E7E"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B8403CB"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SCSB413</w:t>
                  </w:r>
                </w:p>
              </w:tc>
              <w:tc>
                <w:tcPr>
                  <w:tcW w:w="4660" w:type="dxa"/>
                  <w:tcBorders>
                    <w:top w:val="nil"/>
                    <w:left w:val="nil"/>
                    <w:bottom w:val="single" w:sz="8" w:space="0" w:color="000000"/>
                    <w:right w:val="single" w:sz="8" w:space="0" w:color="000000"/>
                  </w:tcBorders>
                  <w:shd w:val="clear" w:color="auto" w:fill="auto"/>
                  <w:vAlign w:val="center"/>
                  <w:hideMark/>
                </w:tcPr>
                <w:p w14:paraId="32925013"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QUÍMICA ORGÁNICA</w:t>
                  </w:r>
                </w:p>
              </w:tc>
              <w:tc>
                <w:tcPr>
                  <w:tcW w:w="740" w:type="dxa"/>
                  <w:tcBorders>
                    <w:top w:val="nil"/>
                    <w:left w:val="nil"/>
                    <w:bottom w:val="single" w:sz="8" w:space="0" w:color="000000"/>
                    <w:right w:val="single" w:sz="8" w:space="0" w:color="000000"/>
                  </w:tcBorders>
                  <w:shd w:val="clear" w:color="auto" w:fill="auto"/>
                  <w:vAlign w:val="center"/>
                  <w:hideMark/>
                </w:tcPr>
                <w:p w14:paraId="3216ADC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2B14E8E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5C37E8A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7E5C08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1B9EC7CB"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5EBC991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SCSB421</w:t>
                  </w:r>
                </w:p>
              </w:tc>
              <w:tc>
                <w:tcPr>
                  <w:tcW w:w="4660" w:type="dxa"/>
                  <w:tcBorders>
                    <w:top w:val="nil"/>
                    <w:left w:val="nil"/>
                    <w:bottom w:val="single" w:sz="8" w:space="0" w:color="000000"/>
                    <w:right w:val="single" w:sz="8" w:space="0" w:color="000000"/>
                  </w:tcBorders>
                  <w:shd w:val="clear" w:color="auto" w:fill="auto"/>
                  <w:vAlign w:val="center"/>
                  <w:hideMark/>
                </w:tcPr>
                <w:p w14:paraId="044A41B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BIOQUÍMICA</w:t>
                  </w:r>
                </w:p>
              </w:tc>
              <w:tc>
                <w:tcPr>
                  <w:tcW w:w="740" w:type="dxa"/>
                  <w:tcBorders>
                    <w:top w:val="nil"/>
                    <w:left w:val="nil"/>
                    <w:bottom w:val="single" w:sz="8" w:space="0" w:color="000000"/>
                    <w:right w:val="single" w:sz="8" w:space="0" w:color="000000"/>
                  </w:tcBorders>
                  <w:shd w:val="clear" w:color="auto" w:fill="auto"/>
                  <w:vAlign w:val="center"/>
                  <w:hideMark/>
                </w:tcPr>
                <w:p w14:paraId="2FC7664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52</w:t>
                  </w:r>
                </w:p>
              </w:tc>
              <w:tc>
                <w:tcPr>
                  <w:tcW w:w="760" w:type="dxa"/>
                  <w:tcBorders>
                    <w:top w:val="nil"/>
                    <w:left w:val="nil"/>
                    <w:bottom w:val="single" w:sz="8" w:space="0" w:color="000000"/>
                    <w:right w:val="single" w:sz="8" w:space="0" w:color="000000"/>
                  </w:tcBorders>
                  <w:shd w:val="clear" w:color="auto" w:fill="auto"/>
                  <w:vAlign w:val="center"/>
                  <w:hideMark/>
                </w:tcPr>
                <w:p w14:paraId="0FAB0A4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45</w:t>
                  </w:r>
                </w:p>
              </w:tc>
              <w:tc>
                <w:tcPr>
                  <w:tcW w:w="600" w:type="dxa"/>
                  <w:tcBorders>
                    <w:top w:val="nil"/>
                    <w:left w:val="nil"/>
                    <w:bottom w:val="single" w:sz="8" w:space="0" w:color="000000"/>
                    <w:right w:val="single" w:sz="8" w:space="0" w:color="000000"/>
                  </w:tcBorders>
                  <w:shd w:val="clear" w:color="auto" w:fill="auto"/>
                  <w:vAlign w:val="center"/>
                  <w:hideMark/>
                </w:tcPr>
                <w:p w14:paraId="2FB736B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800" w:type="dxa"/>
                  <w:tcBorders>
                    <w:top w:val="nil"/>
                    <w:left w:val="nil"/>
                    <w:bottom w:val="single" w:sz="8" w:space="0" w:color="000000"/>
                    <w:right w:val="single" w:sz="8" w:space="0" w:color="000000"/>
                  </w:tcBorders>
                  <w:shd w:val="clear" w:color="auto" w:fill="auto"/>
                  <w:vAlign w:val="center"/>
                  <w:hideMark/>
                </w:tcPr>
                <w:p w14:paraId="22BBD9C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93</w:t>
                  </w:r>
                </w:p>
              </w:tc>
            </w:tr>
            <w:tr w:rsidR="009D7081" w:rsidRPr="009D7081" w14:paraId="09883DAF"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5636D12"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SCSB441</w:t>
                  </w:r>
                </w:p>
              </w:tc>
              <w:tc>
                <w:tcPr>
                  <w:tcW w:w="4660" w:type="dxa"/>
                  <w:tcBorders>
                    <w:top w:val="nil"/>
                    <w:left w:val="nil"/>
                    <w:bottom w:val="single" w:sz="8" w:space="0" w:color="000000"/>
                    <w:right w:val="single" w:sz="8" w:space="0" w:color="000000"/>
                  </w:tcBorders>
                  <w:shd w:val="clear" w:color="auto" w:fill="auto"/>
                  <w:vAlign w:val="center"/>
                  <w:hideMark/>
                </w:tcPr>
                <w:p w14:paraId="425C197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OPERACIONES UNITARIAS</w:t>
                  </w:r>
                </w:p>
              </w:tc>
              <w:tc>
                <w:tcPr>
                  <w:tcW w:w="740" w:type="dxa"/>
                  <w:tcBorders>
                    <w:top w:val="nil"/>
                    <w:left w:val="nil"/>
                    <w:bottom w:val="single" w:sz="8" w:space="0" w:color="000000"/>
                    <w:right w:val="single" w:sz="8" w:space="0" w:color="000000"/>
                  </w:tcBorders>
                  <w:shd w:val="clear" w:color="auto" w:fill="auto"/>
                  <w:vAlign w:val="center"/>
                  <w:hideMark/>
                </w:tcPr>
                <w:p w14:paraId="6249C07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50</w:t>
                  </w:r>
                </w:p>
              </w:tc>
              <w:tc>
                <w:tcPr>
                  <w:tcW w:w="760" w:type="dxa"/>
                  <w:tcBorders>
                    <w:top w:val="nil"/>
                    <w:left w:val="nil"/>
                    <w:bottom w:val="single" w:sz="8" w:space="0" w:color="000000"/>
                    <w:right w:val="single" w:sz="8" w:space="0" w:color="000000"/>
                  </w:tcBorders>
                  <w:shd w:val="clear" w:color="auto" w:fill="auto"/>
                  <w:vAlign w:val="center"/>
                  <w:hideMark/>
                </w:tcPr>
                <w:p w14:paraId="4269BE6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50</w:t>
                  </w:r>
                </w:p>
              </w:tc>
              <w:tc>
                <w:tcPr>
                  <w:tcW w:w="600" w:type="dxa"/>
                  <w:tcBorders>
                    <w:top w:val="nil"/>
                    <w:left w:val="nil"/>
                    <w:bottom w:val="single" w:sz="8" w:space="0" w:color="000000"/>
                    <w:right w:val="single" w:sz="8" w:space="0" w:color="000000"/>
                  </w:tcBorders>
                  <w:shd w:val="clear" w:color="auto" w:fill="auto"/>
                  <w:vAlign w:val="center"/>
                  <w:hideMark/>
                </w:tcPr>
                <w:p w14:paraId="6DBAEE4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3753163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286920BA"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AB3262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SCSB446</w:t>
                  </w:r>
                </w:p>
              </w:tc>
              <w:tc>
                <w:tcPr>
                  <w:tcW w:w="4660" w:type="dxa"/>
                  <w:tcBorders>
                    <w:top w:val="nil"/>
                    <w:left w:val="nil"/>
                    <w:bottom w:val="single" w:sz="8" w:space="0" w:color="000000"/>
                    <w:right w:val="single" w:sz="8" w:space="0" w:color="000000"/>
                  </w:tcBorders>
                  <w:shd w:val="clear" w:color="auto" w:fill="auto"/>
                  <w:vAlign w:val="center"/>
                  <w:hideMark/>
                </w:tcPr>
                <w:p w14:paraId="55CBC69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FERMENTACIONES EN CULTIVOS SUMERGIDOS</w:t>
                  </w:r>
                </w:p>
              </w:tc>
              <w:tc>
                <w:tcPr>
                  <w:tcW w:w="740" w:type="dxa"/>
                  <w:tcBorders>
                    <w:top w:val="nil"/>
                    <w:left w:val="nil"/>
                    <w:bottom w:val="single" w:sz="8" w:space="0" w:color="000000"/>
                    <w:right w:val="single" w:sz="8" w:space="0" w:color="000000"/>
                  </w:tcBorders>
                  <w:shd w:val="clear" w:color="auto" w:fill="auto"/>
                  <w:vAlign w:val="center"/>
                  <w:hideMark/>
                </w:tcPr>
                <w:p w14:paraId="058E649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14</w:t>
                  </w:r>
                </w:p>
              </w:tc>
              <w:tc>
                <w:tcPr>
                  <w:tcW w:w="760" w:type="dxa"/>
                  <w:tcBorders>
                    <w:top w:val="nil"/>
                    <w:left w:val="nil"/>
                    <w:bottom w:val="single" w:sz="8" w:space="0" w:color="000000"/>
                    <w:right w:val="single" w:sz="8" w:space="0" w:color="000000"/>
                  </w:tcBorders>
                  <w:shd w:val="clear" w:color="auto" w:fill="auto"/>
                  <w:vAlign w:val="center"/>
                  <w:hideMark/>
                </w:tcPr>
                <w:p w14:paraId="42B52D7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14</w:t>
                  </w:r>
                </w:p>
              </w:tc>
              <w:tc>
                <w:tcPr>
                  <w:tcW w:w="600" w:type="dxa"/>
                  <w:tcBorders>
                    <w:top w:val="nil"/>
                    <w:left w:val="nil"/>
                    <w:bottom w:val="single" w:sz="8" w:space="0" w:color="000000"/>
                    <w:right w:val="single" w:sz="8" w:space="0" w:color="000000"/>
                  </w:tcBorders>
                  <w:shd w:val="clear" w:color="auto" w:fill="auto"/>
                  <w:vAlign w:val="center"/>
                  <w:hideMark/>
                </w:tcPr>
                <w:p w14:paraId="3B9D6AA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1111BE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3C73D2A1"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41939F0"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SDEC405</w:t>
                  </w:r>
                </w:p>
              </w:tc>
              <w:tc>
                <w:tcPr>
                  <w:tcW w:w="4660" w:type="dxa"/>
                  <w:tcBorders>
                    <w:top w:val="nil"/>
                    <w:left w:val="nil"/>
                    <w:bottom w:val="single" w:sz="8" w:space="0" w:color="000000"/>
                    <w:right w:val="single" w:sz="8" w:space="0" w:color="000000"/>
                  </w:tcBorders>
                  <w:shd w:val="clear" w:color="auto" w:fill="auto"/>
                  <w:vAlign w:val="center"/>
                  <w:hideMark/>
                </w:tcPr>
                <w:p w14:paraId="36D09922"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CÁLCULO DIFERENCIAL E INTEGRAL</w:t>
                  </w:r>
                </w:p>
              </w:tc>
              <w:tc>
                <w:tcPr>
                  <w:tcW w:w="740" w:type="dxa"/>
                  <w:tcBorders>
                    <w:top w:val="nil"/>
                    <w:left w:val="nil"/>
                    <w:bottom w:val="single" w:sz="8" w:space="0" w:color="000000"/>
                    <w:right w:val="single" w:sz="8" w:space="0" w:color="000000"/>
                  </w:tcBorders>
                  <w:shd w:val="clear" w:color="auto" w:fill="auto"/>
                  <w:vAlign w:val="center"/>
                  <w:hideMark/>
                </w:tcPr>
                <w:p w14:paraId="7B8F8B3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49</w:t>
                  </w:r>
                </w:p>
              </w:tc>
              <w:tc>
                <w:tcPr>
                  <w:tcW w:w="760" w:type="dxa"/>
                  <w:tcBorders>
                    <w:top w:val="nil"/>
                    <w:left w:val="nil"/>
                    <w:bottom w:val="single" w:sz="8" w:space="0" w:color="000000"/>
                    <w:right w:val="single" w:sz="8" w:space="0" w:color="000000"/>
                  </w:tcBorders>
                  <w:shd w:val="clear" w:color="auto" w:fill="auto"/>
                  <w:vAlign w:val="center"/>
                  <w:hideMark/>
                </w:tcPr>
                <w:p w14:paraId="4CDD6D7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34</w:t>
                  </w:r>
                </w:p>
              </w:tc>
              <w:tc>
                <w:tcPr>
                  <w:tcW w:w="600" w:type="dxa"/>
                  <w:tcBorders>
                    <w:top w:val="nil"/>
                    <w:left w:val="nil"/>
                    <w:bottom w:val="single" w:sz="8" w:space="0" w:color="000000"/>
                    <w:right w:val="single" w:sz="8" w:space="0" w:color="000000"/>
                  </w:tcBorders>
                  <w:shd w:val="clear" w:color="auto" w:fill="auto"/>
                  <w:vAlign w:val="center"/>
                  <w:hideMark/>
                </w:tcPr>
                <w:p w14:paraId="65BE357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w:t>
                  </w:r>
                </w:p>
              </w:tc>
              <w:tc>
                <w:tcPr>
                  <w:tcW w:w="800" w:type="dxa"/>
                  <w:tcBorders>
                    <w:top w:val="nil"/>
                    <w:left w:val="nil"/>
                    <w:bottom w:val="single" w:sz="8" w:space="0" w:color="000000"/>
                    <w:right w:val="single" w:sz="8" w:space="0" w:color="000000"/>
                  </w:tcBorders>
                  <w:shd w:val="clear" w:color="auto" w:fill="auto"/>
                  <w:vAlign w:val="center"/>
                  <w:hideMark/>
                </w:tcPr>
                <w:p w14:paraId="4D15128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89</w:t>
                  </w:r>
                </w:p>
              </w:tc>
            </w:tr>
            <w:tr w:rsidR="009D7081" w:rsidRPr="009D7081" w14:paraId="269D9791"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264365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SDEC409</w:t>
                  </w:r>
                </w:p>
              </w:tc>
              <w:tc>
                <w:tcPr>
                  <w:tcW w:w="4660" w:type="dxa"/>
                  <w:tcBorders>
                    <w:top w:val="nil"/>
                    <w:left w:val="nil"/>
                    <w:bottom w:val="single" w:sz="8" w:space="0" w:color="000000"/>
                    <w:right w:val="single" w:sz="8" w:space="0" w:color="000000"/>
                  </w:tcBorders>
                  <w:shd w:val="clear" w:color="auto" w:fill="auto"/>
                  <w:vAlign w:val="center"/>
                  <w:hideMark/>
                </w:tcPr>
                <w:p w14:paraId="19849460"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MATEMÁTICAS PARA INGENIERÍA</w:t>
                  </w:r>
                </w:p>
              </w:tc>
              <w:tc>
                <w:tcPr>
                  <w:tcW w:w="740" w:type="dxa"/>
                  <w:tcBorders>
                    <w:top w:val="nil"/>
                    <w:left w:val="nil"/>
                    <w:bottom w:val="single" w:sz="8" w:space="0" w:color="000000"/>
                    <w:right w:val="single" w:sz="8" w:space="0" w:color="000000"/>
                  </w:tcBorders>
                  <w:shd w:val="clear" w:color="auto" w:fill="auto"/>
                  <w:vAlign w:val="center"/>
                  <w:hideMark/>
                </w:tcPr>
                <w:p w14:paraId="0E3CDD4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50019B5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68B0914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58C2074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34</w:t>
                  </w:r>
                </w:p>
              </w:tc>
            </w:tr>
            <w:tr w:rsidR="009D7081" w:rsidRPr="009D7081" w14:paraId="192A93BC"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6CC63AE"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SDEC425</w:t>
                  </w:r>
                </w:p>
              </w:tc>
              <w:tc>
                <w:tcPr>
                  <w:tcW w:w="4660" w:type="dxa"/>
                  <w:tcBorders>
                    <w:top w:val="nil"/>
                    <w:left w:val="nil"/>
                    <w:bottom w:val="single" w:sz="8" w:space="0" w:color="000000"/>
                    <w:right w:val="single" w:sz="8" w:space="0" w:color="000000"/>
                  </w:tcBorders>
                  <w:shd w:val="clear" w:color="auto" w:fill="auto"/>
                  <w:vAlign w:val="center"/>
                  <w:hideMark/>
                </w:tcPr>
                <w:p w14:paraId="6A18C10E"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ESTADÍSTICA</w:t>
                  </w:r>
                </w:p>
              </w:tc>
              <w:tc>
                <w:tcPr>
                  <w:tcW w:w="740" w:type="dxa"/>
                  <w:tcBorders>
                    <w:top w:val="nil"/>
                    <w:left w:val="nil"/>
                    <w:bottom w:val="single" w:sz="8" w:space="0" w:color="000000"/>
                    <w:right w:val="single" w:sz="8" w:space="0" w:color="000000"/>
                  </w:tcBorders>
                  <w:shd w:val="clear" w:color="auto" w:fill="auto"/>
                  <w:vAlign w:val="center"/>
                  <w:hideMark/>
                </w:tcPr>
                <w:p w14:paraId="52B334CA"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48</w:t>
                  </w:r>
                </w:p>
              </w:tc>
              <w:tc>
                <w:tcPr>
                  <w:tcW w:w="760" w:type="dxa"/>
                  <w:tcBorders>
                    <w:top w:val="nil"/>
                    <w:left w:val="nil"/>
                    <w:bottom w:val="single" w:sz="8" w:space="0" w:color="000000"/>
                    <w:right w:val="single" w:sz="8" w:space="0" w:color="000000"/>
                  </w:tcBorders>
                  <w:shd w:val="clear" w:color="auto" w:fill="auto"/>
                  <w:vAlign w:val="center"/>
                  <w:hideMark/>
                </w:tcPr>
                <w:p w14:paraId="3FFD092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45</w:t>
                  </w:r>
                </w:p>
              </w:tc>
              <w:tc>
                <w:tcPr>
                  <w:tcW w:w="600" w:type="dxa"/>
                  <w:tcBorders>
                    <w:top w:val="nil"/>
                    <w:left w:val="nil"/>
                    <w:bottom w:val="single" w:sz="8" w:space="0" w:color="000000"/>
                    <w:right w:val="single" w:sz="8" w:space="0" w:color="000000"/>
                  </w:tcBorders>
                  <w:shd w:val="clear" w:color="auto" w:fill="auto"/>
                  <w:vAlign w:val="center"/>
                  <w:hideMark/>
                </w:tcPr>
                <w:p w14:paraId="6954892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B1ED6F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94</w:t>
                  </w:r>
                </w:p>
              </w:tc>
            </w:tr>
            <w:tr w:rsidR="009D7081" w:rsidRPr="009D7081" w14:paraId="03F72BF8"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1725576"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SDEC426</w:t>
                  </w:r>
                </w:p>
              </w:tc>
              <w:tc>
                <w:tcPr>
                  <w:tcW w:w="4660" w:type="dxa"/>
                  <w:tcBorders>
                    <w:top w:val="nil"/>
                    <w:left w:val="nil"/>
                    <w:bottom w:val="single" w:sz="8" w:space="0" w:color="000000"/>
                    <w:right w:val="single" w:sz="8" w:space="0" w:color="000000"/>
                  </w:tcBorders>
                  <w:shd w:val="clear" w:color="auto" w:fill="auto"/>
                  <w:vAlign w:val="center"/>
                  <w:hideMark/>
                </w:tcPr>
                <w:p w14:paraId="6A455240"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ANÁLISIS NUMÉRICO</w:t>
                  </w:r>
                </w:p>
              </w:tc>
              <w:tc>
                <w:tcPr>
                  <w:tcW w:w="740" w:type="dxa"/>
                  <w:tcBorders>
                    <w:top w:val="nil"/>
                    <w:left w:val="nil"/>
                    <w:bottom w:val="single" w:sz="8" w:space="0" w:color="000000"/>
                    <w:right w:val="single" w:sz="8" w:space="0" w:color="000000"/>
                  </w:tcBorders>
                  <w:shd w:val="clear" w:color="auto" w:fill="auto"/>
                  <w:vAlign w:val="center"/>
                  <w:hideMark/>
                </w:tcPr>
                <w:p w14:paraId="00715EE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26</w:t>
                  </w:r>
                </w:p>
              </w:tc>
              <w:tc>
                <w:tcPr>
                  <w:tcW w:w="760" w:type="dxa"/>
                  <w:tcBorders>
                    <w:top w:val="nil"/>
                    <w:left w:val="nil"/>
                    <w:bottom w:val="single" w:sz="8" w:space="0" w:color="000000"/>
                    <w:right w:val="single" w:sz="8" w:space="0" w:color="000000"/>
                  </w:tcBorders>
                  <w:shd w:val="clear" w:color="auto" w:fill="auto"/>
                  <w:vAlign w:val="center"/>
                  <w:hideMark/>
                </w:tcPr>
                <w:p w14:paraId="1852B53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17</w:t>
                  </w:r>
                </w:p>
              </w:tc>
              <w:tc>
                <w:tcPr>
                  <w:tcW w:w="600" w:type="dxa"/>
                  <w:tcBorders>
                    <w:top w:val="nil"/>
                    <w:left w:val="nil"/>
                    <w:bottom w:val="single" w:sz="8" w:space="0" w:color="000000"/>
                    <w:right w:val="single" w:sz="8" w:space="0" w:color="000000"/>
                  </w:tcBorders>
                  <w:shd w:val="clear" w:color="auto" w:fill="auto"/>
                  <w:vAlign w:val="center"/>
                  <w:hideMark/>
                </w:tcPr>
                <w:p w14:paraId="37FEA4A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3F00277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80</w:t>
                  </w:r>
                </w:p>
              </w:tc>
            </w:tr>
            <w:tr w:rsidR="009D7081" w:rsidRPr="009D7081" w14:paraId="3F6BCBB5"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C5E88DC"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SDEC430</w:t>
                  </w:r>
                </w:p>
              </w:tc>
              <w:tc>
                <w:tcPr>
                  <w:tcW w:w="4660" w:type="dxa"/>
                  <w:tcBorders>
                    <w:top w:val="nil"/>
                    <w:left w:val="nil"/>
                    <w:bottom w:val="single" w:sz="8" w:space="0" w:color="000000"/>
                    <w:right w:val="single" w:sz="8" w:space="0" w:color="000000"/>
                  </w:tcBorders>
                  <w:shd w:val="clear" w:color="auto" w:fill="auto"/>
                  <w:vAlign w:val="center"/>
                  <w:hideMark/>
                </w:tcPr>
                <w:p w14:paraId="11B5298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DISEÑOS EXPERIMENTALES</w:t>
                  </w:r>
                </w:p>
              </w:tc>
              <w:tc>
                <w:tcPr>
                  <w:tcW w:w="740" w:type="dxa"/>
                  <w:tcBorders>
                    <w:top w:val="nil"/>
                    <w:left w:val="nil"/>
                    <w:bottom w:val="single" w:sz="8" w:space="0" w:color="000000"/>
                    <w:right w:val="single" w:sz="8" w:space="0" w:color="000000"/>
                  </w:tcBorders>
                  <w:shd w:val="clear" w:color="auto" w:fill="auto"/>
                  <w:vAlign w:val="center"/>
                  <w:hideMark/>
                </w:tcPr>
                <w:p w14:paraId="6E05FB9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21</w:t>
                  </w:r>
                </w:p>
              </w:tc>
              <w:tc>
                <w:tcPr>
                  <w:tcW w:w="760" w:type="dxa"/>
                  <w:tcBorders>
                    <w:top w:val="nil"/>
                    <w:left w:val="nil"/>
                    <w:bottom w:val="single" w:sz="8" w:space="0" w:color="000000"/>
                    <w:right w:val="single" w:sz="8" w:space="0" w:color="000000"/>
                  </w:tcBorders>
                  <w:shd w:val="clear" w:color="auto" w:fill="auto"/>
                  <w:vAlign w:val="center"/>
                  <w:hideMark/>
                </w:tcPr>
                <w:p w14:paraId="76911BB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18</w:t>
                  </w:r>
                </w:p>
              </w:tc>
              <w:tc>
                <w:tcPr>
                  <w:tcW w:w="600" w:type="dxa"/>
                  <w:tcBorders>
                    <w:top w:val="nil"/>
                    <w:left w:val="nil"/>
                    <w:bottom w:val="single" w:sz="8" w:space="0" w:color="000000"/>
                    <w:right w:val="single" w:sz="8" w:space="0" w:color="000000"/>
                  </w:tcBorders>
                  <w:shd w:val="clear" w:color="auto" w:fill="auto"/>
                  <w:vAlign w:val="center"/>
                  <w:hideMark/>
                </w:tcPr>
                <w:p w14:paraId="37E0B86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430F5CE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91</w:t>
                  </w:r>
                </w:p>
              </w:tc>
            </w:tr>
            <w:tr w:rsidR="009D7081" w:rsidRPr="009D7081" w14:paraId="2D6AE601"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2572A4AA"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SDEC448</w:t>
                  </w:r>
                </w:p>
              </w:tc>
              <w:tc>
                <w:tcPr>
                  <w:tcW w:w="4660" w:type="dxa"/>
                  <w:tcBorders>
                    <w:top w:val="nil"/>
                    <w:left w:val="nil"/>
                    <w:bottom w:val="single" w:sz="8" w:space="0" w:color="000000"/>
                    <w:right w:val="single" w:sz="8" w:space="0" w:color="000000"/>
                  </w:tcBorders>
                  <w:shd w:val="clear" w:color="auto" w:fill="auto"/>
                  <w:vAlign w:val="center"/>
                  <w:hideMark/>
                </w:tcPr>
                <w:p w14:paraId="3A23D34B"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COMPUTACIÓN</w:t>
                  </w:r>
                </w:p>
              </w:tc>
              <w:tc>
                <w:tcPr>
                  <w:tcW w:w="740" w:type="dxa"/>
                  <w:tcBorders>
                    <w:top w:val="nil"/>
                    <w:left w:val="nil"/>
                    <w:bottom w:val="single" w:sz="8" w:space="0" w:color="000000"/>
                    <w:right w:val="single" w:sz="8" w:space="0" w:color="000000"/>
                  </w:tcBorders>
                  <w:shd w:val="clear" w:color="auto" w:fill="auto"/>
                  <w:vAlign w:val="center"/>
                  <w:hideMark/>
                </w:tcPr>
                <w:p w14:paraId="0B6DAD4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099E40A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172262A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1D2EF49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50</w:t>
                  </w:r>
                </w:p>
              </w:tc>
            </w:tr>
            <w:tr w:rsidR="009D7081" w:rsidRPr="009D7081" w14:paraId="239F3ED5"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9068C53"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SDEP410</w:t>
                  </w:r>
                </w:p>
              </w:tc>
              <w:tc>
                <w:tcPr>
                  <w:tcW w:w="4660" w:type="dxa"/>
                  <w:tcBorders>
                    <w:top w:val="nil"/>
                    <w:left w:val="nil"/>
                    <w:bottom w:val="single" w:sz="8" w:space="0" w:color="000000"/>
                    <w:right w:val="single" w:sz="8" w:space="0" w:color="000000"/>
                  </w:tcBorders>
                  <w:shd w:val="clear" w:color="auto" w:fill="auto"/>
                  <w:vAlign w:val="center"/>
                  <w:hideMark/>
                </w:tcPr>
                <w:p w14:paraId="0B4255CD"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DEPORTES</w:t>
                  </w:r>
                </w:p>
              </w:tc>
              <w:tc>
                <w:tcPr>
                  <w:tcW w:w="740" w:type="dxa"/>
                  <w:tcBorders>
                    <w:top w:val="nil"/>
                    <w:left w:val="nil"/>
                    <w:bottom w:val="single" w:sz="8" w:space="0" w:color="000000"/>
                    <w:right w:val="single" w:sz="8" w:space="0" w:color="000000"/>
                  </w:tcBorders>
                  <w:shd w:val="clear" w:color="auto" w:fill="auto"/>
                  <w:vAlign w:val="center"/>
                  <w:hideMark/>
                </w:tcPr>
                <w:p w14:paraId="0AE2408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24D1AD6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600" w:type="dxa"/>
                  <w:tcBorders>
                    <w:top w:val="nil"/>
                    <w:left w:val="nil"/>
                    <w:bottom w:val="single" w:sz="8" w:space="0" w:color="000000"/>
                    <w:right w:val="single" w:sz="8" w:space="0" w:color="000000"/>
                  </w:tcBorders>
                  <w:shd w:val="clear" w:color="auto" w:fill="auto"/>
                  <w:vAlign w:val="center"/>
                  <w:hideMark/>
                </w:tcPr>
                <w:p w14:paraId="1AF6B4D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058392B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546090CE"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2F3A4380"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SDIF401</w:t>
                  </w:r>
                </w:p>
              </w:tc>
              <w:tc>
                <w:tcPr>
                  <w:tcW w:w="4660" w:type="dxa"/>
                  <w:tcBorders>
                    <w:top w:val="nil"/>
                    <w:left w:val="nil"/>
                    <w:bottom w:val="single" w:sz="8" w:space="0" w:color="000000"/>
                    <w:right w:val="single" w:sz="8" w:space="0" w:color="000000"/>
                  </w:tcBorders>
                  <w:shd w:val="clear" w:color="auto" w:fill="auto"/>
                  <w:vAlign w:val="center"/>
                  <w:hideMark/>
                </w:tcPr>
                <w:p w14:paraId="693C625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PRINCIPIOS BÁSICOS DE LA EXPRESIÓN ARTÍSTICA</w:t>
                  </w:r>
                </w:p>
              </w:tc>
              <w:tc>
                <w:tcPr>
                  <w:tcW w:w="740" w:type="dxa"/>
                  <w:tcBorders>
                    <w:top w:val="nil"/>
                    <w:left w:val="nil"/>
                    <w:bottom w:val="single" w:sz="8" w:space="0" w:color="000000"/>
                    <w:right w:val="single" w:sz="8" w:space="0" w:color="000000"/>
                  </w:tcBorders>
                  <w:shd w:val="clear" w:color="auto" w:fill="auto"/>
                  <w:vAlign w:val="center"/>
                  <w:hideMark/>
                </w:tcPr>
                <w:p w14:paraId="4C95591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18882ED0"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3B78986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1C7BCC7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0A600BE6"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7A00DEC"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SDUI401</w:t>
                  </w:r>
                </w:p>
              </w:tc>
              <w:tc>
                <w:tcPr>
                  <w:tcW w:w="4660" w:type="dxa"/>
                  <w:tcBorders>
                    <w:top w:val="nil"/>
                    <w:left w:val="nil"/>
                    <w:bottom w:val="single" w:sz="8" w:space="0" w:color="000000"/>
                    <w:right w:val="single" w:sz="8" w:space="0" w:color="000000"/>
                  </w:tcBorders>
                  <w:shd w:val="clear" w:color="auto" w:fill="auto"/>
                  <w:vAlign w:val="center"/>
                  <w:hideMark/>
                </w:tcPr>
                <w:p w14:paraId="7242DD7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INGLÉS I</w:t>
                  </w:r>
                </w:p>
              </w:tc>
              <w:tc>
                <w:tcPr>
                  <w:tcW w:w="740" w:type="dxa"/>
                  <w:tcBorders>
                    <w:top w:val="nil"/>
                    <w:left w:val="nil"/>
                    <w:bottom w:val="single" w:sz="8" w:space="0" w:color="000000"/>
                    <w:right w:val="single" w:sz="8" w:space="0" w:color="000000"/>
                  </w:tcBorders>
                  <w:shd w:val="clear" w:color="auto" w:fill="auto"/>
                  <w:vAlign w:val="center"/>
                  <w:hideMark/>
                </w:tcPr>
                <w:p w14:paraId="0A370A0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760" w:type="dxa"/>
                  <w:tcBorders>
                    <w:top w:val="nil"/>
                    <w:left w:val="nil"/>
                    <w:bottom w:val="single" w:sz="8" w:space="0" w:color="000000"/>
                    <w:right w:val="single" w:sz="8" w:space="0" w:color="000000"/>
                  </w:tcBorders>
                  <w:shd w:val="clear" w:color="auto" w:fill="auto"/>
                  <w:vAlign w:val="center"/>
                  <w:hideMark/>
                </w:tcPr>
                <w:p w14:paraId="7C897D3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4196C2A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FB5BEA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50</w:t>
                  </w:r>
                </w:p>
              </w:tc>
            </w:tr>
            <w:tr w:rsidR="009D7081" w:rsidRPr="009D7081" w14:paraId="0B0B187C"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21B53A5E"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SDUI402</w:t>
                  </w:r>
                </w:p>
              </w:tc>
              <w:tc>
                <w:tcPr>
                  <w:tcW w:w="4660" w:type="dxa"/>
                  <w:tcBorders>
                    <w:top w:val="nil"/>
                    <w:left w:val="nil"/>
                    <w:bottom w:val="single" w:sz="8" w:space="0" w:color="000000"/>
                    <w:right w:val="single" w:sz="8" w:space="0" w:color="000000"/>
                  </w:tcBorders>
                  <w:shd w:val="clear" w:color="auto" w:fill="auto"/>
                  <w:vAlign w:val="center"/>
                  <w:hideMark/>
                </w:tcPr>
                <w:p w14:paraId="408CEA63"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INGLÉS II</w:t>
                  </w:r>
                </w:p>
              </w:tc>
              <w:tc>
                <w:tcPr>
                  <w:tcW w:w="740" w:type="dxa"/>
                  <w:tcBorders>
                    <w:top w:val="nil"/>
                    <w:left w:val="nil"/>
                    <w:bottom w:val="single" w:sz="8" w:space="0" w:color="000000"/>
                    <w:right w:val="single" w:sz="8" w:space="0" w:color="000000"/>
                  </w:tcBorders>
                  <w:shd w:val="clear" w:color="auto" w:fill="auto"/>
                  <w:vAlign w:val="center"/>
                  <w:hideMark/>
                </w:tcPr>
                <w:p w14:paraId="7908A15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42</w:t>
                  </w:r>
                </w:p>
              </w:tc>
              <w:tc>
                <w:tcPr>
                  <w:tcW w:w="760" w:type="dxa"/>
                  <w:tcBorders>
                    <w:top w:val="nil"/>
                    <w:left w:val="nil"/>
                    <w:bottom w:val="single" w:sz="8" w:space="0" w:color="000000"/>
                    <w:right w:val="single" w:sz="8" w:space="0" w:color="000000"/>
                  </w:tcBorders>
                  <w:shd w:val="clear" w:color="auto" w:fill="auto"/>
                  <w:vAlign w:val="center"/>
                  <w:hideMark/>
                </w:tcPr>
                <w:p w14:paraId="5B2199F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31</w:t>
                  </w:r>
                </w:p>
              </w:tc>
              <w:tc>
                <w:tcPr>
                  <w:tcW w:w="600" w:type="dxa"/>
                  <w:tcBorders>
                    <w:top w:val="nil"/>
                    <w:left w:val="nil"/>
                    <w:bottom w:val="single" w:sz="8" w:space="0" w:color="000000"/>
                    <w:right w:val="single" w:sz="8" w:space="0" w:color="000000"/>
                  </w:tcBorders>
                  <w:shd w:val="clear" w:color="auto" w:fill="auto"/>
                  <w:vAlign w:val="center"/>
                  <w:hideMark/>
                </w:tcPr>
                <w:p w14:paraId="331C3DD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7</w:t>
                  </w:r>
                </w:p>
              </w:tc>
              <w:tc>
                <w:tcPr>
                  <w:tcW w:w="800" w:type="dxa"/>
                  <w:tcBorders>
                    <w:top w:val="nil"/>
                    <w:left w:val="nil"/>
                    <w:bottom w:val="single" w:sz="8" w:space="0" w:color="000000"/>
                    <w:right w:val="single" w:sz="8" w:space="0" w:color="000000"/>
                  </w:tcBorders>
                  <w:shd w:val="clear" w:color="auto" w:fill="auto"/>
                  <w:vAlign w:val="center"/>
                  <w:hideMark/>
                </w:tcPr>
                <w:p w14:paraId="5D7C77C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91</w:t>
                  </w:r>
                </w:p>
              </w:tc>
            </w:tr>
            <w:tr w:rsidR="009D7081" w:rsidRPr="009D7081" w14:paraId="34A3112B"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3B6F9B4"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SECA401</w:t>
                  </w:r>
                </w:p>
              </w:tc>
              <w:tc>
                <w:tcPr>
                  <w:tcW w:w="4660" w:type="dxa"/>
                  <w:tcBorders>
                    <w:top w:val="nil"/>
                    <w:left w:val="nil"/>
                    <w:bottom w:val="single" w:sz="8" w:space="0" w:color="000000"/>
                    <w:right w:val="single" w:sz="8" w:space="0" w:color="000000"/>
                  </w:tcBorders>
                  <w:shd w:val="clear" w:color="auto" w:fill="auto"/>
                  <w:vAlign w:val="center"/>
                  <w:hideMark/>
                </w:tcPr>
                <w:p w14:paraId="5D96521E"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ECONOMÍA GENERAL</w:t>
                  </w:r>
                </w:p>
              </w:tc>
              <w:tc>
                <w:tcPr>
                  <w:tcW w:w="740" w:type="dxa"/>
                  <w:tcBorders>
                    <w:top w:val="nil"/>
                    <w:left w:val="nil"/>
                    <w:bottom w:val="single" w:sz="8" w:space="0" w:color="000000"/>
                    <w:right w:val="single" w:sz="8" w:space="0" w:color="000000"/>
                  </w:tcBorders>
                  <w:shd w:val="clear" w:color="auto" w:fill="auto"/>
                  <w:vAlign w:val="center"/>
                  <w:hideMark/>
                </w:tcPr>
                <w:p w14:paraId="6AD9400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2B7A6BC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1285179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16E6F07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7297866E"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ED66A9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SFIT401</w:t>
                  </w:r>
                </w:p>
              </w:tc>
              <w:tc>
                <w:tcPr>
                  <w:tcW w:w="4660" w:type="dxa"/>
                  <w:tcBorders>
                    <w:top w:val="nil"/>
                    <w:left w:val="nil"/>
                    <w:bottom w:val="single" w:sz="8" w:space="0" w:color="000000"/>
                    <w:right w:val="single" w:sz="8" w:space="0" w:color="000000"/>
                  </w:tcBorders>
                  <w:shd w:val="clear" w:color="auto" w:fill="auto"/>
                  <w:vAlign w:val="center"/>
                  <w:hideMark/>
                </w:tcPr>
                <w:p w14:paraId="32C4507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GENÉTICA</w:t>
                  </w:r>
                </w:p>
              </w:tc>
              <w:tc>
                <w:tcPr>
                  <w:tcW w:w="740" w:type="dxa"/>
                  <w:tcBorders>
                    <w:top w:val="nil"/>
                    <w:left w:val="nil"/>
                    <w:bottom w:val="single" w:sz="8" w:space="0" w:color="000000"/>
                    <w:right w:val="single" w:sz="8" w:space="0" w:color="000000"/>
                  </w:tcBorders>
                  <w:shd w:val="clear" w:color="auto" w:fill="auto"/>
                  <w:vAlign w:val="center"/>
                  <w:hideMark/>
                </w:tcPr>
                <w:p w14:paraId="304FB9D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19</w:t>
                  </w:r>
                </w:p>
              </w:tc>
              <w:tc>
                <w:tcPr>
                  <w:tcW w:w="760" w:type="dxa"/>
                  <w:tcBorders>
                    <w:top w:val="nil"/>
                    <w:left w:val="nil"/>
                    <w:bottom w:val="single" w:sz="8" w:space="0" w:color="000000"/>
                    <w:right w:val="single" w:sz="8" w:space="0" w:color="000000"/>
                  </w:tcBorders>
                  <w:shd w:val="clear" w:color="auto" w:fill="auto"/>
                  <w:vAlign w:val="center"/>
                  <w:hideMark/>
                </w:tcPr>
                <w:p w14:paraId="7D98B04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18</w:t>
                  </w:r>
                </w:p>
              </w:tc>
              <w:tc>
                <w:tcPr>
                  <w:tcW w:w="600" w:type="dxa"/>
                  <w:tcBorders>
                    <w:top w:val="nil"/>
                    <w:left w:val="nil"/>
                    <w:bottom w:val="single" w:sz="8" w:space="0" w:color="000000"/>
                    <w:right w:val="single" w:sz="8" w:space="0" w:color="000000"/>
                  </w:tcBorders>
                  <w:shd w:val="clear" w:color="auto" w:fill="auto"/>
                  <w:vAlign w:val="center"/>
                  <w:hideMark/>
                </w:tcPr>
                <w:p w14:paraId="65AEE7A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01FA18D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95</w:t>
                  </w:r>
                </w:p>
              </w:tc>
            </w:tr>
            <w:tr w:rsidR="009D7081" w:rsidRPr="009D7081" w14:paraId="772C0CD1"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A0D2F1D"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SFIT496</w:t>
                  </w:r>
                </w:p>
              </w:tc>
              <w:tc>
                <w:tcPr>
                  <w:tcW w:w="4660" w:type="dxa"/>
                  <w:tcBorders>
                    <w:top w:val="nil"/>
                    <w:left w:val="nil"/>
                    <w:bottom w:val="single" w:sz="8" w:space="0" w:color="000000"/>
                    <w:right w:val="single" w:sz="8" w:space="0" w:color="000000"/>
                  </w:tcBorders>
                  <w:shd w:val="clear" w:color="auto" w:fill="auto"/>
                  <w:vAlign w:val="center"/>
                  <w:hideMark/>
                </w:tcPr>
                <w:p w14:paraId="26D52D66"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PRODUCCIÓN DE HONGOS COMESTIBLES</w:t>
                  </w:r>
                </w:p>
              </w:tc>
              <w:tc>
                <w:tcPr>
                  <w:tcW w:w="740" w:type="dxa"/>
                  <w:tcBorders>
                    <w:top w:val="nil"/>
                    <w:left w:val="nil"/>
                    <w:bottom w:val="single" w:sz="8" w:space="0" w:color="000000"/>
                    <w:right w:val="single" w:sz="8" w:space="0" w:color="000000"/>
                  </w:tcBorders>
                  <w:shd w:val="clear" w:color="auto" w:fill="auto"/>
                  <w:vAlign w:val="center"/>
                  <w:hideMark/>
                </w:tcPr>
                <w:p w14:paraId="5B3B6EE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121B883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w:t>
                  </w:r>
                </w:p>
              </w:tc>
              <w:tc>
                <w:tcPr>
                  <w:tcW w:w="600" w:type="dxa"/>
                  <w:tcBorders>
                    <w:top w:val="nil"/>
                    <w:left w:val="nil"/>
                    <w:bottom w:val="single" w:sz="8" w:space="0" w:color="000000"/>
                    <w:right w:val="single" w:sz="8" w:space="0" w:color="000000"/>
                  </w:tcBorders>
                  <w:shd w:val="clear" w:color="auto" w:fill="auto"/>
                  <w:vAlign w:val="center"/>
                  <w:hideMark/>
                </w:tcPr>
                <w:p w14:paraId="4546559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364E5BF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83</w:t>
                  </w:r>
                </w:p>
              </w:tc>
            </w:tr>
            <w:tr w:rsidR="009D7081" w:rsidRPr="009D7081" w14:paraId="520D50FC"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FF49D3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SNUA440</w:t>
                  </w:r>
                </w:p>
              </w:tc>
              <w:tc>
                <w:tcPr>
                  <w:tcW w:w="4660" w:type="dxa"/>
                  <w:tcBorders>
                    <w:top w:val="nil"/>
                    <w:left w:val="nil"/>
                    <w:bottom w:val="single" w:sz="8" w:space="0" w:color="000000"/>
                    <w:right w:val="single" w:sz="8" w:space="0" w:color="000000"/>
                  </w:tcBorders>
                  <w:shd w:val="clear" w:color="auto" w:fill="auto"/>
                  <w:vAlign w:val="center"/>
                  <w:hideMark/>
                </w:tcPr>
                <w:p w14:paraId="163F56F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ANÁLISIS DE PRODUCTOS PECUARIOS</w:t>
                  </w:r>
                </w:p>
              </w:tc>
              <w:tc>
                <w:tcPr>
                  <w:tcW w:w="740" w:type="dxa"/>
                  <w:tcBorders>
                    <w:top w:val="nil"/>
                    <w:left w:val="nil"/>
                    <w:bottom w:val="single" w:sz="8" w:space="0" w:color="000000"/>
                    <w:right w:val="single" w:sz="8" w:space="0" w:color="000000"/>
                  </w:tcBorders>
                  <w:shd w:val="clear" w:color="auto" w:fill="auto"/>
                  <w:vAlign w:val="center"/>
                  <w:hideMark/>
                </w:tcPr>
                <w:p w14:paraId="16F8067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21</w:t>
                  </w:r>
                </w:p>
              </w:tc>
              <w:tc>
                <w:tcPr>
                  <w:tcW w:w="760" w:type="dxa"/>
                  <w:tcBorders>
                    <w:top w:val="nil"/>
                    <w:left w:val="nil"/>
                    <w:bottom w:val="single" w:sz="8" w:space="0" w:color="000000"/>
                    <w:right w:val="single" w:sz="8" w:space="0" w:color="000000"/>
                  </w:tcBorders>
                  <w:shd w:val="clear" w:color="auto" w:fill="auto"/>
                  <w:vAlign w:val="center"/>
                  <w:hideMark/>
                </w:tcPr>
                <w:p w14:paraId="441BE62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21</w:t>
                  </w:r>
                </w:p>
              </w:tc>
              <w:tc>
                <w:tcPr>
                  <w:tcW w:w="600" w:type="dxa"/>
                  <w:tcBorders>
                    <w:top w:val="nil"/>
                    <w:left w:val="nil"/>
                    <w:bottom w:val="single" w:sz="8" w:space="0" w:color="000000"/>
                    <w:right w:val="single" w:sz="8" w:space="0" w:color="000000"/>
                  </w:tcBorders>
                  <w:shd w:val="clear" w:color="auto" w:fill="auto"/>
                  <w:vAlign w:val="center"/>
                  <w:hideMark/>
                </w:tcPr>
                <w:p w14:paraId="7D5A575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0DD57C4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5B3ACBD4"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3E8BF4B"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lastRenderedPageBreak/>
                    <w:t>SNUA446</w:t>
                  </w:r>
                </w:p>
              </w:tc>
              <w:tc>
                <w:tcPr>
                  <w:tcW w:w="4660" w:type="dxa"/>
                  <w:tcBorders>
                    <w:top w:val="nil"/>
                    <w:left w:val="nil"/>
                    <w:bottom w:val="single" w:sz="8" w:space="0" w:color="000000"/>
                    <w:right w:val="single" w:sz="8" w:space="0" w:color="000000"/>
                  </w:tcBorders>
                  <w:shd w:val="clear" w:color="auto" w:fill="auto"/>
                  <w:vAlign w:val="center"/>
                  <w:hideMark/>
                </w:tcPr>
                <w:p w14:paraId="72FF81BA"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ANÁLISIS DE NUTRIENTES Y ALIMENTOS FUNCIONALES</w:t>
                  </w:r>
                </w:p>
              </w:tc>
              <w:tc>
                <w:tcPr>
                  <w:tcW w:w="740" w:type="dxa"/>
                  <w:tcBorders>
                    <w:top w:val="nil"/>
                    <w:left w:val="nil"/>
                    <w:bottom w:val="single" w:sz="8" w:space="0" w:color="000000"/>
                    <w:right w:val="single" w:sz="8" w:space="0" w:color="000000"/>
                  </w:tcBorders>
                  <w:shd w:val="clear" w:color="auto" w:fill="auto"/>
                  <w:vAlign w:val="center"/>
                  <w:hideMark/>
                </w:tcPr>
                <w:p w14:paraId="4F20A27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20</w:t>
                  </w:r>
                </w:p>
              </w:tc>
              <w:tc>
                <w:tcPr>
                  <w:tcW w:w="760" w:type="dxa"/>
                  <w:tcBorders>
                    <w:top w:val="nil"/>
                    <w:left w:val="nil"/>
                    <w:bottom w:val="single" w:sz="8" w:space="0" w:color="000000"/>
                    <w:right w:val="single" w:sz="8" w:space="0" w:color="000000"/>
                  </w:tcBorders>
                  <w:shd w:val="clear" w:color="auto" w:fill="auto"/>
                  <w:vAlign w:val="center"/>
                  <w:hideMark/>
                </w:tcPr>
                <w:p w14:paraId="3205D6F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20</w:t>
                  </w:r>
                </w:p>
              </w:tc>
              <w:tc>
                <w:tcPr>
                  <w:tcW w:w="600" w:type="dxa"/>
                  <w:tcBorders>
                    <w:top w:val="nil"/>
                    <w:left w:val="nil"/>
                    <w:bottom w:val="single" w:sz="8" w:space="0" w:color="000000"/>
                    <w:right w:val="single" w:sz="8" w:space="0" w:color="000000"/>
                  </w:tcBorders>
                  <w:shd w:val="clear" w:color="auto" w:fill="auto"/>
                  <w:vAlign w:val="center"/>
                  <w:hideMark/>
                </w:tcPr>
                <w:p w14:paraId="2515C2B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EDBA44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308FDE59"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9AA642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SNUA484</w:t>
                  </w:r>
                </w:p>
              </w:tc>
              <w:tc>
                <w:tcPr>
                  <w:tcW w:w="4660" w:type="dxa"/>
                  <w:tcBorders>
                    <w:top w:val="nil"/>
                    <w:left w:val="nil"/>
                    <w:bottom w:val="single" w:sz="8" w:space="0" w:color="000000"/>
                    <w:right w:val="single" w:sz="8" w:space="0" w:color="000000"/>
                  </w:tcBorders>
                  <w:shd w:val="clear" w:color="auto" w:fill="auto"/>
                  <w:vAlign w:val="center"/>
                  <w:hideMark/>
                </w:tcPr>
                <w:p w14:paraId="18D0E15F"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NUTRICIÓN Y ALIMENTACIÓN EN ACUACULTURA</w:t>
                  </w:r>
                </w:p>
              </w:tc>
              <w:tc>
                <w:tcPr>
                  <w:tcW w:w="740" w:type="dxa"/>
                  <w:tcBorders>
                    <w:top w:val="nil"/>
                    <w:left w:val="nil"/>
                    <w:bottom w:val="single" w:sz="8" w:space="0" w:color="000000"/>
                    <w:right w:val="single" w:sz="8" w:space="0" w:color="000000"/>
                  </w:tcBorders>
                  <w:shd w:val="clear" w:color="auto" w:fill="auto"/>
                  <w:vAlign w:val="center"/>
                  <w:hideMark/>
                </w:tcPr>
                <w:p w14:paraId="2062ABCA"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22</w:t>
                  </w:r>
                </w:p>
              </w:tc>
              <w:tc>
                <w:tcPr>
                  <w:tcW w:w="760" w:type="dxa"/>
                  <w:tcBorders>
                    <w:top w:val="nil"/>
                    <w:left w:val="nil"/>
                    <w:bottom w:val="single" w:sz="8" w:space="0" w:color="000000"/>
                    <w:right w:val="single" w:sz="8" w:space="0" w:color="000000"/>
                  </w:tcBorders>
                  <w:shd w:val="clear" w:color="auto" w:fill="auto"/>
                  <w:vAlign w:val="center"/>
                  <w:hideMark/>
                </w:tcPr>
                <w:p w14:paraId="046539A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22</w:t>
                  </w:r>
                </w:p>
              </w:tc>
              <w:tc>
                <w:tcPr>
                  <w:tcW w:w="600" w:type="dxa"/>
                  <w:tcBorders>
                    <w:top w:val="nil"/>
                    <w:left w:val="nil"/>
                    <w:bottom w:val="single" w:sz="8" w:space="0" w:color="000000"/>
                    <w:right w:val="single" w:sz="8" w:space="0" w:color="000000"/>
                  </w:tcBorders>
                  <w:shd w:val="clear" w:color="auto" w:fill="auto"/>
                  <w:vAlign w:val="center"/>
                  <w:hideMark/>
                </w:tcPr>
                <w:p w14:paraId="3A618A4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B02414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1DD5B5D8"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A51B8BA"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SPAR450</w:t>
                  </w:r>
                </w:p>
              </w:tc>
              <w:tc>
                <w:tcPr>
                  <w:tcW w:w="4660" w:type="dxa"/>
                  <w:tcBorders>
                    <w:top w:val="nil"/>
                    <w:left w:val="nil"/>
                    <w:bottom w:val="single" w:sz="8" w:space="0" w:color="000000"/>
                    <w:right w:val="single" w:sz="8" w:space="0" w:color="000000"/>
                  </w:tcBorders>
                  <w:shd w:val="clear" w:color="auto" w:fill="auto"/>
                  <w:vAlign w:val="center"/>
                  <w:hideMark/>
                </w:tcPr>
                <w:p w14:paraId="4C287A7B"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INOCUIDAD ALIMENTARIA</w:t>
                  </w:r>
                </w:p>
              </w:tc>
              <w:tc>
                <w:tcPr>
                  <w:tcW w:w="740" w:type="dxa"/>
                  <w:tcBorders>
                    <w:top w:val="nil"/>
                    <w:left w:val="nil"/>
                    <w:bottom w:val="single" w:sz="8" w:space="0" w:color="000000"/>
                    <w:right w:val="single" w:sz="8" w:space="0" w:color="000000"/>
                  </w:tcBorders>
                  <w:shd w:val="clear" w:color="auto" w:fill="auto"/>
                  <w:vAlign w:val="center"/>
                  <w:hideMark/>
                </w:tcPr>
                <w:p w14:paraId="47EFA26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7</w:t>
                  </w:r>
                </w:p>
              </w:tc>
              <w:tc>
                <w:tcPr>
                  <w:tcW w:w="760" w:type="dxa"/>
                  <w:tcBorders>
                    <w:top w:val="nil"/>
                    <w:left w:val="nil"/>
                    <w:bottom w:val="single" w:sz="8" w:space="0" w:color="000000"/>
                    <w:right w:val="single" w:sz="8" w:space="0" w:color="000000"/>
                  </w:tcBorders>
                  <w:shd w:val="clear" w:color="auto" w:fill="auto"/>
                  <w:vAlign w:val="center"/>
                  <w:hideMark/>
                </w:tcPr>
                <w:p w14:paraId="4F35AAC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600" w:type="dxa"/>
                  <w:tcBorders>
                    <w:top w:val="nil"/>
                    <w:left w:val="nil"/>
                    <w:bottom w:val="single" w:sz="8" w:space="0" w:color="000000"/>
                    <w:right w:val="single" w:sz="8" w:space="0" w:color="000000"/>
                  </w:tcBorders>
                  <w:shd w:val="clear" w:color="auto" w:fill="auto"/>
                  <w:vAlign w:val="center"/>
                  <w:hideMark/>
                </w:tcPr>
                <w:p w14:paraId="58E53C9A"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D52D58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86</w:t>
                  </w:r>
                </w:p>
              </w:tc>
            </w:tr>
            <w:tr w:rsidR="009D7081" w:rsidRPr="009D7081" w14:paraId="2344A53C"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2AADDC3D"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SPRA437</w:t>
                  </w:r>
                </w:p>
              </w:tc>
              <w:tc>
                <w:tcPr>
                  <w:tcW w:w="4660" w:type="dxa"/>
                  <w:tcBorders>
                    <w:top w:val="nil"/>
                    <w:left w:val="nil"/>
                    <w:bottom w:val="single" w:sz="8" w:space="0" w:color="000000"/>
                    <w:right w:val="single" w:sz="8" w:space="0" w:color="000000"/>
                  </w:tcBorders>
                  <w:shd w:val="clear" w:color="auto" w:fill="auto"/>
                  <w:vAlign w:val="center"/>
                  <w:hideMark/>
                </w:tcPr>
                <w:p w14:paraId="6AE6CF8C"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INDUSTRIALIZACIÓN DE PRODUCTOS PECUARIOS</w:t>
                  </w:r>
                </w:p>
              </w:tc>
              <w:tc>
                <w:tcPr>
                  <w:tcW w:w="740" w:type="dxa"/>
                  <w:tcBorders>
                    <w:top w:val="nil"/>
                    <w:left w:val="nil"/>
                    <w:bottom w:val="single" w:sz="8" w:space="0" w:color="000000"/>
                    <w:right w:val="single" w:sz="8" w:space="0" w:color="000000"/>
                  </w:tcBorders>
                  <w:shd w:val="clear" w:color="auto" w:fill="auto"/>
                  <w:vAlign w:val="center"/>
                  <w:hideMark/>
                </w:tcPr>
                <w:p w14:paraId="33B5215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46CC438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254815E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97CC95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7B6584BB"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B83C31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SPRA445</w:t>
                  </w:r>
                </w:p>
              </w:tc>
              <w:tc>
                <w:tcPr>
                  <w:tcW w:w="4660" w:type="dxa"/>
                  <w:tcBorders>
                    <w:top w:val="nil"/>
                    <w:left w:val="nil"/>
                    <w:bottom w:val="single" w:sz="8" w:space="0" w:color="000000"/>
                    <w:right w:val="single" w:sz="8" w:space="0" w:color="000000"/>
                  </w:tcBorders>
                  <w:shd w:val="clear" w:color="auto" w:fill="auto"/>
                  <w:vAlign w:val="center"/>
                  <w:hideMark/>
                </w:tcPr>
                <w:p w14:paraId="28E0307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MICROBIOLOGÍA II</w:t>
                  </w:r>
                </w:p>
              </w:tc>
              <w:tc>
                <w:tcPr>
                  <w:tcW w:w="740" w:type="dxa"/>
                  <w:tcBorders>
                    <w:top w:val="nil"/>
                    <w:left w:val="nil"/>
                    <w:bottom w:val="single" w:sz="8" w:space="0" w:color="000000"/>
                    <w:right w:val="single" w:sz="8" w:space="0" w:color="000000"/>
                  </w:tcBorders>
                  <w:shd w:val="clear" w:color="auto" w:fill="auto"/>
                  <w:vAlign w:val="center"/>
                  <w:hideMark/>
                </w:tcPr>
                <w:p w14:paraId="3BAFCFF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54</w:t>
                  </w:r>
                </w:p>
              </w:tc>
              <w:tc>
                <w:tcPr>
                  <w:tcW w:w="760" w:type="dxa"/>
                  <w:tcBorders>
                    <w:top w:val="nil"/>
                    <w:left w:val="nil"/>
                    <w:bottom w:val="single" w:sz="8" w:space="0" w:color="000000"/>
                    <w:right w:val="single" w:sz="8" w:space="0" w:color="000000"/>
                  </w:tcBorders>
                  <w:shd w:val="clear" w:color="auto" w:fill="auto"/>
                  <w:vAlign w:val="center"/>
                  <w:hideMark/>
                </w:tcPr>
                <w:p w14:paraId="62C94FC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53</w:t>
                  </w:r>
                </w:p>
              </w:tc>
              <w:tc>
                <w:tcPr>
                  <w:tcW w:w="600" w:type="dxa"/>
                  <w:tcBorders>
                    <w:top w:val="nil"/>
                    <w:left w:val="nil"/>
                    <w:bottom w:val="single" w:sz="8" w:space="0" w:color="000000"/>
                    <w:right w:val="single" w:sz="8" w:space="0" w:color="000000"/>
                  </w:tcBorders>
                  <w:shd w:val="clear" w:color="auto" w:fill="auto"/>
                  <w:vAlign w:val="center"/>
                  <w:hideMark/>
                </w:tcPr>
                <w:p w14:paraId="60066F7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71EF10D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98</w:t>
                  </w:r>
                </w:p>
              </w:tc>
            </w:tr>
            <w:tr w:rsidR="009D7081" w:rsidRPr="009D7081" w14:paraId="20F2E9E0"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0A1F38C"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SPRA453</w:t>
                  </w:r>
                </w:p>
              </w:tc>
              <w:tc>
                <w:tcPr>
                  <w:tcW w:w="4660" w:type="dxa"/>
                  <w:tcBorders>
                    <w:top w:val="nil"/>
                    <w:left w:val="nil"/>
                    <w:bottom w:val="single" w:sz="8" w:space="0" w:color="000000"/>
                    <w:right w:val="single" w:sz="8" w:space="0" w:color="000000"/>
                  </w:tcBorders>
                  <w:shd w:val="clear" w:color="auto" w:fill="auto"/>
                  <w:vAlign w:val="center"/>
                  <w:hideMark/>
                </w:tcPr>
                <w:p w14:paraId="6008EDD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LACTOLOGÍA E INDUSTRIALIZACIÓN DE LA LECHE</w:t>
                  </w:r>
                </w:p>
              </w:tc>
              <w:tc>
                <w:tcPr>
                  <w:tcW w:w="740" w:type="dxa"/>
                  <w:tcBorders>
                    <w:top w:val="nil"/>
                    <w:left w:val="nil"/>
                    <w:bottom w:val="single" w:sz="8" w:space="0" w:color="000000"/>
                    <w:right w:val="single" w:sz="8" w:space="0" w:color="000000"/>
                  </w:tcBorders>
                  <w:shd w:val="clear" w:color="auto" w:fill="auto"/>
                  <w:vAlign w:val="center"/>
                  <w:hideMark/>
                </w:tcPr>
                <w:p w14:paraId="519942D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32</w:t>
                  </w:r>
                </w:p>
              </w:tc>
              <w:tc>
                <w:tcPr>
                  <w:tcW w:w="760" w:type="dxa"/>
                  <w:tcBorders>
                    <w:top w:val="nil"/>
                    <w:left w:val="nil"/>
                    <w:bottom w:val="single" w:sz="8" w:space="0" w:color="000000"/>
                    <w:right w:val="single" w:sz="8" w:space="0" w:color="000000"/>
                  </w:tcBorders>
                  <w:shd w:val="clear" w:color="auto" w:fill="auto"/>
                  <w:vAlign w:val="center"/>
                  <w:hideMark/>
                </w:tcPr>
                <w:p w14:paraId="7FA659C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32</w:t>
                  </w:r>
                </w:p>
              </w:tc>
              <w:tc>
                <w:tcPr>
                  <w:tcW w:w="600" w:type="dxa"/>
                  <w:tcBorders>
                    <w:top w:val="nil"/>
                    <w:left w:val="nil"/>
                    <w:bottom w:val="single" w:sz="8" w:space="0" w:color="000000"/>
                    <w:right w:val="single" w:sz="8" w:space="0" w:color="000000"/>
                  </w:tcBorders>
                  <w:shd w:val="clear" w:color="auto" w:fill="auto"/>
                  <w:vAlign w:val="center"/>
                  <w:hideMark/>
                </w:tcPr>
                <w:p w14:paraId="2BCFAE3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95B5C5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1C880A47"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2202EF8C"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SPRA454</w:t>
                  </w:r>
                </w:p>
              </w:tc>
              <w:tc>
                <w:tcPr>
                  <w:tcW w:w="4660" w:type="dxa"/>
                  <w:tcBorders>
                    <w:top w:val="nil"/>
                    <w:left w:val="nil"/>
                    <w:bottom w:val="single" w:sz="8" w:space="0" w:color="000000"/>
                    <w:right w:val="single" w:sz="8" w:space="0" w:color="000000"/>
                  </w:tcBorders>
                  <w:shd w:val="clear" w:color="auto" w:fill="auto"/>
                  <w:vAlign w:val="center"/>
                  <w:hideMark/>
                </w:tcPr>
                <w:p w14:paraId="65AC980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INDUSTRIALIZACIÓN DE LA CARNE</w:t>
                  </w:r>
                </w:p>
              </w:tc>
              <w:tc>
                <w:tcPr>
                  <w:tcW w:w="740" w:type="dxa"/>
                  <w:tcBorders>
                    <w:top w:val="nil"/>
                    <w:left w:val="nil"/>
                    <w:bottom w:val="single" w:sz="8" w:space="0" w:color="000000"/>
                    <w:right w:val="single" w:sz="8" w:space="0" w:color="000000"/>
                  </w:tcBorders>
                  <w:shd w:val="clear" w:color="auto" w:fill="auto"/>
                  <w:vAlign w:val="center"/>
                  <w:hideMark/>
                </w:tcPr>
                <w:p w14:paraId="29518AB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37</w:t>
                  </w:r>
                </w:p>
              </w:tc>
              <w:tc>
                <w:tcPr>
                  <w:tcW w:w="760" w:type="dxa"/>
                  <w:tcBorders>
                    <w:top w:val="nil"/>
                    <w:left w:val="nil"/>
                    <w:bottom w:val="single" w:sz="8" w:space="0" w:color="000000"/>
                    <w:right w:val="single" w:sz="8" w:space="0" w:color="000000"/>
                  </w:tcBorders>
                  <w:shd w:val="clear" w:color="auto" w:fill="auto"/>
                  <w:vAlign w:val="center"/>
                  <w:hideMark/>
                </w:tcPr>
                <w:p w14:paraId="3843EC4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23</w:t>
                  </w:r>
                </w:p>
              </w:tc>
              <w:tc>
                <w:tcPr>
                  <w:tcW w:w="600" w:type="dxa"/>
                  <w:tcBorders>
                    <w:top w:val="nil"/>
                    <w:left w:val="nil"/>
                    <w:bottom w:val="single" w:sz="8" w:space="0" w:color="000000"/>
                    <w:right w:val="single" w:sz="8" w:space="0" w:color="000000"/>
                  </w:tcBorders>
                  <w:shd w:val="clear" w:color="auto" w:fill="auto"/>
                  <w:vAlign w:val="center"/>
                  <w:hideMark/>
                </w:tcPr>
                <w:p w14:paraId="20CBDFB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13</w:t>
                  </w:r>
                </w:p>
              </w:tc>
              <w:tc>
                <w:tcPr>
                  <w:tcW w:w="800" w:type="dxa"/>
                  <w:tcBorders>
                    <w:top w:val="nil"/>
                    <w:left w:val="nil"/>
                    <w:bottom w:val="single" w:sz="8" w:space="0" w:color="000000"/>
                    <w:right w:val="single" w:sz="8" w:space="0" w:color="000000"/>
                  </w:tcBorders>
                  <w:shd w:val="clear" w:color="auto" w:fill="auto"/>
                  <w:vAlign w:val="center"/>
                  <w:hideMark/>
                </w:tcPr>
                <w:p w14:paraId="485268B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97</w:t>
                  </w:r>
                </w:p>
              </w:tc>
            </w:tr>
            <w:tr w:rsidR="009D7081" w:rsidRPr="009D7081" w14:paraId="23362E5D"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29FEF872"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SSOC405</w:t>
                  </w:r>
                </w:p>
              </w:tc>
              <w:tc>
                <w:tcPr>
                  <w:tcW w:w="4660" w:type="dxa"/>
                  <w:tcBorders>
                    <w:top w:val="nil"/>
                    <w:left w:val="nil"/>
                    <w:bottom w:val="single" w:sz="8" w:space="0" w:color="000000"/>
                    <w:right w:val="single" w:sz="8" w:space="0" w:color="000000"/>
                  </w:tcBorders>
                  <w:shd w:val="clear" w:color="auto" w:fill="auto"/>
                  <w:vAlign w:val="center"/>
                  <w:hideMark/>
                </w:tcPr>
                <w:p w14:paraId="358DFF2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TALLER DE COMUNICACIÓN ORAL Y ESCRITA</w:t>
                  </w:r>
                </w:p>
              </w:tc>
              <w:tc>
                <w:tcPr>
                  <w:tcW w:w="740" w:type="dxa"/>
                  <w:tcBorders>
                    <w:top w:val="nil"/>
                    <w:left w:val="nil"/>
                    <w:bottom w:val="single" w:sz="8" w:space="0" w:color="000000"/>
                    <w:right w:val="single" w:sz="8" w:space="0" w:color="000000"/>
                  </w:tcBorders>
                  <w:shd w:val="clear" w:color="auto" w:fill="auto"/>
                  <w:vAlign w:val="center"/>
                  <w:hideMark/>
                </w:tcPr>
                <w:p w14:paraId="2382A84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27</w:t>
                  </w:r>
                </w:p>
              </w:tc>
              <w:tc>
                <w:tcPr>
                  <w:tcW w:w="760" w:type="dxa"/>
                  <w:tcBorders>
                    <w:top w:val="nil"/>
                    <w:left w:val="nil"/>
                    <w:bottom w:val="single" w:sz="8" w:space="0" w:color="000000"/>
                    <w:right w:val="single" w:sz="8" w:space="0" w:color="000000"/>
                  </w:tcBorders>
                  <w:shd w:val="clear" w:color="auto" w:fill="auto"/>
                  <w:vAlign w:val="center"/>
                  <w:hideMark/>
                </w:tcPr>
                <w:p w14:paraId="667D8FB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23</w:t>
                  </w:r>
                </w:p>
              </w:tc>
              <w:tc>
                <w:tcPr>
                  <w:tcW w:w="600" w:type="dxa"/>
                  <w:tcBorders>
                    <w:top w:val="nil"/>
                    <w:left w:val="nil"/>
                    <w:bottom w:val="single" w:sz="8" w:space="0" w:color="000000"/>
                    <w:right w:val="single" w:sz="8" w:space="0" w:color="000000"/>
                  </w:tcBorders>
                  <w:shd w:val="clear" w:color="auto" w:fill="auto"/>
                  <w:vAlign w:val="center"/>
                  <w:hideMark/>
                </w:tcPr>
                <w:p w14:paraId="79FF51F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800" w:type="dxa"/>
                  <w:tcBorders>
                    <w:top w:val="nil"/>
                    <w:left w:val="nil"/>
                    <w:bottom w:val="single" w:sz="8" w:space="0" w:color="000000"/>
                    <w:right w:val="single" w:sz="8" w:space="0" w:color="000000"/>
                  </w:tcBorders>
                  <w:shd w:val="clear" w:color="auto" w:fill="auto"/>
                  <w:vAlign w:val="center"/>
                  <w:hideMark/>
                </w:tcPr>
                <w:p w14:paraId="52F885E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96</w:t>
                  </w:r>
                </w:p>
              </w:tc>
            </w:tr>
            <w:tr w:rsidR="009D7081" w:rsidRPr="009D7081" w14:paraId="66F64E6A"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09D5CC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SUAI410</w:t>
                  </w:r>
                </w:p>
              </w:tc>
              <w:tc>
                <w:tcPr>
                  <w:tcW w:w="4660" w:type="dxa"/>
                  <w:tcBorders>
                    <w:top w:val="nil"/>
                    <w:left w:val="nil"/>
                    <w:bottom w:val="single" w:sz="8" w:space="0" w:color="000000"/>
                    <w:right w:val="single" w:sz="8" w:space="0" w:color="000000"/>
                  </w:tcBorders>
                  <w:shd w:val="clear" w:color="auto" w:fill="auto"/>
                  <w:vAlign w:val="center"/>
                  <w:hideMark/>
                </w:tcPr>
                <w:p w14:paraId="5FFD4AEF"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INGLÉS II</w:t>
                  </w:r>
                </w:p>
              </w:tc>
              <w:tc>
                <w:tcPr>
                  <w:tcW w:w="740" w:type="dxa"/>
                  <w:tcBorders>
                    <w:top w:val="nil"/>
                    <w:left w:val="nil"/>
                    <w:bottom w:val="single" w:sz="8" w:space="0" w:color="000000"/>
                    <w:right w:val="single" w:sz="8" w:space="0" w:color="000000"/>
                  </w:tcBorders>
                  <w:shd w:val="clear" w:color="auto" w:fill="auto"/>
                  <w:vAlign w:val="center"/>
                  <w:hideMark/>
                </w:tcPr>
                <w:p w14:paraId="13308A6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483AEB4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176217A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93164D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7F621E66"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22B2F33"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SUAI421</w:t>
                  </w:r>
                </w:p>
              </w:tc>
              <w:tc>
                <w:tcPr>
                  <w:tcW w:w="4660" w:type="dxa"/>
                  <w:tcBorders>
                    <w:top w:val="nil"/>
                    <w:left w:val="nil"/>
                    <w:bottom w:val="single" w:sz="8" w:space="0" w:color="000000"/>
                    <w:right w:val="single" w:sz="8" w:space="0" w:color="000000"/>
                  </w:tcBorders>
                  <w:shd w:val="clear" w:color="auto" w:fill="auto"/>
                  <w:vAlign w:val="center"/>
                  <w:hideMark/>
                </w:tcPr>
                <w:p w14:paraId="1DBE603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INGLÉS III</w:t>
                  </w:r>
                </w:p>
              </w:tc>
              <w:tc>
                <w:tcPr>
                  <w:tcW w:w="740" w:type="dxa"/>
                  <w:tcBorders>
                    <w:top w:val="nil"/>
                    <w:left w:val="nil"/>
                    <w:bottom w:val="single" w:sz="8" w:space="0" w:color="000000"/>
                    <w:right w:val="single" w:sz="8" w:space="0" w:color="000000"/>
                  </w:tcBorders>
                  <w:shd w:val="clear" w:color="auto" w:fill="auto"/>
                  <w:vAlign w:val="center"/>
                  <w:hideMark/>
                </w:tcPr>
                <w:p w14:paraId="2B7DE9A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1879BD6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1163FD6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3FDEC6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6FA0A61B"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235351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SUAI430</w:t>
                  </w:r>
                </w:p>
              </w:tc>
              <w:tc>
                <w:tcPr>
                  <w:tcW w:w="4660" w:type="dxa"/>
                  <w:tcBorders>
                    <w:top w:val="nil"/>
                    <w:left w:val="nil"/>
                    <w:bottom w:val="single" w:sz="8" w:space="0" w:color="000000"/>
                    <w:right w:val="single" w:sz="8" w:space="0" w:color="000000"/>
                  </w:tcBorders>
                  <w:shd w:val="clear" w:color="auto" w:fill="auto"/>
                  <w:vAlign w:val="center"/>
                  <w:hideMark/>
                </w:tcPr>
                <w:p w14:paraId="7E42FEA2"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INGLÉS IV</w:t>
                  </w:r>
                </w:p>
              </w:tc>
              <w:tc>
                <w:tcPr>
                  <w:tcW w:w="740" w:type="dxa"/>
                  <w:tcBorders>
                    <w:top w:val="nil"/>
                    <w:left w:val="nil"/>
                    <w:bottom w:val="single" w:sz="8" w:space="0" w:color="000000"/>
                    <w:right w:val="single" w:sz="8" w:space="0" w:color="000000"/>
                  </w:tcBorders>
                  <w:shd w:val="clear" w:color="auto" w:fill="auto"/>
                  <w:vAlign w:val="center"/>
                  <w:hideMark/>
                </w:tcPr>
                <w:p w14:paraId="6B2F851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760" w:type="dxa"/>
                  <w:tcBorders>
                    <w:top w:val="nil"/>
                    <w:left w:val="nil"/>
                    <w:bottom w:val="single" w:sz="8" w:space="0" w:color="000000"/>
                    <w:right w:val="single" w:sz="8" w:space="0" w:color="000000"/>
                  </w:tcBorders>
                  <w:shd w:val="clear" w:color="auto" w:fill="auto"/>
                  <w:vAlign w:val="center"/>
                  <w:hideMark/>
                </w:tcPr>
                <w:p w14:paraId="1912718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739AAA6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0F88012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75</w:t>
                  </w:r>
                </w:p>
              </w:tc>
            </w:tr>
          </w:tbl>
          <w:p w14:paraId="76677201" w14:textId="7808E6DB" w:rsidR="002227F4" w:rsidRPr="00EF765F" w:rsidRDefault="002227F4" w:rsidP="000C7AC0">
            <w:pPr>
              <w:autoSpaceDE w:val="0"/>
              <w:autoSpaceDN w:val="0"/>
              <w:adjustRightInd w:val="0"/>
              <w:spacing w:line="360" w:lineRule="auto"/>
              <w:ind w:left="346"/>
              <w:jc w:val="both"/>
              <w:rPr>
                <w:rFonts w:ascii="Georgia" w:hAnsi="Georgia" w:cs="Arial"/>
                <w:b/>
                <w:bCs/>
                <w:color w:val="92D050"/>
              </w:rPr>
            </w:pPr>
          </w:p>
          <w:p w14:paraId="1ADF2571" w14:textId="28B5BCD5" w:rsidR="001C342C" w:rsidRPr="009D7081" w:rsidRDefault="009D7081" w:rsidP="009D7081">
            <w:pPr>
              <w:autoSpaceDE w:val="0"/>
              <w:autoSpaceDN w:val="0"/>
              <w:adjustRightInd w:val="0"/>
              <w:spacing w:line="360" w:lineRule="auto"/>
              <w:jc w:val="both"/>
              <w:rPr>
                <w:rFonts w:ascii="Georgia" w:hAnsi="Georgia" w:cs="Arial"/>
              </w:rPr>
            </w:pPr>
            <w:r w:rsidRPr="009D7081">
              <w:rPr>
                <w:rFonts w:ascii="Georgia" w:hAnsi="Georgia" w:cs="Arial"/>
              </w:rPr>
              <w:t>F</w:t>
            </w:r>
            <w:r w:rsidR="001C342C" w:rsidRPr="009D7081">
              <w:rPr>
                <w:rFonts w:ascii="Georgia" w:hAnsi="Georgia" w:cs="Arial"/>
              </w:rPr>
              <w:t>uente: Elaboración propia con datos del SIIAA</w:t>
            </w:r>
          </w:p>
          <w:p w14:paraId="79E9D6B7" w14:textId="77777777" w:rsidR="001C342C" w:rsidRPr="00EF765F" w:rsidRDefault="001C342C" w:rsidP="000C7AC0">
            <w:pPr>
              <w:autoSpaceDE w:val="0"/>
              <w:autoSpaceDN w:val="0"/>
              <w:adjustRightInd w:val="0"/>
              <w:spacing w:line="360" w:lineRule="auto"/>
              <w:ind w:left="346"/>
              <w:jc w:val="both"/>
              <w:rPr>
                <w:rFonts w:ascii="Georgia" w:hAnsi="Georgia" w:cs="Arial"/>
                <w:color w:val="92D050"/>
              </w:rPr>
            </w:pPr>
          </w:p>
          <w:p w14:paraId="4DE32ECD" w14:textId="77777777" w:rsidR="001C342C" w:rsidRPr="0047726C" w:rsidRDefault="00A567C2" w:rsidP="000C7AC0">
            <w:pPr>
              <w:autoSpaceDE w:val="0"/>
              <w:autoSpaceDN w:val="0"/>
              <w:adjustRightInd w:val="0"/>
              <w:spacing w:line="360" w:lineRule="auto"/>
              <w:ind w:left="346"/>
              <w:jc w:val="both"/>
              <w:rPr>
                <w:rFonts w:ascii="Georgia" w:hAnsi="Georgia" w:cs="Arial"/>
                <w:b/>
                <w:bCs/>
              </w:rPr>
            </w:pPr>
            <w:r w:rsidRPr="0047726C">
              <w:rPr>
                <w:rFonts w:ascii="Georgia" w:hAnsi="Georgia" w:cs="Wingdings"/>
              </w:rPr>
              <w:t></w:t>
            </w:r>
            <w:r w:rsidRPr="0047726C">
              <w:rPr>
                <w:rFonts w:ascii="Georgia" w:hAnsi="Georgia" w:cs="Arial"/>
              </w:rPr>
              <w:t xml:space="preserve"> </w:t>
            </w:r>
            <w:r w:rsidRPr="0047726C">
              <w:rPr>
                <w:rFonts w:ascii="Georgia" w:hAnsi="Georgia" w:cs="Arial"/>
                <w:b/>
                <w:bCs/>
              </w:rPr>
              <w:t xml:space="preserve">Índice de abandono. </w:t>
            </w:r>
          </w:p>
          <w:p w14:paraId="2363FCF2" w14:textId="5C265D69" w:rsidR="001C342C" w:rsidRPr="0047726C" w:rsidRDefault="00D07AB9" w:rsidP="000C7AC0">
            <w:pPr>
              <w:autoSpaceDE w:val="0"/>
              <w:autoSpaceDN w:val="0"/>
              <w:adjustRightInd w:val="0"/>
              <w:spacing w:line="360" w:lineRule="auto"/>
              <w:ind w:left="342"/>
              <w:jc w:val="both"/>
              <w:rPr>
                <w:rFonts w:ascii="Georgia" w:hAnsi="Georgia" w:cs="Arial"/>
                <w:bCs/>
              </w:rPr>
            </w:pPr>
            <w:r w:rsidRPr="0047726C">
              <w:rPr>
                <w:rFonts w:ascii="Georgia" w:hAnsi="Georgia" w:cs="Arial"/>
                <w:bCs/>
              </w:rPr>
              <w:t>A continuación, se muestra el número de alumnos que abandonaron el PAI</w:t>
            </w:r>
            <w:r w:rsidR="009D7081" w:rsidRPr="0047726C">
              <w:rPr>
                <w:rFonts w:ascii="Georgia" w:hAnsi="Georgia" w:cs="Arial"/>
                <w:bCs/>
              </w:rPr>
              <w:t>CTA</w:t>
            </w:r>
            <w:r w:rsidRPr="0047726C">
              <w:rPr>
                <w:rFonts w:ascii="Georgia" w:hAnsi="Georgia" w:cs="Arial"/>
                <w:bCs/>
              </w:rPr>
              <w:t xml:space="preserve">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47726C"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47726C"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47726C"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47726C"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47726C" w:rsidRDefault="00D07AB9" w:rsidP="000C7AC0">
                  <w:pPr>
                    <w:spacing w:after="0" w:line="360" w:lineRule="auto"/>
                    <w:jc w:val="both"/>
                    <w:rPr>
                      <w:rFonts w:ascii="Georgia" w:eastAsia="Times New Roman" w:hAnsi="Georgia" w:cs="Times New Roman"/>
                      <w:sz w:val="20"/>
                      <w:szCs w:val="20"/>
                      <w:lang w:eastAsia="es-MX"/>
                    </w:rPr>
                  </w:pPr>
                </w:p>
              </w:tc>
            </w:tr>
            <w:tr w:rsidR="0047726C" w:rsidRPr="0047726C"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5C5F7351" w:rsidR="00D07AB9" w:rsidRPr="0047726C" w:rsidRDefault="00D07AB9" w:rsidP="0047726C">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Proporción de alumnos del PAI</w:t>
                  </w:r>
                  <w:r w:rsidR="0047726C">
                    <w:rPr>
                      <w:rFonts w:ascii="Georgia" w:eastAsia="Times New Roman" w:hAnsi="Georgia" w:cs="Calibri"/>
                      <w:sz w:val="20"/>
                      <w:szCs w:val="20"/>
                      <w:lang w:eastAsia="es-MX"/>
                    </w:rPr>
                    <w:t>CTA</w:t>
                  </w:r>
                  <w:r w:rsidRPr="0047726C">
                    <w:rPr>
                      <w:rFonts w:ascii="Georgia" w:eastAsia="Times New Roman" w:hAnsi="Georgia" w:cs="Calibri"/>
                      <w:sz w:val="20"/>
                      <w:szCs w:val="20"/>
                      <w:lang w:eastAsia="es-MX"/>
                    </w:rPr>
                    <w:t xml:space="preserve"> que abandonaron sus estudios</w:t>
                  </w:r>
                </w:p>
              </w:tc>
            </w:tr>
            <w:tr w:rsidR="00D07AB9" w:rsidRPr="0047726C"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47726C" w:rsidRDefault="00D07AB9" w:rsidP="000C7AC0">
                  <w:pPr>
                    <w:spacing w:after="0" w:line="360" w:lineRule="auto"/>
                    <w:jc w:val="both"/>
                    <w:rPr>
                      <w:rFonts w:ascii="Georgia" w:eastAsia="Times New Roman" w:hAnsi="Georgia" w:cs="Calibri"/>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47726C"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47726C"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47726C" w:rsidRDefault="00D07AB9" w:rsidP="000C7AC0">
                  <w:pPr>
                    <w:spacing w:after="0" w:line="360" w:lineRule="auto"/>
                    <w:jc w:val="both"/>
                    <w:rPr>
                      <w:rFonts w:ascii="Georgia" w:eastAsia="Times New Roman" w:hAnsi="Georgia" w:cs="Times New Roman"/>
                      <w:sz w:val="20"/>
                      <w:szCs w:val="20"/>
                      <w:lang w:eastAsia="es-MX"/>
                    </w:rPr>
                  </w:pPr>
                </w:p>
              </w:tc>
            </w:tr>
            <w:tr w:rsidR="00D07AB9" w:rsidRPr="0047726C"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47726C" w:rsidRDefault="00D07AB9"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47726C" w:rsidRDefault="00D07AB9"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47726C" w:rsidRDefault="00D07AB9"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47726C" w:rsidRDefault="00D07AB9"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 de abandono</w:t>
                  </w:r>
                </w:p>
              </w:tc>
            </w:tr>
            <w:tr w:rsidR="00D07AB9" w:rsidRPr="0047726C" w14:paraId="6760168C"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71206A9A" w14:textId="57A2AA5D" w:rsidR="00D07AB9" w:rsidRPr="0047726C" w:rsidRDefault="009D7081"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2009-2013</w:t>
                  </w:r>
                </w:p>
              </w:tc>
              <w:tc>
                <w:tcPr>
                  <w:tcW w:w="2020" w:type="dxa"/>
                  <w:tcBorders>
                    <w:top w:val="nil"/>
                    <w:left w:val="nil"/>
                    <w:bottom w:val="single" w:sz="8" w:space="0" w:color="auto"/>
                    <w:right w:val="single" w:sz="8" w:space="0" w:color="auto"/>
                  </w:tcBorders>
                  <w:shd w:val="clear" w:color="auto" w:fill="auto"/>
                  <w:noWrap/>
                  <w:vAlign w:val="center"/>
                  <w:hideMark/>
                </w:tcPr>
                <w:p w14:paraId="03A67BB4" w14:textId="035F7CA8"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69</w:t>
                  </w:r>
                </w:p>
              </w:tc>
              <w:tc>
                <w:tcPr>
                  <w:tcW w:w="1880" w:type="dxa"/>
                  <w:tcBorders>
                    <w:top w:val="nil"/>
                    <w:left w:val="nil"/>
                    <w:bottom w:val="single" w:sz="8" w:space="0" w:color="auto"/>
                    <w:right w:val="single" w:sz="8" w:space="0" w:color="auto"/>
                  </w:tcBorders>
                  <w:shd w:val="clear" w:color="auto" w:fill="auto"/>
                  <w:noWrap/>
                  <w:vAlign w:val="center"/>
                  <w:hideMark/>
                </w:tcPr>
                <w:p w14:paraId="24E44F48" w14:textId="55203D2C"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23</w:t>
                  </w:r>
                </w:p>
              </w:tc>
              <w:tc>
                <w:tcPr>
                  <w:tcW w:w="1200" w:type="dxa"/>
                  <w:tcBorders>
                    <w:top w:val="nil"/>
                    <w:left w:val="nil"/>
                    <w:bottom w:val="single" w:sz="8" w:space="0" w:color="auto"/>
                    <w:right w:val="single" w:sz="8" w:space="0" w:color="auto"/>
                  </w:tcBorders>
                  <w:shd w:val="clear" w:color="auto" w:fill="auto"/>
                  <w:noWrap/>
                  <w:vAlign w:val="center"/>
                  <w:hideMark/>
                </w:tcPr>
                <w:p w14:paraId="65C23B0C" w14:textId="393E7FB1"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33</w:t>
                  </w:r>
                </w:p>
              </w:tc>
            </w:tr>
            <w:tr w:rsidR="0047726C" w:rsidRPr="0047726C" w14:paraId="020232ED"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6C4DD4DE" w14:textId="61AADC95" w:rsidR="00D07AB9" w:rsidRPr="0047726C" w:rsidRDefault="009D7081"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2010-2014</w:t>
                  </w:r>
                </w:p>
              </w:tc>
              <w:tc>
                <w:tcPr>
                  <w:tcW w:w="2020" w:type="dxa"/>
                  <w:tcBorders>
                    <w:top w:val="nil"/>
                    <w:left w:val="nil"/>
                    <w:bottom w:val="single" w:sz="8" w:space="0" w:color="auto"/>
                    <w:right w:val="single" w:sz="8" w:space="0" w:color="auto"/>
                  </w:tcBorders>
                  <w:shd w:val="clear" w:color="auto" w:fill="auto"/>
                  <w:noWrap/>
                  <w:vAlign w:val="center"/>
                  <w:hideMark/>
                </w:tcPr>
                <w:p w14:paraId="00EC4AF4" w14:textId="726CBEC5"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61</w:t>
                  </w:r>
                </w:p>
              </w:tc>
              <w:tc>
                <w:tcPr>
                  <w:tcW w:w="1880" w:type="dxa"/>
                  <w:tcBorders>
                    <w:top w:val="nil"/>
                    <w:left w:val="nil"/>
                    <w:bottom w:val="single" w:sz="8" w:space="0" w:color="auto"/>
                    <w:right w:val="single" w:sz="8" w:space="0" w:color="auto"/>
                  </w:tcBorders>
                  <w:shd w:val="clear" w:color="auto" w:fill="auto"/>
                  <w:noWrap/>
                  <w:vAlign w:val="center"/>
                  <w:hideMark/>
                </w:tcPr>
                <w:p w14:paraId="04042153" w14:textId="6BB12262"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23</w:t>
                  </w:r>
                </w:p>
              </w:tc>
              <w:tc>
                <w:tcPr>
                  <w:tcW w:w="1200" w:type="dxa"/>
                  <w:tcBorders>
                    <w:top w:val="nil"/>
                    <w:left w:val="nil"/>
                    <w:bottom w:val="single" w:sz="8" w:space="0" w:color="auto"/>
                    <w:right w:val="single" w:sz="8" w:space="0" w:color="auto"/>
                  </w:tcBorders>
                  <w:shd w:val="clear" w:color="auto" w:fill="auto"/>
                  <w:noWrap/>
                  <w:vAlign w:val="center"/>
                  <w:hideMark/>
                </w:tcPr>
                <w:p w14:paraId="2D7F26DA" w14:textId="74782D1A"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37</w:t>
                  </w:r>
                </w:p>
              </w:tc>
            </w:tr>
            <w:tr w:rsidR="0047726C" w:rsidRPr="0047726C" w14:paraId="511CE2C2"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29686B5A" w14:textId="4417EEF2" w:rsidR="00D07AB9" w:rsidRPr="0047726C" w:rsidRDefault="009D7081"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2011-2015</w:t>
                  </w:r>
                </w:p>
              </w:tc>
              <w:tc>
                <w:tcPr>
                  <w:tcW w:w="2020" w:type="dxa"/>
                  <w:tcBorders>
                    <w:top w:val="nil"/>
                    <w:left w:val="nil"/>
                    <w:bottom w:val="single" w:sz="8" w:space="0" w:color="auto"/>
                    <w:right w:val="single" w:sz="8" w:space="0" w:color="auto"/>
                  </w:tcBorders>
                  <w:shd w:val="clear" w:color="auto" w:fill="auto"/>
                  <w:noWrap/>
                  <w:vAlign w:val="center"/>
                  <w:hideMark/>
                </w:tcPr>
                <w:p w14:paraId="25EB3534" w14:textId="5C95659F"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63</w:t>
                  </w:r>
                </w:p>
              </w:tc>
              <w:tc>
                <w:tcPr>
                  <w:tcW w:w="1880" w:type="dxa"/>
                  <w:tcBorders>
                    <w:top w:val="nil"/>
                    <w:left w:val="nil"/>
                    <w:bottom w:val="single" w:sz="8" w:space="0" w:color="auto"/>
                    <w:right w:val="single" w:sz="8" w:space="0" w:color="auto"/>
                  </w:tcBorders>
                  <w:shd w:val="clear" w:color="auto" w:fill="auto"/>
                  <w:noWrap/>
                  <w:vAlign w:val="center"/>
                  <w:hideMark/>
                </w:tcPr>
                <w:p w14:paraId="4B64C207" w14:textId="6CF9BC89"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27</w:t>
                  </w:r>
                </w:p>
              </w:tc>
              <w:tc>
                <w:tcPr>
                  <w:tcW w:w="1200" w:type="dxa"/>
                  <w:tcBorders>
                    <w:top w:val="nil"/>
                    <w:left w:val="nil"/>
                    <w:bottom w:val="single" w:sz="8" w:space="0" w:color="auto"/>
                    <w:right w:val="single" w:sz="8" w:space="0" w:color="auto"/>
                  </w:tcBorders>
                  <w:shd w:val="clear" w:color="auto" w:fill="auto"/>
                  <w:noWrap/>
                  <w:vAlign w:val="center"/>
                  <w:hideMark/>
                </w:tcPr>
                <w:p w14:paraId="7374563A" w14:textId="10711EC0"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42</w:t>
                  </w:r>
                </w:p>
              </w:tc>
            </w:tr>
            <w:tr w:rsidR="00D07AB9" w:rsidRPr="0047726C" w14:paraId="61BB3B6F"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5C3417B3" w14:textId="30C6DF13" w:rsidR="00D07AB9" w:rsidRPr="0047726C" w:rsidRDefault="009D7081"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2012-2016</w:t>
                  </w:r>
                </w:p>
              </w:tc>
              <w:tc>
                <w:tcPr>
                  <w:tcW w:w="2020" w:type="dxa"/>
                  <w:tcBorders>
                    <w:top w:val="nil"/>
                    <w:left w:val="nil"/>
                    <w:bottom w:val="single" w:sz="8" w:space="0" w:color="auto"/>
                    <w:right w:val="single" w:sz="8" w:space="0" w:color="auto"/>
                  </w:tcBorders>
                  <w:shd w:val="clear" w:color="auto" w:fill="auto"/>
                  <w:noWrap/>
                  <w:vAlign w:val="center"/>
                  <w:hideMark/>
                </w:tcPr>
                <w:p w14:paraId="557E0518" w14:textId="783B607C"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65</w:t>
                  </w:r>
                </w:p>
              </w:tc>
              <w:tc>
                <w:tcPr>
                  <w:tcW w:w="1880" w:type="dxa"/>
                  <w:tcBorders>
                    <w:top w:val="nil"/>
                    <w:left w:val="nil"/>
                    <w:bottom w:val="single" w:sz="8" w:space="0" w:color="auto"/>
                    <w:right w:val="single" w:sz="8" w:space="0" w:color="auto"/>
                  </w:tcBorders>
                  <w:shd w:val="clear" w:color="auto" w:fill="auto"/>
                  <w:noWrap/>
                  <w:vAlign w:val="center"/>
                  <w:hideMark/>
                </w:tcPr>
                <w:p w14:paraId="5E96461B" w14:textId="233C955D"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31</w:t>
                  </w:r>
                </w:p>
              </w:tc>
              <w:tc>
                <w:tcPr>
                  <w:tcW w:w="1200" w:type="dxa"/>
                  <w:tcBorders>
                    <w:top w:val="nil"/>
                    <w:left w:val="nil"/>
                    <w:bottom w:val="single" w:sz="8" w:space="0" w:color="auto"/>
                    <w:right w:val="single" w:sz="8" w:space="0" w:color="auto"/>
                  </w:tcBorders>
                  <w:shd w:val="clear" w:color="auto" w:fill="auto"/>
                  <w:noWrap/>
                  <w:vAlign w:val="center"/>
                  <w:hideMark/>
                </w:tcPr>
                <w:p w14:paraId="460C5239" w14:textId="397CB272"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w:t>
                  </w:r>
                </w:p>
              </w:tc>
            </w:tr>
          </w:tbl>
          <w:p w14:paraId="40FB4D1C" w14:textId="4C166A6A" w:rsidR="001C342C" w:rsidRPr="0047726C" w:rsidRDefault="00D07AB9" w:rsidP="000C7AC0">
            <w:pPr>
              <w:pStyle w:val="Prrafodelista"/>
              <w:numPr>
                <w:ilvl w:val="0"/>
                <w:numId w:val="27"/>
              </w:numPr>
              <w:autoSpaceDE w:val="0"/>
              <w:autoSpaceDN w:val="0"/>
              <w:adjustRightInd w:val="0"/>
              <w:spacing w:line="360" w:lineRule="auto"/>
              <w:jc w:val="both"/>
              <w:rPr>
                <w:rFonts w:ascii="Georgia" w:hAnsi="Georgia" w:cs="Arial"/>
              </w:rPr>
            </w:pPr>
            <w:r w:rsidRPr="0047726C">
              <w:rPr>
                <w:rFonts w:ascii="Georgia" w:hAnsi="Georgia" w:cs="Arial"/>
              </w:rPr>
              <w:t>Generación que aún no concluye su periodo de acuerdo al reglamento de licenciatura.</w:t>
            </w:r>
          </w:p>
          <w:p w14:paraId="59B44B40" w14:textId="7BC1A968" w:rsidR="00D07AB9" w:rsidRPr="0047726C" w:rsidRDefault="00D07AB9" w:rsidP="000C7AC0">
            <w:pPr>
              <w:autoSpaceDE w:val="0"/>
              <w:autoSpaceDN w:val="0"/>
              <w:adjustRightInd w:val="0"/>
              <w:spacing w:line="360" w:lineRule="auto"/>
              <w:ind w:left="342"/>
              <w:jc w:val="both"/>
              <w:rPr>
                <w:rFonts w:ascii="Georgia" w:hAnsi="Georgia" w:cs="Arial"/>
              </w:rPr>
            </w:pPr>
            <w:r w:rsidRPr="0047726C">
              <w:rPr>
                <w:rFonts w:ascii="Georgia" w:hAnsi="Georgia" w:cs="Arial"/>
              </w:rPr>
              <w:t>Fuente: Elaboración propia con datos del SIIAA</w:t>
            </w:r>
          </w:p>
          <w:p w14:paraId="4F8CE255" w14:textId="77777777" w:rsidR="009F3182" w:rsidRPr="00EF765F" w:rsidRDefault="009F3182" w:rsidP="000C7AC0">
            <w:pPr>
              <w:autoSpaceDE w:val="0"/>
              <w:autoSpaceDN w:val="0"/>
              <w:adjustRightInd w:val="0"/>
              <w:spacing w:line="360" w:lineRule="auto"/>
              <w:ind w:left="342"/>
              <w:jc w:val="both"/>
              <w:rPr>
                <w:rFonts w:ascii="Georgia" w:hAnsi="Georgia" w:cs="Arial"/>
                <w:color w:val="92D050"/>
              </w:rPr>
            </w:pPr>
          </w:p>
          <w:p w14:paraId="565D5272" w14:textId="77777777" w:rsidR="009F3182" w:rsidRPr="00110974" w:rsidRDefault="00A567C2" w:rsidP="000C7AC0">
            <w:pPr>
              <w:autoSpaceDE w:val="0"/>
              <w:autoSpaceDN w:val="0"/>
              <w:adjustRightInd w:val="0"/>
              <w:spacing w:line="360" w:lineRule="auto"/>
              <w:ind w:left="346"/>
              <w:jc w:val="both"/>
              <w:rPr>
                <w:rFonts w:ascii="Georgia" w:hAnsi="Georgia" w:cs="Arial"/>
              </w:rPr>
            </w:pPr>
            <w:r w:rsidRPr="00110974">
              <w:rPr>
                <w:rFonts w:ascii="Georgia" w:hAnsi="Georgia" w:cs="Wingdings"/>
              </w:rPr>
              <w:t></w:t>
            </w:r>
            <w:r w:rsidRPr="00110974">
              <w:rPr>
                <w:rFonts w:ascii="Georgia" w:hAnsi="Georgia" w:cs="Arial"/>
              </w:rPr>
              <w:t xml:space="preserve"> </w:t>
            </w:r>
            <w:r w:rsidRPr="00110974">
              <w:rPr>
                <w:rFonts w:ascii="Georgia" w:hAnsi="Georgia" w:cs="Arial"/>
                <w:b/>
                <w:bCs/>
              </w:rPr>
              <w:t>Tasa de rendimiento.</w:t>
            </w:r>
            <w:r w:rsidRPr="00110974">
              <w:rPr>
                <w:rFonts w:ascii="Georgia" w:hAnsi="Georgia" w:cs="Arial"/>
              </w:rPr>
              <w:t xml:space="preserve"> </w:t>
            </w:r>
          </w:p>
          <w:p w14:paraId="7CDBE699" w14:textId="21A80470" w:rsidR="009F3182" w:rsidRPr="00110974" w:rsidRDefault="009F3182" w:rsidP="000C7AC0">
            <w:pPr>
              <w:autoSpaceDE w:val="0"/>
              <w:autoSpaceDN w:val="0"/>
              <w:adjustRightInd w:val="0"/>
              <w:spacing w:line="360" w:lineRule="auto"/>
              <w:ind w:left="346"/>
              <w:jc w:val="both"/>
              <w:rPr>
                <w:rFonts w:ascii="Georgia" w:hAnsi="Georgia" w:cs="Arial"/>
              </w:rPr>
            </w:pPr>
            <w:r w:rsidRPr="00110974">
              <w:rPr>
                <w:rFonts w:ascii="Georgia" w:hAnsi="Georgia" w:cs="Arial"/>
              </w:rPr>
              <w:t>A continuación, se muestra los resultados de los últimos cuatro ciclos escolares de los alumnos del PAI</w:t>
            </w:r>
            <w:r w:rsidR="00110974" w:rsidRPr="00110974">
              <w:rPr>
                <w:rFonts w:ascii="Georgia" w:hAnsi="Georgia" w:cs="Arial"/>
              </w:rPr>
              <w:t>CTA</w:t>
            </w:r>
            <w:r w:rsidRPr="00110974">
              <w:rPr>
                <w:rFonts w:ascii="Georgia" w:hAnsi="Georgia" w:cs="Arial"/>
              </w:rPr>
              <w:t xml:space="preserve">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110974" w:rsidRPr="00110974"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1461B92E" w:rsidR="009F3182" w:rsidRPr="00110974" w:rsidRDefault="009F3182" w:rsidP="00110974">
                  <w:pPr>
                    <w:spacing w:after="0" w:line="360" w:lineRule="auto"/>
                    <w:jc w:val="both"/>
                    <w:rPr>
                      <w:rFonts w:ascii="Georgia" w:eastAsia="Times New Roman" w:hAnsi="Georgia" w:cs="Calibri"/>
                      <w:sz w:val="20"/>
                      <w:szCs w:val="20"/>
                      <w:lang w:eastAsia="es-MX"/>
                    </w:rPr>
                  </w:pPr>
                  <w:r w:rsidRPr="00110974">
                    <w:rPr>
                      <w:rFonts w:ascii="Georgia" w:eastAsia="Times New Roman" w:hAnsi="Georgia" w:cs="Calibri"/>
                      <w:sz w:val="20"/>
                      <w:szCs w:val="20"/>
                      <w:lang w:eastAsia="es-MX"/>
                    </w:rPr>
                    <w:t>Alumnos del PAI</w:t>
                  </w:r>
                  <w:r w:rsidR="00110974" w:rsidRPr="00110974">
                    <w:rPr>
                      <w:rFonts w:ascii="Georgia" w:eastAsia="Times New Roman" w:hAnsi="Georgia" w:cs="Calibri"/>
                      <w:sz w:val="20"/>
                      <w:szCs w:val="20"/>
                      <w:lang w:eastAsia="es-MX"/>
                    </w:rPr>
                    <w:t>CTA</w:t>
                  </w:r>
                  <w:r w:rsidRPr="00110974">
                    <w:rPr>
                      <w:rFonts w:ascii="Georgia" w:eastAsia="Times New Roman" w:hAnsi="Georgia" w:cs="Calibri"/>
                      <w:sz w:val="20"/>
                      <w:szCs w:val="20"/>
                      <w:lang w:eastAsia="es-MX"/>
                    </w:rPr>
                    <w:t xml:space="preserve"> que aprueba al menos una materia con calificación mínima.</w:t>
                  </w:r>
                </w:p>
              </w:tc>
            </w:tr>
            <w:tr w:rsidR="009F3182" w:rsidRPr="00110974"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110974" w:rsidRDefault="009F3182" w:rsidP="000C7AC0">
                  <w:pPr>
                    <w:spacing w:after="0" w:line="360" w:lineRule="auto"/>
                    <w:jc w:val="both"/>
                    <w:rPr>
                      <w:rFonts w:ascii="Georgia" w:eastAsia="Times New Roman" w:hAnsi="Georgia" w:cs="Calibri"/>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110974"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110974"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110974" w:rsidRDefault="009F3182" w:rsidP="000C7AC0">
                  <w:pPr>
                    <w:spacing w:after="0" w:line="360" w:lineRule="auto"/>
                    <w:jc w:val="both"/>
                    <w:rPr>
                      <w:rFonts w:ascii="Georgia" w:eastAsia="Times New Roman" w:hAnsi="Georgia" w:cs="Times New Roman"/>
                      <w:sz w:val="20"/>
                      <w:szCs w:val="20"/>
                      <w:lang w:eastAsia="es-MX"/>
                    </w:rPr>
                  </w:pPr>
                </w:p>
              </w:tc>
            </w:tr>
            <w:tr w:rsidR="009F3182" w:rsidRPr="00110974"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110974" w:rsidRDefault="009F3182" w:rsidP="000C7AC0">
                  <w:pPr>
                    <w:spacing w:after="0" w:line="360" w:lineRule="auto"/>
                    <w:jc w:val="both"/>
                    <w:rPr>
                      <w:rFonts w:ascii="Georgia" w:eastAsia="Times New Roman" w:hAnsi="Georgia" w:cs="Calibri"/>
                      <w:sz w:val="20"/>
                      <w:szCs w:val="20"/>
                      <w:lang w:eastAsia="es-MX"/>
                    </w:rPr>
                  </w:pPr>
                  <w:r w:rsidRPr="00110974">
                    <w:rPr>
                      <w:rFonts w:ascii="Georgia" w:eastAsia="Times New Roman" w:hAnsi="Georgia" w:cs="Calibri"/>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110974" w:rsidRDefault="009F3182" w:rsidP="000C7AC0">
                  <w:pPr>
                    <w:spacing w:after="0" w:line="360" w:lineRule="auto"/>
                    <w:jc w:val="both"/>
                    <w:rPr>
                      <w:rFonts w:ascii="Georgia" w:eastAsia="Times New Roman" w:hAnsi="Georgia" w:cs="Times New Roman"/>
                      <w:sz w:val="20"/>
                      <w:szCs w:val="20"/>
                      <w:lang w:eastAsia="es-MX"/>
                    </w:rPr>
                  </w:pPr>
                  <w:r w:rsidRPr="00110974">
                    <w:rPr>
                      <w:rFonts w:ascii="Georgia" w:eastAsia="Times New Roman" w:hAnsi="Georgia" w:cs="Times New Roman"/>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110974" w:rsidRDefault="009F3182" w:rsidP="000C7AC0">
                  <w:pPr>
                    <w:spacing w:after="0" w:line="360" w:lineRule="auto"/>
                    <w:jc w:val="both"/>
                    <w:rPr>
                      <w:rFonts w:ascii="Georgia" w:eastAsia="Times New Roman" w:hAnsi="Georgia" w:cs="Times New Roman"/>
                      <w:sz w:val="20"/>
                      <w:szCs w:val="20"/>
                      <w:lang w:eastAsia="es-MX"/>
                    </w:rPr>
                  </w:pPr>
                  <w:r w:rsidRPr="00110974">
                    <w:rPr>
                      <w:rFonts w:ascii="Georgia" w:eastAsia="Times New Roman" w:hAnsi="Georgia" w:cs="Times New Roman"/>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110974" w:rsidRDefault="009F3182" w:rsidP="000C7AC0">
                  <w:pPr>
                    <w:spacing w:after="0" w:line="360" w:lineRule="auto"/>
                    <w:jc w:val="both"/>
                    <w:rPr>
                      <w:rFonts w:ascii="Georgia" w:eastAsia="Times New Roman" w:hAnsi="Georgia" w:cs="Times New Roman"/>
                      <w:sz w:val="20"/>
                      <w:szCs w:val="20"/>
                      <w:lang w:eastAsia="es-MX"/>
                    </w:rPr>
                  </w:pPr>
                  <w:r w:rsidRPr="00110974">
                    <w:rPr>
                      <w:rFonts w:ascii="Georgia" w:eastAsia="Times New Roman" w:hAnsi="Georgia" w:cs="Times New Roman"/>
                      <w:sz w:val="20"/>
                      <w:szCs w:val="20"/>
                      <w:lang w:eastAsia="es-MX"/>
                    </w:rPr>
                    <w:t xml:space="preserve">% de alumnos que aprueban con </w:t>
                  </w:r>
                  <w:r w:rsidR="008D0817" w:rsidRPr="00110974">
                    <w:rPr>
                      <w:rFonts w:ascii="Georgia" w:eastAsia="Times New Roman" w:hAnsi="Georgia" w:cs="Times New Roman"/>
                      <w:sz w:val="20"/>
                      <w:szCs w:val="20"/>
                      <w:lang w:eastAsia="es-MX"/>
                    </w:rPr>
                    <w:t>calificación</w:t>
                  </w:r>
                  <w:r w:rsidRPr="00110974">
                    <w:rPr>
                      <w:rFonts w:ascii="Georgia" w:eastAsia="Times New Roman" w:hAnsi="Georgia" w:cs="Times New Roman"/>
                      <w:sz w:val="20"/>
                      <w:szCs w:val="20"/>
                      <w:lang w:eastAsia="es-MX"/>
                    </w:rPr>
                    <w:t xml:space="preserve"> </w:t>
                  </w:r>
                  <w:r w:rsidR="008D0817" w:rsidRPr="00110974">
                    <w:rPr>
                      <w:rFonts w:ascii="Georgia" w:eastAsia="Times New Roman" w:hAnsi="Georgia" w:cs="Times New Roman"/>
                      <w:sz w:val="20"/>
                      <w:szCs w:val="20"/>
                      <w:lang w:eastAsia="es-MX"/>
                    </w:rPr>
                    <w:t>mínima</w:t>
                  </w:r>
                </w:p>
              </w:tc>
            </w:tr>
            <w:tr w:rsidR="009F3182" w:rsidRPr="00110974"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77777777" w:rsidR="009F3182" w:rsidRPr="00110974" w:rsidRDefault="009F3182" w:rsidP="000C7AC0">
                  <w:pPr>
                    <w:spacing w:after="0" w:line="360" w:lineRule="auto"/>
                    <w:jc w:val="both"/>
                    <w:rPr>
                      <w:rFonts w:ascii="Georgia" w:eastAsia="Times New Roman" w:hAnsi="Georgia" w:cs="Calibri"/>
                      <w:sz w:val="20"/>
                      <w:szCs w:val="20"/>
                      <w:lang w:eastAsia="es-MX"/>
                    </w:rPr>
                  </w:pPr>
                  <w:r w:rsidRPr="00110974">
                    <w:rPr>
                      <w:rFonts w:ascii="Georgia" w:eastAsia="Times New Roman" w:hAnsi="Georgia" w:cs="Calibri"/>
                      <w:sz w:val="20"/>
                      <w:szCs w:val="20"/>
                      <w:lang w:eastAsia="es-MX"/>
                    </w:rPr>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06B15008"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199</w:t>
                  </w:r>
                </w:p>
              </w:tc>
              <w:tc>
                <w:tcPr>
                  <w:tcW w:w="2424" w:type="dxa"/>
                  <w:tcBorders>
                    <w:top w:val="nil"/>
                    <w:left w:val="nil"/>
                    <w:bottom w:val="single" w:sz="4" w:space="0" w:color="auto"/>
                    <w:right w:val="single" w:sz="4" w:space="0" w:color="auto"/>
                  </w:tcBorders>
                  <w:shd w:val="clear" w:color="auto" w:fill="auto"/>
                  <w:vAlign w:val="center"/>
                  <w:hideMark/>
                </w:tcPr>
                <w:p w14:paraId="7D30CE0F" w14:textId="3BCA3CB6"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56</w:t>
                  </w:r>
                </w:p>
              </w:tc>
              <w:tc>
                <w:tcPr>
                  <w:tcW w:w="2208" w:type="dxa"/>
                  <w:tcBorders>
                    <w:top w:val="nil"/>
                    <w:left w:val="nil"/>
                    <w:bottom w:val="single" w:sz="4" w:space="0" w:color="auto"/>
                    <w:right w:val="single" w:sz="4" w:space="0" w:color="auto"/>
                  </w:tcBorders>
                  <w:shd w:val="clear" w:color="auto" w:fill="auto"/>
                  <w:vAlign w:val="center"/>
                  <w:hideMark/>
                </w:tcPr>
                <w:p w14:paraId="545E1B32" w14:textId="414E02A6"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28</w:t>
                  </w:r>
                </w:p>
              </w:tc>
            </w:tr>
            <w:tr w:rsidR="009F3182" w:rsidRPr="00110974"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7777777" w:rsidR="009F3182" w:rsidRPr="00110974" w:rsidRDefault="009F3182" w:rsidP="000C7AC0">
                  <w:pPr>
                    <w:spacing w:after="0" w:line="360" w:lineRule="auto"/>
                    <w:jc w:val="both"/>
                    <w:rPr>
                      <w:rFonts w:ascii="Georgia" w:eastAsia="Times New Roman" w:hAnsi="Georgia" w:cs="Calibri"/>
                      <w:sz w:val="20"/>
                      <w:szCs w:val="20"/>
                      <w:lang w:eastAsia="es-MX"/>
                    </w:rPr>
                  </w:pPr>
                  <w:r w:rsidRPr="00110974">
                    <w:rPr>
                      <w:rFonts w:ascii="Georgia" w:eastAsia="Times New Roman" w:hAnsi="Georgia" w:cs="Calibri"/>
                      <w:sz w:val="20"/>
                      <w:szCs w:val="20"/>
                      <w:lang w:eastAsia="es-MX"/>
                    </w:rPr>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522D0DB5"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245</w:t>
                  </w:r>
                </w:p>
              </w:tc>
              <w:tc>
                <w:tcPr>
                  <w:tcW w:w="2424" w:type="dxa"/>
                  <w:tcBorders>
                    <w:top w:val="nil"/>
                    <w:left w:val="nil"/>
                    <w:bottom w:val="single" w:sz="4" w:space="0" w:color="auto"/>
                    <w:right w:val="single" w:sz="4" w:space="0" w:color="auto"/>
                  </w:tcBorders>
                  <w:shd w:val="clear" w:color="auto" w:fill="auto"/>
                  <w:vAlign w:val="center"/>
                  <w:hideMark/>
                </w:tcPr>
                <w:p w14:paraId="7A04BE8B" w14:textId="1333DC7C"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88</w:t>
                  </w:r>
                </w:p>
              </w:tc>
              <w:tc>
                <w:tcPr>
                  <w:tcW w:w="2208" w:type="dxa"/>
                  <w:tcBorders>
                    <w:top w:val="nil"/>
                    <w:left w:val="nil"/>
                    <w:bottom w:val="single" w:sz="4" w:space="0" w:color="auto"/>
                    <w:right w:val="single" w:sz="4" w:space="0" w:color="auto"/>
                  </w:tcBorders>
                  <w:shd w:val="clear" w:color="auto" w:fill="auto"/>
                  <w:vAlign w:val="center"/>
                  <w:hideMark/>
                </w:tcPr>
                <w:p w14:paraId="230ED30F" w14:textId="745BBA5F"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36</w:t>
                  </w:r>
                </w:p>
              </w:tc>
            </w:tr>
            <w:tr w:rsidR="009F3182" w:rsidRPr="00110974" w14:paraId="2B1886E1"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77777777" w:rsidR="009F3182" w:rsidRPr="00110974" w:rsidRDefault="009F3182" w:rsidP="000C7AC0">
                  <w:pPr>
                    <w:spacing w:after="0" w:line="360" w:lineRule="auto"/>
                    <w:jc w:val="both"/>
                    <w:rPr>
                      <w:rFonts w:ascii="Georgia" w:eastAsia="Times New Roman" w:hAnsi="Georgia" w:cs="Calibri"/>
                      <w:sz w:val="20"/>
                      <w:szCs w:val="20"/>
                      <w:lang w:eastAsia="es-MX"/>
                    </w:rPr>
                  </w:pPr>
                  <w:r w:rsidRPr="00110974">
                    <w:rPr>
                      <w:rFonts w:ascii="Georgia" w:eastAsia="Times New Roman" w:hAnsi="Georgia" w:cs="Calibri"/>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06425602"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208</w:t>
                  </w:r>
                </w:p>
              </w:tc>
              <w:tc>
                <w:tcPr>
                  <w:tcW w:w="2424" w:type="dxa"/>
                  <w:tcBorders>
                    <w:top w:val="nil"/>
                    <w:left w:val="nil"/>
                    <w:bottom w:val="single" w:sz="4" w:space="0" w:color="auto"/>
                    <w:right w:val="single" w:sz="4" w:space="0" w:color="auto"/>
                  </w:tcBorders>
                  <w:shd w:val="clear" w:color="auto" w:fill="auto"/>
                  <w:vAlign w:val="center"/>
                  <w:hideMark/>
                </w:tcPr>
                <w:p w14:paraId="10896067" w14:textId="70001329"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47</w:t>
                  </w:r>
                </w:p>
              </w:tc>
              <w:tc>
                <w:tcPr>
                  <w:tcW w:w="2208" w:type="dxa"/>
                  <w:tcBorders>
                    <w:top w:val="nil"/>
                    <w:left w:val="nil"/>
                    <w:bottom w:val="single" w:sz="4" w:space="0" w:color="auto"/>
                    <w:right w:val="single" w:sz="4" w:space="0" w:color="auto"/>
                  </w:tcBorders>
                  <w:shd w:val="clear" w:color="auto" w:fill="auto"/>
                  <w:vAlign w:val="center"/>
                  <w:hideMark/>
                </w:tcPr>
                <w:p w14:paraId="01440FA3" w14:textId="05DC08F1"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23</w:t>
                  </w:r>
                </w:p>
              </w:tc>
            </w:tr>
            <w:tr w:rsidR="009F3182" w:rsidRPr="00110974" w14:paraId="49B0DD0C"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FB3516" w14:textId="77777777" w:rsidR="009F3182" w:rsidRPr="00110974" w:rsidRDefault="009F3182" w:rsidP="000C7AC0">
                  <w:pPr>
                    <w:spacing w:after="0" w:line="360" w:lineRule="auto"/>
                    <w:jc w:val="both"/>
                    <w:rPr>
                      <w:rFonts w:ascii="Georgia" w:eastAsia="Times New Roman" w:hAnsi="Georgia" w:cs="Calibri"/>
                      <w:sz w:val="20"/>
                      <w:szCs w:val="20"/>
                      <w:lang w:eastAsia="es-MX"/>
                    </w:rPr>
                  </w:pPr>
                  <w:r w:rsidRPr="00110974">
                    <w:rPr>
                      <w:rFonts w:ascii="Georgia" w:eastAsia="Times New Roman" w:hAnsi="Georgia" w:cs="Calibri"/>
                      <w:sz w:val="20"/>
                      <w:szCs w:val="20"/>
                      <w:lang w:eastAsia="es-MX"/>
                    </w:rPr>
                    <w:t>Agosto - Diciembre de 2016</w:t>
                  </w:r>
                </w:p>
              </w:tc>
              <w:tc>
                <w:tcPr>
                  <w:tcW w:w="1210" w:type="dxa"/>
                  <w:tcBorders>
                    <w:top w:val="nil"/>
                    <w:left w:val="nil"/>
                    <w:bottom w:val="single" w:sz="4" w:space="0" w:color="auto"/>
                    <w:right w:val="single" w:sz="4" w:space="0" w:color="auto"/>
                  </w:tcBorders>
                  <w:shd w:val="clear" w:color="auto" w:fill="auto"/>
                  <w:vAlign w:val="center"/>
                  <w:hideMark/>
                </w:tcPr>
                <w:p w14:paraId="4E30800B" w14:textId="02036A9F"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250</w:t>
                  </w:r>
                </w:p>
              </w:tc>
              <w:tc>
                <w:tcPr>
                  <w:tcW w:w="2424" w:type="dxa"/>
                  <w:tcBorders>
                    <w:top w:val="nil"/>
                    <w:left w:val="nil"/>
                    <w:bottom w:val="single" w:sz="4" w:space="0" w:color="auto"/>
                    <w:right w:val="single" w:sz="4" w:space="0" w:color="auto"/>
                  </w:tcBorders>
                  <w:shd w:val="clear" w:color="auto" w:fill="auto"/>
                  <w:vAlign w:val="center"/>
                  <w:hideMark/>
                </w:tcPr>
                <w:p w14:paraId="35AD0F7F" w14:textId="2857C3E5"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81</w:t>
                  </w:r>
                </w:p>
              </w:tc>
              <w:tc>
                <w:tcPr>
                  <w:tcW w:w="2208" w:type="dxa"/>
                  <w:tcBorders>
                    <w:top w:val="nil"/>
                    <w:left w:val="nil"/>
                    <w:bottom w:val="single" w:sz="4" w:space="0" w:color="auto"/>
                    <w:right w:val="single" w:sz="4" w:space="0" w:color="auto"/>
                  </w:tcBorders>
                  <w:shd w:val="clear" w:color="auto" w:fill="auto"/>
                  <w:vAlign w:val="center"/>
                  <w:hideMark/>
                </w:tcPr>
                <w:p w14:paraId="4B384B62" w14:textId="628ED9F7"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32</w:t>
                  </w:r>
                </w:p>
              </w:tc>
            </w:tr>
          </w:tbl>
          <w:p w14:paraId="17B63C65" w14:textId="77777777" w:rsidR="008D0817" w:rsidRPr="00110974" w:rsidRDefault="008D0817" w:rsidP="000C7AC0">
            <w:pPr>
              <w:autoSpaceDE w:val="0"/>
              <w:autoSpaceDN w:val="0"/>
              <w:adjustRightInd w:val="0"/>
              <w:spacing w:line="360" w:lineRule="auto"/>
              <w:ind w:left="342"/>
              <w:jc w:val="both"/>
              <w:rPr>
                <w:rFonts w:ascii="Georgia" w:hAnsi="Georgia" w:cs="Arial"/>
              </w:rPr>
            </w:pPr>
          </w:p>
          <w:p w14:paraId="3C6EAE22" w14:textId="7D1B3467" w:rsidR="008D0817" w:rsidRPr="00110974" w:rsidRDefault="008D0817" w:rsidP="000C7AC0">
            <w:pPr>
              <w:autoSpaceDE w:val="0"/>
              <w:autoSpaceDN w:val="0"/>
              <w:adjustRightInd w:val="0"/>
              <w:spacing w:line="360" w:lineRule="auto"/>
              <w:ind w:left="342"/>
              <w:jc w:val="both"/>
              <w:rPr>
                <w:rFonts w:ascii="Georgia" w:hAnsi="Georgia" w:cs="Arial"/>
              </w:rPr>
            </w:pPr>
            <w:r w:rsidRPr="00110974">
              <w:rPr>
                <w:rFonts w:ascii="Georgia" w:hAnsi="Georgia" w:cs="Arial"/>
              </w:rPr>
              <w:t>Fuente: Elaboración propia con datos del SIIAA</w:t>
            </w:r>
          </w:p>
          <w:p w14:paraId="749A5EDD" w14:textId="77777777" w:rsidR="000F6490" w:rsidRDefault="000F6490" w:rsidP="000C7AC0">
            <w:pPr>
              <w:autoSpaceDE w:val="0"/>
              <w:autoSpaceDN w:val="0"/>
              <w:adjustRightInd w:val="0"/>
              <w:spacing w:line="360" w:lineRule="auto"/>
              <w:ind w:left="346"/>
              <w:jc w:val="both"/>
              <w:rPr>
                <w:rFonts w:ascii="Georgia" w:hAnsi="Georgia" w:cs="Wingdings"/>
                <w:color w:val="92D050"/>
              </w:rPr>
            </w:pPr>
          </w:p>
          <w:p w14:paraId="52FBD502" w14:textId="18118EA7" w:rsidR="007A0D84" w:rsidRPr="000F6490" w:rsidRDefault="00A567C2" w:rsidP="000C7AC0">
            <w:pPr>
              <w:autoSpaceDE w:val="0"/>
              <w:autoSpaceDN w:val="0"/>
              <w:adjustRightInd w:val="0"/>
              <w:spacing w:line="360" w:lineRule="auto"/>
              <w:ind w:left="346"/>
              <w:jc w:val="both"/>
              <w:rPr>
                <w:rFonts w:ascii="Georgia" w:hAnsi="Georgia" w:cs="Arial"/>
                <w:bCs/>
              </w:rPr>
            </w:pPr>
            <w:r w:rsidRPr="000F6490">
              <w:rPr>
                <w:rFonts w:ascii="Georgia" w:hAnsi="Georgia" w:cs="Wingdings"/>
              </w:rPr>
              <w:t></w:t>
            </w:r>
            <w:r w:rsidRPr="000F6490">
              <w:rPr>
                <w:rFonts w:ascii="Georgia" w:hAnsi="Georgia" w:cs="Arial"/>
              </w:rPr>
              <w:t xml:space="preserve"> </w:t>
            </w:r>
            <w:r w:rsidRPr="000F6490">
              <w:rPr>
                <w:rFonts w:ascii="Georgia" w:hAnsi="Georgia" w:cs="Arial"/>
                <w:bCs/>
              </w:rPr>
              <w:t>Calificación promedio de las asignaturas.</w:t>
            </w:r>
          </w:p>
          <w:p w14:paraId="306D25B9" w14:textId="08B4F903" w:rsidR="007B02EB" w:rsidRPr="000F6490" w:rsidRDefault="007B02EB" w:rsidP="000C7AC0">
            <w:pPr>
              <w:autoSpaceDE w:val="0"/>
              <w:autoSpaceDN w:val="0"/>
              <w:adjustRightInd w:val="0"/>
              <w:spacing w:line="360" w:lineRule="auto"/>
              <w:ind w:left="346"/>
              <w:jc w:val="both"/>
              <w:rPr>
                <w:rFonts w:ascii="Georgia" w:hAnsi="Georgia" w:cs="Arial"/>
                <w:bCs/>
              </w:rPr>
            </w:pPr>
            <w:r w:rsidRPr="000F6490">
              <w:rPr>
                <w:rFonts w:ascii="Georgia" w:hAnsi="Georgia" w:cs="Arial"/>
                <w:bCs/>
              </w:rPr>
              <w:t xml:space="preserve">A continuación, se enlistan las calificaciones promedio </w:t>
            </w:r>
            <w:r w:rsidR="000F6490" w:rsidRPr="000F6490">
              <w:rPr>
                <w:rFonts w:ascii="Georgia" w:hAnsi="Georgia" w:cs="Arial"/>
                <w:bCs/>
              </w:rPr>
              <w:t>por asignatura obtenidas por la cohorte</w:t>
            </w:r>
            <w:r w:rsidRPr="000F6490">
              <w:rPr>
                <w:rFonts w:ascii="Georgia" w:hAnsi="Georgia" w:cs="Arial"/>
                <w:bCs/>
              </w:rPr>
              <w:t xml:space="preserve"> generacionales 2012-201</w:t>
            </w:r>
            <w:r w:rsidR="000F6490" w:rsidRPr="000F6490">
              <w:rPr>
                <w:rFonts w:ascii="Georgia" w:hAnsi="Georgia" w:cs="Arial"/>
                <w:bCs/>
              </w:rPr>
              <w:t>6</w:t>
            </w:r>
            <w:r w:rsidRPr="000F6490">
              <w:rPr>
                <w:rFonts w:ascii="Georgia" w:hAnsi="Georgia" w:cs="Arial"/>
                <w:bCs/>
              </w:rPr>
              <w:t xml:space="preserve"> del PAI</w:t>
            </w:r>
            <w:r w:rsidR="000F6490" w:rsidRPr="000F6490">
              <w:rPr>
                <w:rFonts w:ascii="Georgia" w:hAnsi="Georgia" w:cs="Arial"/>
                <w:bCs/>
              </w:rPr>
              <w:t>CTA</w:t>
            </w:r>
            <w:r w:rsidRPr="000F6490">
              <w:rPr>
                <w:rFonts w:ascii="Georgia" w:hAnsi="Georgia" w:cs="Arial"/>
                <w:bCs/>
              </w:rPr>
              <w:t>.</w:t>
            </w:r>
          </w:p>
          <w:p w14:paraId="1963CAAE" w14:textId="77777777" w:rsidR="007B02EB" w:rsidRPr="000F6490" w:rsidRDefault="007B02EB" w:rsidP="000C7AC0">
            <w:pPr>
              <w:autoSpaceDE w:val="0"/>
              <w:autoSpaceDN w:val="0"/>
              <w:adjustRightInd w:val="0"/>
              <w:spacing w:line="360" w:lineRule="auto"/>
              <w:ind w:left="346"/>
              <w:jc w:val="both"/>
              <w:rPr>
                <w:rFonts w:ascii="Georgia" w:hAnsi="Georgia" w:cs="Arial"/>
                <w:bCs/>
              </w:rPr>
            </w:pPr>
          </w:p>
          <w:p w14:paraId="603286BC" w14:textId="1D6DCB00" w:rsidR="007A0D84" w:rsidRPr="000F6490" w:rsidRDefault="007B02EB" w:rsidP="000C7AC0">
            <w:pPr>
              <w:autoSpaceDE w:val="0"/>
              <w:autoSpaceDN w:val="0"/>
              <w:adjustRightInd w:val="0"/>
              <w:spacing w:line="360" w:lineRule="auto"/>
              <w:ind w:left="346"/>
              <w:jc w:val="both"/>
              <w:rPr>
                <w:rFonts w:ascii="Georgia" w:hAnsi="Georgia" w:cs="Arial"/>
                <w:sz w:val="20"/>
                <w:szCs w:val="20"/>
              </w:rPr>
            </w:pPr>
            <w:r w:rsidRPr="000F6490">
              <w:rPr>
                <w:rFonts w:ascii="Georgia" w:hAnsi="Georgia" w:cs="Arial"/>
                <w:sz w:val="20"/>
                <w:szCs w:val="20"/>
              </w:rPr>
              <w:t>Calificaciones promedio de la cohorte generacional 2012-2017 del PAI</w:t>
            </w:r>
            <w:r w:rsidR="000F6490" w:rsidRPr="000F6490">
              <w:rPr>
                <w:rFonts w:ascii="Georgia" w:hAnsi="Georgia" w:cs="Arial"/>
                <w:sz w:val="20"/>
                <w:szCs w:val="20"/>
              </w:rPr>
              <w:t>CTA</w:t>
            </w:r>
            <w:r w:rsidRPr="000F6490">
              <w:rPr>
                <w:rFonts w:ascii="Georgia" w:hAnsi="Georgia" w:cs="Arial"/>
                <w:sz w:val="20"/>
                <w:szCs w:val="20"/>
              </w:rPr>
              <w:t>. (Solo materias obligatorias).</w:t>
            </w:r>
          </w:p>
          <w:tbl>
            <w:tblPr>
              <w:tblW w:w="7220" w:type="dxa"/>
              <w:jc w:val="center"/>
              <w:tblCellMar>
                <w:left w:w="70" w:type="dxa"/>
                <w:right w:w="70" w:type="dxa"/>
              </w:tblCellMar>
              <w:tblLook w:val="04A0" w:firstRow="1" w:lastRow="0" w:firstColumn="1" w:lastColumn="0" w:noHBand="0" w:noVBand="1"/>
            </w:tblPr>
            <w:tblGrid>
              <w:gridCol w:w="1200"/>
              <w:gridCol w:w="4820"/>
              <w:gridCol w:w="1200"/>
            </w:tblGrid>
            <w:tr w:rsidR="000F6490" w:rsidRPr="000F6490" w14:paraId="1F58888E" w14:textId="77777777" w:rsidTr="000F6490">
              <w:trPr>
                <w:trHeight w:val="330"/>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FD6A6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Clave de la</w:t>
                  </w:r>
                </w:p>
              </w:tc>
              <w:tc>
                <w:tcPr>
                  <w:tcW w:w="4820" w:type="dxa"/>
                  <w:tcBorders>
                    <w:top w:val="single" w:sz="8" w:space="0" w:color="000000"/>
                    <w:left w:val="nil"/>
                    <w:bottom w:val="single" w:sz="8" w:space="0" w:color="000000"/>
                    <w:right w:val="single" w:sz="8" w:space="0" w:color="000000"/>
                  </w:tcBorders>
                  <w:shd w:val="clear" w:color="auto" w:fill="auto"/>
                  <w:vAlign w:val="center"/>
                  <w:hideMark/>
                </w:tcPr>
                <w:p w14:paraId="29E806FA"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45606D93" w14:textId="77777777" w:rsidR="000F6490" w:rsidRPr="000F6490" w:rsidRDefault="000F6490" w:rsidP="000F6490">
                  <w:pPr>
                    <w:spacing w:after="0" w:line="240" w:lineRule="auto"/>
                    <w:jc w:val="center"/>
                    <w:rPr>
                      <w:rFonts w:eastAsia="Times New Roman" w:cstheme="minorHAnsi"/>
                      <w:color w:val="000000"/>
                      <w:sz w:val="20"/>
                      <w:szCs w:val="20"/>
                      <w:lang w:eastAsia="es-MX"/>
                    </w:rPr>
                  </w:pPr>
                  <w:proofErr w:type="spellStart"/>
                  <w:r w:rsidRPr="000F6490">
                    <w:rPr>
                      <w:rFonts w:eastAsia="Times New Roman" w:cstheme="minorHAnsi"/>
                      <w:color w:val="000000"/>
                      <w:sz w:val="20"/>
                      <w:szCs w:val="20"/>
                      <w:lang w:eastAsia="es-MX"/>
                    </w:rPr>
                    <w:t>Prom</w:t>
                  </w:r>
                  <w:proofErr w:type="spellEnd"/>
                  <w:r w:rsidRPr="000F6490">
                    <w:rPr>
                      <w:rFonts w:eastAsia="Times New Roman" w:cstheme="minorHAnsi"/>
                      <w:color w:val="000000"/>
                      <w:sz w:val="20"/>
                      <w:szCs w:val="20"/>
                      <w:lang w:eastAsia="es-MX"/>
                    </w:rPr>
                    <w:t>.</w:t>
                  </w:r>
                </w:p>
              </w:tc>
            </w:tr>
            <w:tr w:rsidR="000F6490" w:rsidRPr="000F6490" w14:paraId="797FBCD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27B757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Materia</w:t>
                  </w:r>
                </w:p>
              </w:tc>
              <w:tc>
                <w:tcPr>
                  <w:tcW w:w="4820" w:type="dxa"/>
                  <w:tcBorders>
                    <w:top w:val="nil"/>
                    <w:left w:val="nil"/>
                    <w:bottom w:val="single" w:sz="8" w:space="0" w:color="000000"/>
                    <w:right w:val="single" w:sz="8" w:space="0" w:color="000000"/>
                  </w:tcBorders>
                  <w:shd w:val="clear" w:color="auto" w:fill="auto"/>
                  <w:vAlign w:val="center"/>
                  <w:hideMark/>
                </w:tcPr>
                <w:p w14:paraId="75574EA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3171E58A"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Gral.</w:t>
                  </w:r>
                </w:p>
              </w:tc>
            </w:tr>
            <w:tr w:rsidR="000F6490" w:rsidRPr="000F6490" w14:paraId="5DDF13F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47D736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SALI410</w:t>
                  </w:r>
                </w:p>
              </w:tc>
              <w:tc>
                <w:tcPr>
                  <w:tcW w:w="4820" w:type="dxa"/>
                  <w:tcBorders>
                    <w:top w:val="nil"/>
                    <w:left w:val="nil"/>
                    <w:bottom w:val="single" w:sz="8" w:space="0" w:color="000000"/>
                    <w:right w:val="single" w:sz="8" w:space="0" w:color="000000"/>
                  </w:tcBorders>
                  <w:shd w:val="clear" w:color="auto" w:fill="auto"/>
                  <w:vAlign w:val="center"/>
                  <w:hideMark/>
                </w:tcPr>
                <w:p w14:paraId="4BC11FD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INTRODUCCIÓN A LA CIENCIA DE LOS ALIMENTOS</w:t>
                  </w:r>
                </w:p>
              </w:tc>
              <w:tc>
                <w:tcPr>
                  <w:tcW w:w="1200" w:type="dxa"/>
                  <w:tcBorders>
                    <w:top w:val="nil"/>
                    <w:left w:val="nil"/>
                    <w:bottom w:val="single" w:sz="8" w:space="0" w:color="000000"/>
                    <w:right w:val="single" w:sz="8" w:space="0" w:color="000000"/>
                  </w:tcBorders>
                  <w:shd w:val="clear" w:color="auto" w:fill="auto"/>
                  <w:vAlign w:val="center"/>
                  <w:hideMark/>
                </w:tcPr>
                <w:p w14:paraId="4AEF6AC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7A095ED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20D471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SCSB407</w:t>
                  </w:r>
                </w:p>
              </w:tc>
              <w:tc>
                <w:tcPr>
                  <w:tcW w:w="4820" w:type="dxa"/>
                  <w:tcBorders>
                    <w:top w:val="nil"/>
                    <w:left w:val="nil"/>
                    <w:bottom w:val="single" w:sz="8" w:space="0" w:color="000000"/>
                    <w:right w:val="single" w:sz="8" w:space="0" w:color="000000"/>
                  </w:tcBorders>
                  <w:shd w:val="clear" w:color="auto" w:fill="auto"/>
                  <w:vAlign w:val="center"/>
                  <w:hideMark/>
                </w:tcPr>
                <w:p w14:paraId="626C1F5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CUALITATIVO</w:t>
                  </w:r>
                </w:p>
              </w:tc>
              <w:tc>
                <w:tcPr>
                  <w:tcW w:w="1200" w:type="dxa"/>
                  <w:tcBorders>
                    <w:top w:val="nil"/>
                    <w:left w:val="nil"/>
                    <w:bottom w:val="single" w:sz="8" w:space="0" w:color="000000"/>
                    <w:right w:val="single" w:sz="8" w:space="0" w:color="000000"/>
                  </w:tcBorders>
                  <w:shd w:val="clear" w:color="auto" w:fill="auto"/>
                  <w:vAlign w:val="center"/>
                  <w:hideMark/>
                </w:tcPr>
                <w:p w14:paraId="68FAD6A5"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70</w:t>
                  </w:r>
                </w:p>
              </w:tc>
            </w:tr>
            <w:tr w:rsidR="000F6490" w:rsidRPr="000F6490" w14:paraId="6029ED2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48760D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SDEC409</w:t>
                  </w:r>
                </w:p>
              </w:tc>
              <w:tc>
                <w:tcPr>
                  <w:tcW w:w="4820" w:type="dxa"/>
                  <w:tcBorders>
                    <w:top w:val="nil"/>
                    <w:left w:val="nil"/>
                    <w:bottom w:val="single" w:sz="8" w:space="0" w:color="000000"/>
                    <w:right w:val="single" w:sz="8" w:space="0" w:color="000000"/>
                  </w:tcBorders>
                  <w:shd w:val="clear" w:color="auto" w:fill="auto"/>
                  <w:vAlign w:val="center"/>
                  <w:hideMark/>
                </w:tcPr>
                <w:p w14:paraId="689A63E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MATEMÁTICAS PARA INGENIERÍA</w:t>
                  </w:r>
                </w:p>
              </w:tc>
              <w:tc>
                <w:tcPr>
                  <w:tcW w:w="1200" w:type="dxa"/>
                  <w:tcBorders>
                    <w:top w:val="nil"/>
                    <w:left w:val="nil"/>
                    <w:bottom w:val="single" w:sz="8" w:space="0" w:color="000000"/>
                    <w:right w:val="single" w:sz="8" w:space="0" w:color="000000"/>
                  </w:tcBorders>
                  <w:shd w:val="clear" w:color="auto" w:fill="auto"/>
                  <w:vAlign w:val="center"/>
                  <w:hideMark/>
                </w:tcPr>
                <w:p w14:paraId="05F697C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4094240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7D04E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SDEC448</w:t>
                  </w:r>
                </w:p>
              </w:tc>
              <w:tc>
                <w:tcPr>
                  <w:tcW w:w="4820" w:type="dxa"/>
                  <w:tcBorders>
                    <w:top w:val="nil"/>
                    <w:left w:val="nil"/>
                    <w:bottom w:val="single" w:sz="8" w:space="0" w:color="000000"/>
                    <w:right w:val="single" w:sz="8" w:space="0" w:color="000000"/>
                  </w:tcBorders>
                  <w:shd w:val="clear" w:color="auto" w:fill="auto"/>
                  <w:vAlign w:val="center"/>
                  <w:hideMark/>
                </w:tcPr>
                <w:p w14:paraId="2E311FA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COMPUTACIÓN</w:t>
                  </w:r>
                </w:p>
              </w:tc>
              <w:tc>
                <w:tcPr>
                  <w:tcW w:w="1200" w:type="dxa"/>
                  <w:tcBorders>
                    <w:top w:val="nil"/>
                    <w:left w:val="nil"/>
                    <w:bottom w:val="single" w:sz="8" w:space="0" w:color="000000"/>
                    <w:right w:val="single" w:sz="8" w:space="0" w:color="000000"/>
                  </w:tcBorders>
                  <w:shd w:val="clear" w:color="auto" w:fill="auto"/>
                  <w:vAlign w:val="center"/>
                  <w:hideMark/>
                </w:tcPr>
                <w:p w14:paraId="2D98236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w:t>
                  </w:r>
                </w:p>
              </w:tc>
            </w:tr>
            <w:tr w:rsidR="000F6490" w:rsidRPr="000F6490" w14:paraId="293E099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E36FE0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lastRenderedPageBreak/>
                    <w:t>SUAI401</w:t>
                  </w:r>
                </w:p>
              </w:tc>
              <w:tc>
                <w:tcPr>
                  <w:tcW w:w="4820" w:type="dxa"/>
                  <w:tcBorders>
                    <w:top w:val="nil"/>
                    <w:left w:val="nil"/>
                    <w:bottom w:val="single" w:sz="8" w:space="0" w:color="000000"/>
                    <w:right w:val="single" w:sz="8" w:space="0" w:color="000000"/>
                  </w:tcBorders>
                  <w:shd w:val="clear" w:color="auto" w:fill="auto"/>
                  <w:vAlign w:val="center"/>
                  <w:hideMark/>
                </w:tcPr>
                <w:p w14:paraId="6EBD2CE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6A71C27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93.3</w:t>
                  </w:r>
                </w:p>
              </w:tc>
            </w:tr>
            <w:tr w:rsidR="000F6490" w:rsidRPr="000F6490" w14:paraId="49F8BD6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C031F8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SALI410</w:t>
                  </w:r>
                </w:p>
              </w:tc>
              <w:tc>
                <w:tcPr>
                  <w:tcW w:w="4820" w:type="dxa"/>
                  <w:tcBorders>
                    <w:top w:val="nil"/>
                    <w:left w:val="nil"/>
                    <w:bottom w:val="single" w:sz="8" w:space="0" w:color="000000"/>
                    <w:right w:val="single" w:sz="8" w:space="0" w:color="000000"/>
                  </w:tcBorders>
                  <w:shd w:val="clear" w:color="auto" w:fill="auto"/>
                  <w:vAlign w:val="center"/>
                  <w:hideMark/>
                </w:tcPr>
                <w:p w14:paraId="2EDD5BE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INTRODUCCIÓN A LA CIENCIA DE LOS ALIMENTOS</w:t>
                  </w:r>
                </w:p>
              </w:tc>
              <w:tc>
                <w:tcPr>
                  <w:tcW w:w="1200" w:type="dxa"/>
                  <w:tcBorders>
                    <w:top w:val="nil"/>
                    <w:left w:val="nil"/>
                    <w:bottom w:val="single" w:sz="8" w:space="0" w:color="000000"/>
                    <w:right w:val="single" w:sz="8" w:space="0" w:color="000000"/>
                  </w:tcBorders>
                  <w:shd w:val="clear" w:color="auto" w:fill="auto"/>
                  <w:vAlign w:val="center"/>
                  <w:hideMark/>
                </w:tcPr>
                <w:p w14:paraId="7D1C83C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42.2</w:t>
                  </w:r>
                </w:p>
              </w:tc>
            </w:tr>
            <w:tr w:rsidR="000F6490" w:rsidRPr="000F6490" w14:paraId="50EF15E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6876E0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SBOT404</w:t>
                  </w:r>
                </w:p>
              </w:tc>
              <w:tc>
                <w:tcPr>
                  <w:tcW w:w="4820" w:type="dxa"/>
                  <w:tcBorders>
                    <w:top w:val="nil"/>
                    <w:left w:val="nil"/>
                    <w:bottom w:val="single" w:sz="8" w:space="0" w:color="000000"/>
                    <w:right w:val="single" w:sz="8" w:space="0" w:color="000000"/>
                  </w:tcBorders>
                  <w:shd w:val="clear" w:color="auto" w:fill="auto"/>
                  <w:vAlign w:val="center"/>
                  <w:hideMark/>
                </w:tcPr>
                <w:p w14:paraId="74954A0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BIOLOGÍA</w:t>
                  </w:r>
                </w:p>
              </w:tc>
              <w:tc>
                <w:tcPr>
                  <w:tcW w:w="1200" w:type="dxa"/>
                  <w:tcBorders>
                    <w:top w:val="nil"/>
                    <w:left w:val="nil"/>
                    <w:bottom w:val="single" w:sz="8" w:space="0" w:color="000000"/>
                    <w:right w:val="single" w:sz="8" w:space="0" w:color="000000"/>
                  </w:tcBorders>
                  <w:shd w:val="clear" w:color="auto" w:fill="auto"/>
                  <w:vAlign w:val="center"/>
                  <w:hideMark/>
                </w:tcPr>
                <w:p w14:paraId="1E44D01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74.7</w:t>
                  </w:r>
                </w:p>
              </w:tc>
            </w:tr>
            <w:tr w:rsidR="000F6490" w:rsidRPr="000F6490" w14:paraId="0290071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29520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SCSB407</w:t>
                  </w:r>
                </w:p>
              </w:tc>
              <w:tc>
                <w:tcPr>
                  <w:tcW w:w="4820" w:type="dxa"/>
                  <w:tcBorders>
                    <w:top w:val="nil"/>
                    <w:left w:val="nil"/>
                    <w:bottom w:val="single" w:sz="8" w:space="0" w:color="000000"/>
                    <w:right w:val="single" w:sz="8" w:space="0" w:color="000000"/>
                  </w:tcBorders>
                  <w:shd w:val="clear" w:color="auto" w:fill="auto"/>
                  <w:vAlign w:val="center"/>
                  <w:hideMark/>
                </w:tcPr>
                <w:p w14:paraId="6F3CDF6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CUALITATIVO</w:t>
                  </w:r>
                </w:p>
              </w:tc>
              <w:tc>
                <w:tcPr>
                  <w:tcW w:w="1200" w:type="dxa"/>
                  <w:tcBorders>
                    <w:top w:val="nil"/>
                    <w:left w:val="nil"/>
                    <w:bottom w:val="single" w:sz="8" w:space="0" w:color="000000"/>
                    <w:right w:val="single" w:sz="8" w:space="0" w:color="000000"/>
                  </w:tcBorders>
                  <w:shd w:val="clear" w:color="auto" w:fill="auto"/>
                  <w:vAlign w:val="center"/>
                  <w:hideMark/>
                </w:tcPr>
                <w:p w14:paraId="0D54A02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73.9</w:t>
                  </w:r>
                </w:p>
              </w:tc>
            </w:tr>
            <w:tr w:rsidR="000F6490" w:rsidRPr="000F6490" w14:paraId="545AD57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A6D469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SCSB413</w:t>
                  </w:r>
                </w:p>
              </w:tc>
              <w:tc>
                <w:tcPr>
                  <w:tcW w:w="4820" w:type="dxa"/>
                  <w:tcBorders>
                    <w:top w:val="nil"/>
                    <w:left w:val="nil"/>
                    <w:bottom w:val="single" w:sz="8" w:space="0" w:color="000000"/>
                    <w:right w:val="single" w:sz="8" w:space="0" w:color="000000"/>
                  </w:tcBorders>
                  <w:shd w:val="clear" w:color="auto" w:fill="auto"/>
                  <w:vAlign w:val="center"/>
                  <w:hideMark/>
                </w:tcPr>
                <w:p w14:paraId="7D3ACA8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QUÍMICA ORGÁNICA</w:t>
                  </w:r>
                </w:p>
              </w:tc>
              <w:tc>
                <w:tcPr>
                  <w:tcW w:w="1200" w:type="dxa"/>
                  <w:tcBorders>
                    <w:top w:val="nil"/>
                    <w:left w:val="nil"/>
                    <w:bottom w:val="single" w:sz="8" w:space="0" w:color="000000"/>
                    <w:right w:val="single" w:sz="8" w:space="0" w:color="000000"/>
                  </w:tcBorders>
                  <w:shd w:val="clear" w:color="auto" w:fill="auto"/>
                  <w:vAlign w:val="center"/>
                  <w:hideMark/>
                </w:tcPr>
                <w:p w14:paraId="5378978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73.1</w:t>
                  </w:r>
                </w:p>
              </w:tc>
            </w:tr>
            <w:tr w:rsidR="000F6490" w:rsidRPr="000F6490" w14:paraId="1F96C6D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BBF68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SDEC409</w:t>
                  </w:r>
                </w:p>
              </w:tc>
              <w:tc>
                <w:tcPr>
                  <w:tcW w:w="4820" w:type="dxa"/>
                  <w:tcBorders>
                    <w:top w:val="nil"/>
                    <w:left w:val="nil"/>
                    <w:bottom w:val="single" w:sz="8" w:space="0" w:color="000000"/>
                    <w:right w:val="single" w:sz="8" w:space="0" w:color="000000"/>
                  </w:tcBorders>
                  <w:shd w:val="clear" w:color="auto" w:fill="auto"/>
                  <w:vAlign w:val="center"/>
                  <w:hideMark/>
                </w:tcPr>
                <w:p w14:paraId="34ED205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MATEMÁTICAS PARA INGENIERÍA</w:t>
                  </w:r>
                </w:p>
              </w:tc>
              <w:tc>
                <w:tcPr>
                  <w:tcW w:w="1200" w:type="dxa"/>
                  <w:tcBorders>
                    <w:top w:val="nil"/>
                    <w:left w:val="nil"/>
                    <w:bottom w:val="single" w:sz="8" w:space="0" w:color="000000"/>
                    <w:right w:val="single" w:sz="8" w:space="0" w:color="000000"/>
                  </w:tcBorders>
                  <w:shd w:val="clear" w:color="auto" w:fill="auto"/>
                  <w:vAlign w:val="center"/>
                  <w:hideMark/>
                </w:tcPr>
                <w:p w14:paraId="07FD684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50</w:t>
                  </w:r>
                </w:p>
              </w:tc>
            </w:tr>
            <w:tr w:rsidR="000F6490" w:rsidRPr="000F6490" w14:paraId="387495F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655CA9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SDEC448</w:t>
                  </w:r>
                </w:p>
              </w:tc>
              <w:tc>
                <w:tcPr>
                  <w:tcW w:w="4820" w:type="dxa"/>
                  <w:tcBorders>
                    <w:top w:val="nil"/>
                    <w:left w:val="nil"/>
                    <w:bottom w:val="single" w:sz="8" w:space="0" w:color="000000"/>
                    <w:right w:val="single" w:sz="8" w:space="0" w:color="000000"/>
                  </w:tcBorders>
                  <w:shd w:val="clear" w:color="auto" w:fill="auto"/>
                  <w:vAlign w:val="center"/>
                  <w:hideMark/>
                </w:tcPr>
                <w:p w14:paraId="5448EE9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COMPUTACIÓN</w:t>
                  </w:r>
                </w:p>
              </w:tc>
              <w:tc>
                <w:tcPr>
                  <w:tcW w:w="1200" w:type="dxa"/>
                  <w:tcBorders>
                    <w:top w:val="nil"/>
                    <w:left w:val="nil"/>
                    <w:bottom w:val="single" w:sz="8" w:space="0" w:color="000000"/>
                    <w:right w:val="single" w:sz="8" w:space="0" w:color="000000"/>
                  </w:tcBorders>
                  <w:shd w:val="clear" w:color="auto" w:fill="auto"/>
                  <w:vAlign w:val="center"/>
                  <w:hideMark/>
                </w:tcPr>
                <w:p w14:paraId="0CF5456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78.3</w:t>
                  </w:r>
                </w:p>
              </w:tc>
            </w:tr>
            <w:tr w:rsidR="000F6490" w:rsidRPr="000F6490" w14:paraId="43A6CD6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BAA609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SUAI401</w:t>
                  </w:r>
                </w:p>
              </w:tc>
              <w:tc>
                <w:tcPr>
                  <w:tcW w:w="4820" w:type="dxa"/>
                  <w:tcBorders>
                    <w:top w:val="nil"/>
                    <w:left w:val="nil"/>
                    <w:bottom w:val="single" w:sz="8" w:space="0" w:color="000000"/>
                    <w:right w:val="single" w:sz="8" w:space="0" w:color="000000"/>
                  </w:tcBorders>
                  <w:shd w:val="clear" w:color="auto" w:fill="auto"/>
                  <w:vAlign w:val="center"/>
                  <w:hideMark/>
                </w:tcPr>
                <w:p w14:paraId="0247CF8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17F240A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72</w:t>
                  </w:r>
                </w:p>
              </w:tc>
            </w:tr>
            <w:tr w:rsidR="000F6490" w:rsidRPr="000F6490" w14:paraId="5129E20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37C3E2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SDEC409</w:t>
                  </w:r>
                </w:p>
              </w:tc>
              <w:tc>
                <w:tcPr>
                  <w:tcW w:w="4820" w:type="dxa"/>
                  <w:tcBorders>
                    <w:top w:val="nil"/>
                    <w:left w:val="nil"/>
                    <w:bottom w:val="single" w:sz="8" w:space="0" w:color="000000"/>
                    <w:right w:val="single" w:sz="8" w:space="0" w:color="000000"/>
                  </w:tcBorders>
                  <w:shd w:val="clear" w:color="auto" w:fill="auto"/>
                  <w:vAlign w:val="center"/>
                  <w:hideMark/>
                </w:tcPr>
                <w:p w14:paraId="2069600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MATEMÁTICAS PARA INGENIERÍA</w:t>
                  </w:r>
                </w:p>
              </w:tc>
              <w:tc>
                <w:tcPr>
                  <w:tcW w:w="1200" w:type="dxa"/>
                  <w:tcBorders>
                    <w:top w:val="nil"/>
                    <w:left w:val="nil"/>
                    <w:bottom w:val="single" w:sz="8" w:space="0" w:color="000000"/>
                    <w:right w:val="single" w:sz="8" w:space="0" w:color="000000"/>
                  </w:tcBorders>
                  <w:shd w:val="clear" w:color="auto" w:fill="auto"/>
                  <w:vAlign w:val="center"/>
                  <w:hideMark/>
                </w:tcPr>
                <w:p w14:paraId="0595715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34.2</w:t>
                  </w:r>
                </w:p>
              </w:tc>
            </w:tr>
            <w:tr w:rsidR="000F6490" w:rsidRPr="000F6490" w14:paraId="41EDF2E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ED22FE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SDEC448</w:t>
                  </w:r>
                </w:p>
              </w:tc>
              <w:tc>
                <w:tcPr>
                  <w:tcW w:w="4820" w:type="dxa"/>
                  <w:tcBorders>
                    <w:top w:val="nil"/>
                    <w:left w:val="nil"/>
                    <w:bottom w:val="single" w:sz="8" w:space="0" w:color="000000"/>
                    <w:right w:val="single" w:sz="8" w:space="0" w:color="000000"/>
                  </w:tcBorders>
                  <w:shd w:val="clear" w:color="auto" w:fill="auto"/>
                  <w:vAlign w:val="center"/>
                  <w:hideMark/>
                </w:tcPr>
                <w:p w14:paraId="7085155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COMPUTACIÓN</w:t>
                  </w:r>
                </w:p>
              </w:tc>
              <w:tc>
                <w:tcPr>
                  <w:tcW w:w="1200" w:type="dxa"/>
                  <w:tcBorders>
                    <w:top w:val="nil"/>
                    <w:left w:val="nil"/>
                    <w:bottom w:val="single" w:sz="8" w:space="0" w:color="000000"/>
                    <w:right w:val="single" w:sz="8" w:space="0" w:color="000000"/>
                  </w:tcBorders>
                  <w:shd w:val="clear" w:color="auto" w:fill="auto"/>
                  <w:vAlign w:val="center"/>
                  <w:hideMark/>
                </w:tcPr>
                <w:p w14:paraId="3C91D6E5"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61.3</w:t>
                  </w:r>
                </w:p>
              </w:tc>
            </w:tr>
            <w:tr w:rsidR="000F6490" w:rsidRPr="000F6490" w14:paraId="7C40D2E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08D188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SUAI401</w:t>
                  </w:r>
                </w:p>
              </w:tc>
              <w:tc>
                <w:tcPr>
                  <w:tcW w:w="4820" w:type="dxa"/>
                  <w:tcBorders>
                    <w:top w:val="nil"/>
                    <w:left w:val="nil"/>
                    <w:bottom w:val="single" w:sz="8" w:space="0" w:color="000000"/>
                    <w:right w:val="single" w:sz="8" w:space="0" w:color="000000"/>
                  </w:tcBorders>
                  <w:shd w:val="clear" w:color="auto" w:fill="auto"/>
                  <w:vAlign w:val="center"/>
                  <w:hideMark/>
                </w:tcPr>
                <w:p w14:paraId="1FF205B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22D2638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77.8</w:t>
                  </w:r>
                </w:p>
              </w:tc>
            </w:tr>
            <w:tr w:rsidR="000F6490" w:rsidRPr="000F6490" w14:paraId="0984638E"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E9110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SALI410</w:t>
                  </w:r>
                </w:p>
              </w:tc>
              <w:tc>
                <w:tcPr>
                  <w:tcW w:w="4820" w:type="dxa"/>
                  <w:tcBorders>
                    <w:top w:val="nil"/>
                    <w:left w:val="nil"/>
                    <w:bottom w:val="single" w:sz="8" w:space="0" w:color="000000"/>
                    <w:right w:val="single" w:sz="8" w:space="0" w:color="000000"/>
                  </w:tcBorders>
                  <w:shd w:val="clear" w:color="auto" w:fill="auto"/>
                  <w:vAlign w:val="center"/>
                  <w:hideMark/>
                </w:tcPr>
                <w:p w14:paraId="51405E9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INTRODUCCIÓN A LA CIENCIA DE LOS ALIMENTOS</w:t>
                  </w:r>
                </w:p>
              </w:tc>
              <w:tc>
                <w:tcPr>
                  <w:tcW w:w="1200" w:type="dxa"/>
                  <w:tcBorders>
                    <w:top w:val="nil"/>
                    <w:left w:val="nil"/>
                    <w:bottom w:val="single" w:sz="8" w:space="0" w:color="000000"/>
                    <w:right w:val="single" w:sz="8" w:space="0" w:color="000000"/>
                  </w:tcBorders>
                  <w:shd w:val="clear" w:color="auto" w:fill="auto"/>
                  <w:vAlign w:val="center"/>
                  <w:hideMark/>
                </w:tcPr>
                <w:p w14:paraId="2D78ACA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74.8</w:t>
                  </w:r>
                </w:p>
              </w:tc>
            </w:tr>
            <w:tr w:rsidR="000F6490" w:rsidRPr="000F6490" w14:paraId="16EB378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6EBECB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SCSB407</w:t>
                  </w:r>
                </w:p>
              </w:tc>
              <w:tc>
                <w:tcPr>
                  <w:tcW w:w="4820" w:type="dxa"/>
                  <w:tcBorders>
                    <w:top w:val="nil"/>
                    <w:left w:val="nil"/>
                    <w:bottom w:val="single" w:sz="8" w:space="0" w:color="000000"/>
                    <w:right w:val="single" w:sz="8" w:space="0" w:color="000000"/>
                  </w:tcBorders>
                  <w:shd w:val="clear" w:color="auto" w:fill="auto"/>
                  <w:vAlign w:val="center"/>
                  <w:hideMark/>
                </w:tcPr>
                <w:p w14:paraId="13E60AA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CUALITATIVO</w:t>
                  </w:r>
                </w:p>
              </w:tc>
              <w:tc>
                <w:tcPr>
                  <w:tcW w:w="1200" w:type="dxa"/>
                  <w:tcBorders>
                    <w:top w:val="nil"/>
                    <w:left w:val="nil"/>
                    <w:bottom w:val="single" w:sz="8" w:space="0" w:color="000000"/>
                    <w:right w:val="single" w:sz="8" w:space="0" w:color="000000"/>
                  </w:tcBorders>
                  <w:shd w:val="clear" w:color="auto" w:fill="auto"/>
                  <w:vAlign w:val="center"/>
                  <w:hideMark/>
                </w:tcPr>
                <w:p w14:paraId="7B340D3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72.5</w:t>
                  </w:r>
                </w:p>
              </w:tc>
            </w:tr>
            <w:tr w:rsidR="000F6490" w:rsidRPr="000F6490" w14:paraId="74F1537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8BDA2A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SALI410</w:t>
                  </w:r>
                </w:p>
              </w:tc>
              <w:tc>
                <w:tcPr>
                  <w:tcW w:w="4820" w:type="dxa"/>
                  <w:tcBorders>
                    <w:top w:val="nil"/>
                    <w:left w:val="nil"/>
                    <w:bottom w:val="single" w:sz="8" w:space="0" w:color="000000"/>
                    <w:right w:val="single" w:sz="8" w:space="0" w:color="000000"/>
                  </w:tcBorders>
                  <w:shd w:val="clear" w:color="auto" w:fill="auto"/>
                  <w:vAlign w:val="center"/>
                  <w:hideMark/>
                </w:tcPr>
                <w:p w14:paraId="7E151F5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INTRODUCCIÓN A LA CIENCIA DE LOS ALIMENTOS</w:t>
                  </w:r>
                </w:p>
              </w:tc>
              <w:tc>
                <w:tcPr>
                  <w:tcW w:w="1200" w:type="dxa"/>
                  <w:tcBorders>
                    <w:top w:val="nil"/>
                    <w:left w:val="nil"/>
                    <w:bottom w:val="single" w:sz="8" w:space="0" w:color="000000"/>
                    <w:right w:val="single" w:sz="8" w:space="0" w:color="000000"/>
                  </w:tcBorders>
                  <w:shd w:val="clear" w:color="auto" w:fill="auto"/>
                  <w:vAlign w:val="center"/>
                  <w:hideMark/>
                </w:tcPr>
                <w:p w14:paraId="0B5FCAB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86.7</w:t>
                  </w:r>
                </w:p>
              </w:tc>
            </w:tr>
            <w:tr w:rsidR="000F6490" w:rsidRPr="000F6490" w14:paraId="4F550A3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91B7C1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SALI410</w:t>
                  </w:r>
                </w:p>
              </w:tc>
              <w:tc>
                <w:tcPr>
                  <w:tcW w:w="4820" w:type="dxa"/>
                  <w:tcBorders>
                    <w:top w:val="nil"/>
                    <w:left w:val="nil"/>
                    <w:bottom w:val="single" w:sz="8" w:space="0" w:color="000000"/>
                    <w:right w:val="single" w:sz="8" w:space="0" w:color="000000"/>
                  </w:tcBorders>
                  <w:shd w:val="clear" w:color="auto" w:fill="auto"/>
                  <w:vAlign w:val="center"/>
                  <w:hideMark/>
                </w:tcPr>
                <w:p w14:paraId="5E73FDA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INTRODUCCIÓN A LA CIENCIA DE LOS ALIMENTOS</w:t>
                  </w:r>
                </w:p>
              </w:tc>
              <w:tc>
                <w:tcPr>
                  <w:tcW w:w="1200" w:type="dxa"/>
                  <w:tcBorders>
                    <w:top w:val="nil"/>
                    <w:left w:val="nil"/>
                    <w:bottom w:val="single" w:sz="8" w:space="0" w:color="000000"/>
                    <w:right w:val="single" w:sz="8" w:space="0" w:color="000000"/>
                  </w:tcBorders>
                  <w:shd w:val="clear" w:color="auto" w:fill="auto"/>
                  <w:vAlign w:val="center"/>
                  <w:hideMark/>
                </w:tcPr>
                <w:p w14:paraId="22D7E41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73</w:t>
                  </w:r>
                </w:p>
              </w:tc>
            </w:tr>
            <w:tr w:rsidR="000F6490" w:rsidRPr="000F6490" w14:paraId="4CE78A8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C758FA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SCSB410</w:t>
                  </w:r>
                </w:p>
              </w:tc>
              <w:tc>
                <w:tcPr>
                  <w:tcW w:w="4820" w:type="dxa"/>
                  <w:tcBorders>
                    <w:top w:val="nil"/>
                    <w:left w:val="nil"/>
                    <w:bottom w:val="single" w:sz="8" w:space="0" w:color="000000"/>
                    <w:right w:val="single" w:sz="8" w:space="0" w:color="000000"/>
                  </w:tcBorders>
                  <w:shd w:val="clear" w:color="auto" w:fill="auto"/>
                  <w:vAlign w:val="center"/>
                  <w:hideMark/>
                </w:tcPr>
                <w:p w14:paraId="151427C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CUANTITATIVO</w:t>
                  </w:r>
                </w:p>
              </w:tc>
              <w:tc>
                <w:tcPr>
                  <w:tcW w:w="1200" w:type="dxa"/>
                  <w:tcBorders>
                    <w:top w:val="nil"/>
                    <w:left w:val="nil"/>
                    <w:bottom w:val="single" w:sz="8" w:space="0" w:color="000000"/>
                    <w:right w:val="single" w:sz="8" w:space="0" w:color="000000"/>
                  </w:tcBorders>
                  <w:shd w:val="clear" w:color="auto" w:fill="auto"/>
                  <w:vAlign w:val="center"/>
                  <w:hideMark/>
                </w:tcPr>
                <w:p w14:paraId="41469C5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2B76EDE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9BADC6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SCSB421</w:t>
                  </w:r>
                </w:p>
              </w:tc>
              <w:tc>
                <w:tcPr>
                  <w:tcW w:w="4820" w:type="dxa"/>
                  <w:tcBorders>
                    <w:top w:val="nil"/>
                    <w:left w:val="nil"/>
                    <w:bottom w:val="single" w:sz="8" w:space="0" w:color="000000"/>
                    <w:right w:val="single" w:sz="8" w:space="0" w:color="000000"/>
                  </w:tcBorders>
                  <w:shd w:val="clear" w:color="auto" w:fill="auto"/>
                  <w:vAlign w:val="center"/>
                  <w:hideMark/>
                </w:tcPr>
                <w:p w14:paraId="40A6101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3DC436C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52698F1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C92715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SDEC405</w:t>
                  </w:r>
                </w:p>
              </w:tc>
              <w:tc>
                <w:tcPr>
                  <w:tcW w:w="4820" w:type="dxa"/>
                  <w:tcBorders>
                    <w:top w:val="nil"/>
                    <w:left w:val="nil"/>
                    <w:bottom w:val="single" w:sz="8" w:space="0" w:color="000000"/>
                    <w:right w:val="single" w:sz="8" w:space="0" w:color="000000"/>
                  </w:tcBorders>
                  <w:shd w:val="clear" w:color="auto" w:fill="auto"/>
                  <w:vAlign w:val="center"/>
                  <w:hideMark/>
                </w:tcPr>
                <w:p w14:paraId="6912108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CÁLCULO DIFERENCIAL E INTEGRAL</w:t>
                  </w:r>
                </w:p>
              </w:tc>
              <w:tc>
                <w:tcPr>
                  <w:tcW w:w="1200" w:type="dxa"/>
                  <w:tcBorders>
                    <w:top w:val="nil"/>
                    <w:left w:val="nil"/>
                    <w:bottom w:val="single" w:sz="8" w:space="0" w:color="000000"/>
                    <w:right w:val="single" w:sz="8" w:space="0" w:color="000000"/>
                  </w:tcBorders>
                  <w:shd w:val="clear" w:color="auto" w:fill="auto"/>
                  <w:vAlign w:val="center"/>
                  <w:hideMark/>
                </w:tcPr>
                <w:p w14:paraId="7512198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71</w:t>
                  </w:r>
                </w:p>
              </w:tc>
            </w:tr>
            <w:tr w:rsidR="000F6490" w:rsidRPr="000F6490" w14:paraId="025CA61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6A2E00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SDEC425</w:t>
                  </w:r>
                </w:p>
              </w:tc>
              <w:tc>
                <w:tcPr>
                  <w:tcW w:w="4820" w:type="dxa"/>
                  <w:tcBorders>
                    <w:top w:val="nil"/>
                    <w:left w:val="nil"/>
                    <w:bottom w:val="single" w:sz="8" w:space="0" w:color="000000"/>
                    <w:right w:val="single" w:sz="8" w:space="0" w:color="000000"/>
                  </w:tcBorders>
                  <w:shd w:val="clear" w:color="auto" w:fill="auto"/>
                  <w:vAlign w:val="center"/>
                  <w:hideMark/>
                </w:tcPr>
                <w:p w14:paraId="2179971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50A5C3F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7483667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5B95E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SADM401</w:t>
                  </w:r>
                </w:p>
              </w:tc>
              <w:tc>
                <w:tcPr>
                  <w:tcW w:w="4820" w:type="dxa"/>
                  <w:tcBorders>
                    <w:top w:val="nil"/>
                    <w:left w:val="nil"/>
                    <w:bottom w:val="single" w:sz="8" w:space="0" w:color="000000"/>
                    <w:right w:val="single" w:sz="8" w:space="0" w:color="000000"/>
                  </w:tcBorders>
                  <w:shd w:val="clear" w:color="auto" w:fill="auto"/>
                  <w:vAlign w:val="center"/>
                  <w:hideMark/>
                </w:tcPr>
                <w:p w14:paraId="4F92431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ADMINISTRACIÓN</w:t>
                  </w:r>
                </w:p>
              </w:tc>
              <w:tc>
                <w:tcPr>
                  <w:tcW w:w="1200" w:type="dxa"/>
                  <w:tcBorders>
                    <w:top w:val="nil"/>
                    <w:left w:val="nil"/>
                    <w:bottom w:val="single" w:sz="8" w:space="0" w:color="000000"/>
                    <w:right w:val="single" w:sz="8" w:space="0" w:color="000000"/>
                  </w:tcBorders>
                  <w:shd w:val="clear" w:color="auto" w:fill="auto"/>
                  <w:vAlign w:val="center"/>
                  <w:hideMark/>
                </w:tcPr>
                <w:p w14:paraId="3925A6F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70.8</w:t>
                  </w:r>
                </w:p>
              </w:tc>
            </w:tr>
            <w:tr w:rsidR="000F6490" w:rsidRPr="000F6490" w14:paraId="4B0ABEC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FFEAC0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SCSB410</w:t>
                  </w:r>
                </w:p>
              </w:tc>
              <w:tc>
                <w:tcPr>
                  <w:tcW w:w="4820" w:type="dxa"/>
                  <w:tcBorders>
                    <w:top w:val="nil"/>
                    <w:left w:val="nil"/>
                    <w:bottom w:val="single" w:sz="8" w:space="0" w:color="000000"/>
                    <w:right w:val="single" w:sz="8" w:space="0" w:color="000000"/>
                  </w:tcBorders>
                  <w:shd w:val="clear" w:color="auto" w:fill="auto"/>
                  <w:vAlign w:val="center"/>
                  <w:hideMark/>
                </w:tcPr>
                <w:p w14:paraId="181BAA9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CUANTITATIVO</w:t>
                  </w:r>
                </w:p>
              </w:tc>
              <w:tc>
                <w:tcPr>
                  <w:tcW w:w="1200" w:type="dxa"/>
                  <w:tcBorders>
                    <w:top w:val="nil"/>
                    <w:left w:val="nil"/>
                    <w:bottom w:val="single" w:sz="8" w:space="0" w:color="000000"/>
                    <w:right w:val="single" w:sz="8" w:space="0" w:color="000000"/>
                  </w:tcBorders>
                  <w:shd w:val="clear" w:color="auto" w:fill="auto"/>
                  <w:vAlign w:val="center"/>
                  <w:hideMark/>
                </w:tcPr>
                <w:p w14:paraId="786B64E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71.7</w:t>
                  </w:r>
                </w:p>
              </w:tc>
            </w:tr>
            <w:tr w:rsidR="000F6490" w:rsidRPr="000F6490" w14:paraId="514C8B6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64659A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SCSB421</w:t>
                  </w:r>
                </w:p>
              </w:tc>
              <w:tc>
                <w:tcPr>
                  <w:tcW w:w="4820" w:type="dxa"/>
                  <w:tcBorders>
                    <w:top w:val="nil"/>
                    <w:left w:val="nil"/>
                    <w:bottom w:val="single" w:sz="8" w:space="0" w:color="000000"/>
                    <w:right w:val="single" w:sz="8" w:space="0" w:color="000000"/>
                  </w:tcBorders>
                  <w:shd w:val="clear" w:color="auto" w:fill="auto"/>
                  <w:vAlign w:val="center"/>
                  <w:hideMark/>
                </w:tcPr>
                <w:p w14:paraId="03EAF2D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6773673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74.4</w:t>
                  </w:r>
                </w:p>
              </w:tc>
            </w:tr>
            <w:tr w:rsidR="000F6490" w:rsidRPr="000F6490" w14:paraId="40573992"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08C5B5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SDEC405</w:t>
                  </w:r>
                </w:p>
              </w:tc>
              <w:tc>
                <w:tcPr>
                  <w:tcW w:w="4820" w:type="dxa"/>
                  <w:tcBorders>
                    <w:top w:val="nil"/>
                    <w:left w:val="nil"/>
                    <w:bottom w:val="single" w:sz="8" w:space="0" w:color="000000"/>
                    <w:right w:val="single" w:sz="8" w:space="0" w:color="000000"/>
                  </w:tcBorders>
                  <w:shd w:val="clear" w:color="auto" w:fill="auto"/>
                  <w:vAlign w:val="center"/>
                  <w:hideMark/>
                </w:tcPr>
                <w:p w14:paraId="2397D9B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CÁLCULO DIFERENCIAL E INTEGRAL</w:t>
                  </w:r>
                </w:p>
              </w:tc>
              <w:tc>
                <w:tcPr>
                  <w:tcW w:w="1200" w:type="dxa"/>
                  <w:tcBorders>
                    <w:top w:val="nil"/>
                    <w:left w:val="nil"/>
                    <w:bottom w:val="single" w:sz="8" w:space="0" w:color="000000"/>
                    <w:right w:val="single" w:sz="8" w:space="0" w:color="000000"/>
                  </w:tcBorders>
                  <w:shd w:val="clear" w:color="auto" w:fill="auto"/>
                  <w:vAlign w:val="center"/>
                  <w:hideMark/>
                </w:tcPr>
                <w:p w14:paraId="138715A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51.5</w:t>
                  </w:r>
                </w:p>
              </w:tc>
            </w:tr>
            <w:tr w:rsidR="000F6490" w:rsidRPr="000F6490" w14:paraId="67DAEA7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D485C3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SDEC425</w:t>
                  </w:r>
                </w:p>
              </w:tc>
              <w:tc>
                <w:tcPr>
                  <w:tcW w:w="4820" w:type="dxa"/>
                  <w:tcBorders>
                    <w:top w:val="nil"/>
                    <w:left w:val="nil"/>
                    <w:bottom w:val="single" w:sz="8" w:space="0" w:color="000000"/>
                    <w:right w:val="single" w:sz="8" w:space="0" w:color="000000"/>
                  </w:tcBorders>
                  <w:shd w:val="clear" w:color="auto" w:fill="auto"/>
                  <w:vAlign w:val="center"/>
                  <w:hideMark/>
                </w:tcPr>
                <w:p w14:paraId="0C064E6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68FA5D51"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84.1</w:t>
                  </w:r>
                </w:p>
              </w:tc>
            </w:tr>
            <w:tr w:rsidR="000F6490" w:rsidRPr="000F6490" w14:paraId="3BABDF7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46151E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SADM401</w:t>
                  </w:r>
                </w:p>
              </w:tc>
              <w:tc>
                <w:tcPr>
                  <w:tcW w:w="4820" w:type="dxa"/>
                  <w:tcBorders>
                    <w:top w:val="nil"/>
                    <w:left w:val="nil"/>
                    <w:bottom w:val="single" w:sz="8" w:space="0" w:color="000000"/>
                    <w:right w:val="single" w:sz="8" w:space="0" w:color="000000"/>
                  </w:tcBorders>
                  <w:shd w:val="clear" w:color="auto" w:fill="auto"/>
                  <w:vAlign w:val="center"/>
                  <w:hideMark/>
                </w:tcPr>
                <w:p w14:paraId="3490357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ADMINISTRACIÓN</w:t>
                  </w:r>
                </w:p>
              </w:tc>
              <w:tc>
                <w:tcPr>
                  <w:tcW w:w="1200" w:type="dxa"/>
                  <w:tcBorders>
                    <w:top w:val="nil"/>
                    <w:left w:val="nil"/>
                    <w:bottom w:val="single" w:sz="8" w:space="0" w:color="000000"/>
                    <w:right w:val="single" w:sz="8" w:space="0" w:color="000000"/>
                  </w:tcBorders>
                  <w:shd w:val="clear" w:color="auto" w:fill="auto"/>
                  <w:vAlign w:val="center"/>
                  <w:hideMark/>
                </w:tcPr>
                <w:p w14:paraId="1B5F8CD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83.7</w:t>
                  </w:r>
                </w:p>
              </w:tc>
            </w:tr>
            <w:tr w:rsidR="000F6490" w:rsidRPr="000F6490" w14:paraId="76D4659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BA7ADC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SCSB421</w:t>
                  </w:r>
                </w:p>
              </w:tc>
              <w:tc>
                <w:tcPr>
                  <w:tcW w:w="4820" w:type="dxa"/>
                  <w:tcBorders>
                    <w:top w:val="nil"/>
                    <w:left w:val="nil"/>
                    <w:bottom w:val="single" w:sz="8" w:space="0" w:color="000000"/>
                    <w:right w:val="single" w:sz="8" w:space="0" w:color="000000"/>
                  </w:tcBorders>
                  <w:shd w:val="clear" w:color="auto" w:fill="auto"/>
                  <w:vAlign w:val="center"/>
                  <w:hideMark/>
                </w:tcPr>
                <w:p w14:paraId="7AC22F7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06A4AED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w:t>
                  </w:r>
                </w:p>
              </w:tc>
            </w:tr>
            <w:tr w:rsidR="000F6490" w:rsidRPr="000F6490" w14:paraId="512F632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D4B2D5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SDEC405</w:t>
                  </w:r>
                </w:p>
              </w:tc>
              <w:tc>
                <w:tcPr>
                  <w:tcW w:w="4820" w:type="dxa"/>
                  <w:tcBorders>
                    <w:top w:val="nil"/>
                    <w:left w:val="nil"/>
                    <w:bottom w:val="single" w:sz="8" w:space="0" w:color="000000"/>
                    <w:right w:val="single" w:sz="8" w:space="0" w:color="000000"/>
                  </w:tcBorders>
                  <w:shd w:val="clear" w:color="auto" w:fill="auto"/>
                  <w:vAlign w:val="center"/>
                  <w:hideMark/>
                </w:tcPr>
                <w:p w14:paraId="581880B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CÁLCULO DIFERENCIAL E INTEGRAL</w:t>
                  </w:r>
                </w:p>
              </w:tc>
              <w:tc>
                <w:tcPr>
                  <w:tcW w:w="1200" w:type="dxa"/>
                  <w:tcBorders>
                    <w:top w:val="nil"/>
                    <w:left w:val="nil"/>
                    <w:bottom w:val="single" w:sz="8" w:space="0" w:color="000000"/>
                    <w:right w:val="single" w:sz="8" w:space="0" w:color="000000"/>
                  </w:tcBorders>
                  <w:shd w:val="clear" w:color="auto" w:fill="auto"/>
                  <w:vAlign w:val="center"/>
                  <w:hideMark/>
                </w:tcPr>
                <w:p w14:paraId="3F0F835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37.6</w:t>
                  </w:r>
                </w:p>
              </w:tc>
            </w:tr>
            <w:tr w:rsidR="000F6490" w:rsidRPr="000F6490" w14:paraId="3D3F2C0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1FC676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SDEC425</w:t>
                  </w:r>
                </w:p>
              </w:tc>
              <w:tc>
                <w:tcPr>
                  <w:tcW w:w="4820" w:type="dxa"/>
                  <w:tcBorders>
                    <w:top w:val="nil"/>
                    <w:left w:val="nil"/>
                    <w:bottom w:val="single" w:sz="8" w:space="0" w:color="000000"/>
                    <w:right w:val="single" w:sz="8" w:space="0" w:color="000000"/>
                  </w:tcBorders>
                  <w:shd w:val="clear" w:color="auto" w:fill="auto"/>
                  <w:vAlign w:val="center"/>
                  <w:hideMark/>
                </w:tcPr>
                <w:p w14:paraId="6B179AC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0399C5A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73.7</w:t>
                  </w:r>
                </w:p>
              </w:tc>
            </w:tr>
            <w:tr w:rsidR="000F6490" w:rsidRPr="000F6490" w14:paraId="3795BCE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888BB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SCSB410</w:t>
                  </w:r>
                </w:p>
              </w:tc>
              <w:tc>
                <w:tcPr>
                  <w:tcW w:w="4820" w:type="dxa"/>
                  <w:tcBorders>
                    <w:top w:val="nil"/>
                    <w:left w:val="nil"/>
                    <w:bottom w:val="single" w:sz="8" w:space="0" w:color="000000"/>
                    <w:right w:val="single" w:sz="8" w:space="0" w:color="000000"/>
                  </w:tcBorders>
                  <w:shd w:val="clear" w:color="auto" w:fill="auto"/>
                  <w:vAlign w:val="center"/>
                  <w:hideMark/>
                </w:tcPr>
                <w:p w14:paraId="0063D0E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CUANTITATIVO</w:t>
                  </w:r>
                </w:p>
              </w:tc>
              <w:tc>
                <w:tcPr>
                  <w:tcW w:w="1200" w:type="dxa"/>
                  <w:tcBorders>
                    <w:top w:val="nil"/>
                    <w:left w:val="nil"/>
                    <w:bottom w:val="single" w:sz="8" w:space="0" w:color="000000"/>
                    <w:right w:val="single" w:sz="8" w:space="0" w:color="000000"/>
                  </w:tcBorders>
                  <w:shd w:val="clear" w:color="auto" w:fill="auto"/>
                  <w:vAlign w:val="center"/>
                  <w:hideMark/>
                </w:tcPr>
                <w:p w14:paraId="1052125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72</w:t>
                  </w:r>
                </w:p>
              </w:tc>
            </w:tr>
            <w:tr w:rsidR="000F6490" w:rsidRPr="000F6490" w14:paraId="132922C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67D3F2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SDEC405</w:t>
                  </w:r>
                </w:p>
              </w:tc>
              <w:tc>
                <w:tcPr>
                  <w:tcW w:w="4820" w:type="dxa"/>
                  <w:tcBorders>
                    <w:top w:val="nil"/>
                    <w:left w:val="nil"/>
                    <w:bottom w:val="single" w:sz="8" w:space="0" w:color="000000"/>
                    <w:right w:val="single" w:sz="8" w:space="0" w:color="000000"/>
                  </w:tcBorders>
                  <w:shd w:val="clear" w:color="auto" w:fill="auto"/>
                  <w:vAlign w:val="center"/>
                  <w:hideMark/>
                </w:tcPr>
                <w:p w14:paraId="0DEC4E3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CÁLCULO DIFERENCIAL E INTEGRAL</w:t>
                  </w:r>
                </w:p>
              </w:tc>
              <w:tc>
                <w:tcPr>
                  <w:tcW w:w="1200" w:type="dxa"/>
                  <w:tcBorders>
                    <w:top w:val="nil"/>
                    <w:left w:val="nil"/>
                    <w:bottom w:val="single" w:sz="8" w:space="0" w:color="000000"/>
                    <w:right w:val="single" w:sz="8" w:space="0" w:color="000000"/>
                  </w:tcBorders>
                  <w:shd w:val="clear" w:color="auto" w:fill="auto"/>
                  <w:vAlign w:val="center"/>
                  <w:hideMark/>
                </w:tcPr>
                <w:p w14:paraId="3D80D99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61.3</w:t>
                  </w:r>
                </w:p>
              </w:tc>
            </w:tr>
            <w:tr w:rsidR="000F6490" w:rsidRPr="000F6490" w14:paraId="025F316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536460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SPRA423</w:t>
                  </w:r>
                </w:p>
              </w:tc>
              <w:tc>
                <w:tcPr>
                  <w:tcW w:w="4820" w:type="dxa"/>
                  <w:tcBorders>
                    <w:top w:val="nil"/>
                    <w:left w:val="nil"/>
                    <w:bottom w:val="single" w:sz="8" w:space="0" w:color="000000"/>
                    <w:right w:val="single" w:sz="8" w:space="0" w:color="000000"/>
                  </w:tcBorders>
                  <w:shd w:val="clear" w:color="auto" w:fill="auto"/>
                  <w:vAlign w:val="center"/>
                  <w:hideMark/>
                </w:tcPr>
                <w:p w14:paraId="6E29328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w:t>
                  </w:r>
                </w:p>
              </w:tc>
              <w:tc>
                <w:tcPr>
                  <w:tcW w:w="1200" w:type="dxa"/>
                  <w:tcBorders>
                    <w:top w:val="nil"/>
                    <w:left w:val="nil"/>
                    <w:bottom w:val="single" w:sz="8" w:space="0" w:color="000000"/>
                    <w:right w:val="single" w:sz="8" w:space="0" w:color="000000"/>
                  </w:tcBorders>
                  <w:shd w:val="clear" w:color="auto" w:fill="auto"/>
                  <w:vAlign w:val="center"/>
                  <w:hideMark/>
                </w:tcPr>
                <w:p w14:paraId="3D83BFB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3166C70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8F6959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SALI428</w:t>
                  </w:r>
                </w:p>
              </w:tc>
              <w:tc>
                <w:tcPr>
                  <w:tcW w:w="4820" w:type="dxa"/>
                  <w:tcBorders>
                    <w:top w:val="nil"/>
                    <w:left w:val="nil"/>
                    <w:bottom w:val="single" w:sz="8" w:space="0" w:color="000000"/>
                    <w:right w:val="single" w:sz="8" w:space="0" w:color="000000"/>
                  </w:tcBorders>
                  <w:shd w:val="clear" w:color="auto" w:fill="auto"/>
                  <w:vAlign w:val="center"/>
                  <w:hideMark/>
                </w:tcPr>
                <w:p w14:paraId="46D631B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MATERIAS PRIMAS ALIMENTICIAS</w:t>
                  </w:r>
                </w:p>
              </w:tc>
              <w:tc>
                <w:tcPr>
                  <w:tcW w:w="1200" w:type="dxa"/>
                  <w:tcBorders>
                    <w:top w:val="nil"/>
                    <w:left w:val="nil"/>
                    <w:bottom w:val="single" w:sz="8" w:space="0" w:color="000000"/>
                    <w:right w:val="single" w:sz="8" w:space="0" w:color="000000"/>
                  </w:tcBorders>
                  <w:shd w:val="clear" w:color="auto" w:fill="auto"/>
                  <w:vAlign w:val="center"/>
                  <w:hideMark/>
                </w:tcPr>
                <w:p w14:paraId="223DA16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91</w:t>
                  </w:r>
                </w:p>
              </w:tc>
            </w:tr>
            <w:tr w:rsidR="000F6490" w:rsidRPr="000F6490" w14:paraId="3B92CE2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EEE887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SALI445</w:t>
                  </w:r>
                </w:p>
              </w:tc>
              <w:tc>
                <w:tcPr>
                  <w:tcW w:w="4820" w:type="dxa"/>
                  <w:tcBorders>
                    <w:top w:val="nil"/>
                    <w:left w:val="nil"/>
                    <w:bottom w:val="single" w:sz="8" w:space="0" w:color="000000"/>
                    <w:right w:val="single" w:sz="8" w:space="0" w:color="000000"/>
                  </w:tcBorders>
                  <w:shd w:val="clear" w:color="auto" w:fill="auto"/>
                  <w:vAlign w:val="center"/>
                  <w:hideMark/>
                </w:tcPr>
                <w:p w14:paraId="2FF5780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TOXICOLOGÍA</w:t>
                  </w:r>
                </w:p>
              </w:tc>
              <w:tc>
                <w:tcPr>
                  <w:tcW w:w="1200" w:type="dxa"/>
                  <w:tcBorders>
                    <w:top w:val="nil"/>
                    <w:left w:val="nil"/>
                    <w:bottom w:val="single" w:sz="8" w:space="0" w:color="000000"/>
                    <w:right w:val="single" w:sz="8" w:space="0" w:color="000000"/>
                  </w:tcBorders>
                  <w:shd w:val="clear" w:color="auto" w:fill="auto"/>
                  <w:vAlign w:val="center"/>
                  <w:hideMark/>
                </w:tcPr>
                <w:p w14:paraId="770951C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w:t>
                  </w:r>
                </w:p>
              </w:tc>
            </w:tr>
            <w:tr w:rsidR="000F6490" w:rsidRPr="000F6490" w14:paraId="73770192"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9FAA0A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SCSB443</w:t>
                  </w:r>
                </w:p>
              </w:tc>
              <w:tc>
                <w:tcPr>
                  <w:tcW w:w="4820" w:type="dxa"/>
                  <w:tcBorders>
                    <w:top w:val="nil"/>
                    <w:left w:val="nil"/>
                    <w:bottom w:val="single" w:sz="8" w:space="0" w:color="000000"/>
                    <w:right w:val="single" w:sz="8" w:space="0" w:color="000000"/>
                  </w:tcBorders>
                  <w:shd w:val="clear" w:color="auto" w:fill="auto"/>
                  <w:vAlign w:val="center"/>
                  <w:hideMark/>
                </w:tcPr>
                <w:p w14:paraId="6EF115C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 DE ALIMENTOS</w:t>
                  </w:r>
                </w:p>
              </w:tc>
              <w:tc>
                <w:tcPr>
                  <w:tcW w:w="1200" w:type="dxa"/>
                  <w:tcBorders>
                    <w:top w:val="nil"/>
                    <w:left w:val="nil"/>
                    <w:bottom w:val="single" w:sz="8" w:space="0" w:color="000000"/>
                    <w:right w:val="single" w:sz="8" w:space="0" w:color="000000"/>
                  </w:tcBorders>
                  <w:shd w:val="clear" w:color="auto" w:fill="auto"/>
                  <w:vAlign w:val="center"/>
                  <w:hideMark/>
                </w:tcPr>
                <w:p w14:paraId="31DC821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w:t>
                  </w:r>
                </w:p>
              </w:tc>
            </w:tr>
            <w:tr w:rsidR="000F6490" w:rsidRPr="000F6490" w14:paraId="3715E86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8422B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SDEC426</w:t>
                  </w:r>
                </w:p>
              </w:tc>
              <w:tc>
                <w:tcPr>
                  <w:tcW w:w="4820" w:type="dxa"/>
                  <w:tcBorders>
                    <w:top w:val="nil"/>
                    <w:left w:val="nil"/>
                    <w:bottom w:val="single" w:sz="8" w:space="0" w:color="000000"/>
                    <w:right w:val="single" w:sz="8" w:space="0" w:color="000000"/>
                  </w:tcBorders>
                  <w:shd w:val="clear" w:color="auto" w:fill="auto"/>
                  <w:vAlign w:val="center"/>
                  <w:hideMark/>
                </w:tcPr>
                <w:p w14:paraId="6335B1A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1DED63A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95</w:t>
                  </w:r>
                </w:p>
              </w:tc>
            </w:tr>
            <w:tr w:rsidR="000F6490" w:rsidRPr="000F6490" w14:paraId="288583B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E8150E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SALI414</w:t>
                  </w:r>
                </w:p>
              </w:tc>
              <w:tc>
                <w:tcPr>
                  <w:tcW w:w="4820" w:type="dxa"/>
                  <w:tcBorders>
                    <w:top w:val="nil"/>
                    <w:left w:val="nil"/>
                    <w:bottom w:val="single" w:sz="8" w:space="0" w:color="000000"/>
                    <w:right w:val="single" w:sz="8" w:space="0" w:color="000000"/>
                  </w:tcBorders>
                  <w:shd w:val="clear" w:color="auto" w:fill="auto"/>
                  <w:vAlign w:val="center"/>
                  <w:hideMark/>
                </w:tcPr>
                <w:p w14:paraId="220931B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FENÓMENOS DE TRANSPORTE</w:t>
                  </w:r>
                </w:p>
              </w:tc>
              <w:tc>
                <w:tcPr>
                  <w:tcW w:w="1200" w:type="dxa"/>
                  <w:tcBorders>
                    <w:top w:val="nil"/>
                    <w:left w:val="nil"/>
                    <w:bottom w:val="single" w:sz="8" w:space="0" w:color="000000"/>
                    <w:right w:val="single" w:sz="8" w:space="0" w:color="000000"/>
                  </w:tcBorders>
                  <w:shd w:val="clear" w:color="auto" w:fill="auto"/>
                  <w:vAlign w:val="center"/>
                  <w:hideMark/>
                </w:tcPr>
                <w:p w14:paraId="55C6039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89.9</w:t>
                  </w:r>
                </w:p>
              </w:tc>
            </w:tr>
            <w:tr w:rsidR="000F6490" w:rsidRPr="000F6490" w14:paraId="6BCB38D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51AC99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SALI428</w:t>
                  </w:r>
                </w:p>
              </w:tc>
              <w:tc>
                <w:tcPr>
                  <w:tcW w:w="4820" w:type="dxa"/>
                  <w:tcBorders>
                    <w:top w:val="nil"/>
                    <w:left w:val="nil"/>
                    <w:bottom w:val="single" w:sz="8" w:space="0" w:color="000000"/>
                    <w:right w:val="single" w:sz="8" w:space="0" w:color="000000"/>
                  </w:tcBorders>
                  <w:shd w:val="clear" w:color="auto" w:fill="auto"/>
                  <w:vAlign w:val="center"/>
                  <w:hideMark/>
                </w:tcPr>
                <w:p w14:paraId="0FB5667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MATERIAS PRIMAS ALIMENTICIAS</w:t>
                  </w:r>
                </w:p>
              </w:tc>
              <w:tc>
                <w:tcPr>
                  <w:tcW w:w="1200" w:type="dxa"/>
                  <w:tcBorders>
                    <w:top w:val="nil"/>
                    <w:left w:val="nil"/>
                    <w:bottom w:val="single" w:sz="8" w:space="0" w:color="000000"/>
                    <w:right w:val="single" w:sz="8" w:space="0" w:color="000000"/>
                  </w:tcBorders>
                  <w:shd w:val="clear" w:color="auto" w:fill="auto"/>
                  <w:vAlign w:val="center"/>
                  <w:hideMark/>
                </w:tcPr>
                <w:p w14:paraId="3D29130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89.6</w:t>
                  </w:r>
                </w:p>
              </w:tc>
            </w:tr>
            <w:tr w:rsidR="000F6490" w:rsidRPr="000F6490" w14:paraId="5D58DC3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E51BA9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lastRenderedPageBreak/>
                    <w:t>SALI445</w:t>
                  </w:r>
                </w:p>
              </w:tc>
              <w:tc>
                <w:tcPr>
                  <w:tcW w:w="4820" w:type="dxa"/>
                  <w:tcBorders>
                    <w:top w:val="nil"/>
                    <w:left w:val="nil"/>
                    <w:bottom w:val="single" w:sz="8" w:space="0" w:color="000000"/>
                    <w:right w:val="single" w:sz="8" w:space="0" w:color="000000"/>
                  </w:tcBorders>
                  <w:shd w:val="clear" w:color="auto" w:fill="auto"/>
                  <w:vAlign w:val="center"/>
                  <w:hideMark/>
                </w:tcPr>
                <w:p w14:paraId="5070558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TOXICOLOGÍA</w:t>
                  </w:r>
                </w:p>
              </w:tc>
              <w:tc>
                <w:tcPr>
                  <w:tcW w:w="1200" w:type="dxa"/>
                  <w:tcBorders>
                    <w:top w:val="nil"/>
                    <w:left w:val="nil"/>
                    <w:bottom w:val="single" w:sz="8" w:space="0" w:color="000000"/>
                    <w:right w:val="single" w:sz="8" w:space="0" w:color="000000"/>
                  </w:tcBorders>
                  <w:shd w:val="clear" w:color="auto" w:fill="auto"/>
                  <w:vAlign w:val="center"/>
                  <w:hideMark/>
                </w:tcPr>
                <w:p w14:paraId="008DDCB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72.1</w:t>
                  </w:r>
                </w:p>
              </w:tc>
            </w:tr>
            <w:tr w:rsidR="000F6490" w:rsidRPr="000F6490" w14:paraId="04D407F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5057A0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SALI453</w:t>
                  </w:r>
                </w:p>
              </w:tc>
              <w:tc>
                <w:tcPr>
                  <w:tcW w:w="4820" w:type="dxa"/>
                  <w:tcBorders>
                    <w:top w:val="nil"/>
                    <w:left w:val="nil"/>
                    <w:bottom w:val="single" w:sz="8" w:space="0" w:color="000000"/>
                    <w:right w:val="single" w:sz="8" w:space="0" w:color="000000"/>
                  </w:tcBorders>
                  <w:shd w:val="clear" w:color="auto" w:fill="auto"/>
                  <w:vAlign w:val="center"/>
                  <w:hideMark/>
                </w:tcPr>
                <w:p w14:paraId="2E28605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BALANCE DE MATERIA Y ENERGÍA</w:t>
                  </w:r>
                </w:p>
              </w:tc>
              <w:tc>
                <w:tcPr>
                  <w:tcW w:w="1200" w:type="dxa"/>
                  <w:tcBorders>
                    <w:top w:val="nil"/>
                    <w:left w:val="nil"/>
                    <w:bottom w:val="single" w:sz="8" w:space="0" w:color="000000"/>
                    <w:right w:val="single" w:sz="8" w:space="0" w:color="000000"/>
                  </w:tcBorders>
                  <w:shd w:val="clear" w:color="auto" w:fill="auto"/>
                  <w:vAlign w:val="center"/>
                  <w:hideMark/>
                </w:tcPr>
                <w:p w14:paraId="5E051A6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87.4</w:t>
                  </w:r>
                </w:p>
              </w:tc>
            </w:tr>
            <w:tr w:rsidR="000F6490" w:rsidRPr="000F6490" w14:paraId="088E0BE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541667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SCSB443</w:t>
                  </w:r>
                </w:p>
              </w:tc>
              <w:tc>
                <w:tcPr>
                  <w:tcW w:w="4820" w:type="dxa"/>
                  <w:tcBorders>
                    <w:top w:val="nil"/>
                    <w:left w:val="nil"/>
                    <w:bottom w:val="single" w:sz="8" w:space="0" w:color="000000"/>
                    <w:right w:val="single" w:sz="8" w:space="0" w:color="000000"/>
                  </w:tcBorders>
                  <w:shd w:val="clear" w:color="auto" w:fill="auto"/>
                  <w:vAlign w:val="center"/>
                  <w:hideMark/>
                </w:tcPr>
                <w:p w14:paraId="4903D83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 DE ALIMENTOS</w:t>
                  </w:r>
                </w:p>
              </w:tc>
              <w:tc>
                <w:tcPr>
                  <w:tcW w:w="1200" w:type="dxa"/>
                  <w:tcBorders>
                    <w:top w:val="nil"/>
                    <w:left w:val="nil"/>
                    <w:bottom w:val="single" w:sz="8" w:space="0" w:color="000000"/>
                    <w:right w:val="single" w:sz="8" w:space="0" w:color="000000"/>
                  </w:tcBorders>
                  <w:shd w:val="clear" w:color="auto" w:fill="auto"/>
                  <w:vAlign w:val="center"/>
                  <w:hideMark/>
                </w:tcPr>
                <w:p w14:paraId="338B782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70.3</w:t>
                  </w:r>
                </w:p>
              </w:tc>
            </w:tr>
            <w:tr w:rsidR="000F6490" w:rsidRPr="000F6490" w14:paraId="67B5C74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C6C31B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SDEC426</w:t>
                  </w:r>
                </w:p>
              </w:tc>
              <w:tc>
                <w:tcPr>
                  <w:tcW w:w="4820" w:type="dxa"/>
                  <w:tcBorders>
                    <w:top w:val="nil"/>
                    <w:left w:val="nil"/>
                    <w:bottom w:val="single" w:sz="8" w:space="0" w:color="000000"/>
                    <w:right w:val="single" w:sz="8" w:space="0" w:color="000000"/>
                  </w:tcBorders>
                  <w:shd w:val="clear" w:color="auto" w:fill="auto"/>
                  <w:vAlign w:val="center"/>
                  <w:hideMark/>
                </w:tcPr>
                <w:p w14:paraId="6DBB9F7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51E20A6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82.8</w:t>
                  </w:r>
                </w:p>
              </w:tc>
            </w:tr>
            <w:tr w:rsidR="000F6490" w:rsidRPr="000F6490" w14:paraId="492D1C7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AB52B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SPRA423</w:t>
                  </w:r>
                </w:p>
              </w:tc>
              <w:tc>
                <w:tcPr>
                  <w:tcW w:w="4820" w:type="dxa"/>
                  <w:tcBorders>
                    <w:top w:val="nil"/>
                    <w:left w:val="nil"/>
                    <w:bottom w:val="single" w:sz="8" w:space="0" w:color="000000"/>
                    <w:right w:val="single" w:sz="8" w:space="0" w:color="000000"/>
                  </w:tcBorders>
                  <w:shd w:val="clear" w:color="auto" w:fill="auto"/>
                  <w:vAlign w:val="center"/>
                  <w:hideMark/>
                </w:tcPr>
                <w:p w14:paraId="1E91722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w:t>
                  </w:r>
                </w:p>
              </w:tc>
              <w:tc>
                <w:tcPr>
                  <w:tcW w:w="1200" w:type="dxa"/>
                  <w:tcBorders>
                    <w:top w:val="nil"/>
                    <w:left w:val="nil"/>
                    <w:bottom w:val="single" w:sz="8" w:space="0" w:color="000000"/>
                    <w:right w:val="single" w:sz="8" w:space="0" w:color="000000"/>
                  </w:tcBorders>
                  <w:shd w:val="clear" w:color="auto" w:fill="auto"/>
                  <w:vAlign w:val="center"/>
                  <w:hideMark/>
                </w:tcPr>
                <w:p w14:paraId="4CD6029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52.4</w:t>
                  </w:r>
                </w:p>
              </w:tc>
            </w:tr>
            <w:tr w:rsidR="000F6490" w:rsidRPr="000F6490" w14:paraId="3FB689F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2A9C60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SCSB443</w:t>
                  </w:r>
                </w:p>
              </w:tc>
              <w:tc>
                <w:tcPr>
                  <w:tcW w:w="4820" w:type="dxa"/>
                  <w:tcBorders>
                    <w:top w:val="nil"/>
                    <w:left w:val="nil"/>
                    <w:bottom w:val="single" w:sz="8" w:space="0" w:color="000000"/>
                    <w:right w:val="single" w:sz="8" w:space="0" w:color="000000"/>
                  </w:tcBorders>
                  <w:shd w:val="clear" w:color="auto" w:fill="auto"/>
                  <w:vAlign w:val="center"/>
                  <w:hideMark/>
                </w:tcPr>
                <w:p w14:paraId="261E578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 DE ALIMENTOS</w:t>
                  </w:r>
                </w:p>
              </w:tc>
              <w:tc>
                <w:tcPr>
                  <w:tcW w:w="1200" w:type="dxa"/>
                  <w:tcBorders>
                    <w:top w:val="nil"/>
                    <w:left w:val="nil"/>
                    <w:bottom w:val="single" w:sz="8" w:space="0" w:color="000000"/>
                    <w:right w:val="single" w:sz="8" w:space="0" w:color="000000"/>
                  </w:tcBorders>
                  <w:shd w:val="clear" w:color="auto" w:fill="auto"/>
                  <w:vAlign w:val="center"/>
                  <w:hideMark/>
                </w:tcPr>
                <w:p w14:paraId="75119CBA"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74</w:t>
                  </w:r>
                </w:p>
              </w:tc>
            </w:tr>
            <w:tr w:rsidR="000F6490" w:rsidRPr="000F6490" w14:paraId="669134C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8D7FFC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SDEC426</w:t>
                  </w:r>
                </w:p>
              </w:tc>
              <w:tc>
                <w:tcPr>
                  <w:tcW w:w="4820" w:type="dxa"/>
                  <w:tcBorders>
                    <w:top w:val="nil"/>
                    <w:left w:val="nil"/>
                    <w:bottom w:val="single" w:sz="8" w:space="0" w:color="000000"/>
                    <w:right w:val="single" w:sz="8" w:space="0" w:color="000000"/>
                  </w:tcBorders>
                  <w:shd w:val="clear" w:color="auto" w:fill="auto"/>
                  <w:vAlign w:val="center"/>
                  <w:hideMark/>
                </w:tcPr>
                <w:p w14:paraId="717C6BD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4D418B7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56.4</w:t>
                  </w:r>
                </w:p>
              </w:tc>
            </w:tr>
            <w:tr w:rsidR="000F6490" w:rsidRPr="000F6490" w14:paraId="209B94F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BA234C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SALI414</w:t>
                  </w:r>
                </w:p>
              </w:tc>
              <w:tc>
                <w:tcPr>
                  <w:tcW w:w="4820" w:type="dxa"/>
                  <w:tcBorders>
                    <w:top w:val="nil"/>
                    <w:left w:val="nil"/>
                    <w:bottom w:val="single" w:sz="8" w:space="0" w:color="000000"/>
                    <w:right w:val="single" w:sz="8" w:space="0" w:color="000000"/>
                  </w:tcBorders>
                  <w:shd w:val="clear" w:color="auto" w:fill="auto"/>
                  <w:vAlign w:val="center"/>
                  <w:hideMark/>
                </w:tcPr>
                <w:p w14:paraId="48D037A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FENÓMENOS DE TRANSPORTE</w:t>
                  </w:r>
                </w:p>
              </w:tc>
              <w:tc>
                <w:tcPr>
                  <w:tcW w:w="1200" w:type="dxa"/>
                  <w:tcBorders>
                    <w:top w:val="nil"/>
                    <w:left w:val="nil"/>
                    <w:bottom w:val="single" w:sz="8" w:space="0" w:color="000000"/>
                    <w:right w:val="single" w:sz="8" w:space="0" w:color="000000"/>
                  </w:tcBorders>
                  <w:shd w:val="clear" w:color="auto" w:fill="auto"/>
                  <w:vAlign w:val="center"/>
                  <w:hideMark/>
                </w:tcPr>
                <w:p w14:paraId="76F498E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26.1</w:t>
                  </w:r>
                </w:p>
              </w:tc>
            </w:tr>
            <w:tr w:rsidR="000F6490" w:rsidRPr="000F6490" w14:paraId="3F1AF83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AE8BB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SALI428</w:t>
                  </w:r>
                </w:p>
              </w:tc>
              <w:tc>
                <w:tcPr>
                  <w:tcW w:w="4820" w:type="dxa"/>
                  <w:tcBorders>
                    <w:top w:val="nil"/>
                    <w:left w:val="nil"/>
                    <w:bottom w:val="single" w:sz="8" w:space="0" w:color="000000"/>
                    <w:right w:val="single" w:sz="8" w:space="0" w:color="000000"/>
                  </w:tcBorders>
                  <w:shd w:val="clear" w:color="auto" w:fill="auto"/>
                  <w:vAlign w:val="center"/>
                  <w:hideMark/>
                </w:tcPr>
                <w:p w14:paraId="4231D57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MATERIAS PRIMAS ALIMENTICIAS</w:t>
                  </w:r>
                </w:p>
              </w:tc>
              <w:tc>
                <w:tcPr>
                  <w:tcW w:w="1200" w:type="dxa"/>
                  <w:tcBorders>
                    <w:top w:val="nil"/>
                    <w:left w:val="nil"/>
                    <w:bottom w:val="single" w:sz="8" w:space="0" w:color="000000"/>
                    <w:right w:val="single" w:sz="8" w:space="0" w:color="000000"/>
                  </w:tcBorders>
                  <w:shd w:val="clear" w:color="auto" w:fill="auto"/>
                  <w:vAlign w:val="center"/>
                  <w:hideMark/>
                </w:tcPr>
                <w:p w14:paraId="0CD76A7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67.5</w:t>
                  </w:r>
                </w:p>
              </w:tc>
            </w:tr>
            <w:tr w:rsidR="000F6490" w:rsidRPr="000F6490" w14:paraId="403E3ED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8B24D2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SALI445</w:t>
                  </w:r>
                </w:p>
              </w:tc>
              <w:tc>
                <w:tcPr>
                  <w:tcW w:w="4820" w:type="dxa"/>
                  <w:tcBorders>
                    <w:top w:val="nil"/>
                    <w:left w:val="nil"/>
                    <w:bottom w:val="single" w:sz="8" w:space="0" w:color="000000"/>
                    <w:right w:val="single" w:sz="8" w:space="0" w:color="000000"/>
                  </w:tcBorders>
                  <w:shd w:val="clear" w:color="auto" w:fill="auto"/>
                  <w:vAlign w:val="center"/>
                  <w:hideMark/>
                </w:tcPr>
                <w:p w14:paraId="3B46707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TOXICOLOGÍA</w:t>
                  </w:r>
                </w:p>
              </w:tc>
              <w:tc>
                <w:tcPr>
                  <w:tcW w:w="1200" w:type="dxa"/>
                  <w:tcBorders>
                    <w:top w:val="nil"/>
                    <w:left w:val="nil"/>
                    <w:bottom w:val="single" w:sz="8" w:space="0" w:color="000000"/>
                    <w:right w:val="single" w:sz="8" w:space="0" w:color="000000"/>
                  </w:tcBorders>
                  <w:shd w:val="clear" w:color="auto" w:fill="auto"/>
                  <w:vAlign w:val="center"/>
                  <w:hideMark/>
                </w:tcPr>
                <w:p w14:paraId="1856426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85.9</w:t>
                  </w:r>
                </w:p>
              </w:tc>
            </w:tr>
            <w:tr w:rsidR="000F6490" w:rsidRPr="000F6490" w14:paraId="526722C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FD744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SALI453</w:t>
                  </w:r>
                </w:p>
              </w:tc>
              <w:tc>
                <w:tcPr>
                  <w:tcW w:w="4820" w:type="dxa"/>
                  <w:tcBorders>
                    <w:top w:val="nil"/>
                    <w:left w:val="nil"/>
                    <w:bottom w:val="single" w:sz="8" w:space="0" w:color="000000"/>
                    <w:right w:val="single" w:sz="8" w:space="0" w:color="000000"/>
                  </w:tcBorders>
                  <w:shd w:val="clear" w:color="auto" w:fill="auto"/>
                  <w:vAlign w:val="center"/>
                  <w:hideMark/>
                </w:tcPr>
                <w:p w14:paraId="4C62AE2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BALANCE DE MATERIA Y ENERGÍA</w:t>
                  </w:r>
                </w:p>
              </w:tc>
              <w:tc>
                <w:tcPr>
                  <w:tcW w:w="1200" w:type="dxa"/>
                  <w:tcBorders>
                    <w:top w:val="nil"/>
                    <w:left w:val="nil"/>
                    <w:bottom w:val="single" w:sz="8" w:space="0" w:color="000000"/>
                    <w:right w:val="single" w:sz="8" w:space="0" w:color="000000"/>
                  </w:tcBorders>
                  <w:shd w:val="clear" w:color="auto" w:fill="auto"/>
                  <w:vAlign w:val="center"/>
                  <w:hideMark/>
                </w:tcPr>
                <w:p w14:paraId="00BF9FE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80.2</w:t>
                  </w:r>
                </w:p>
              </w:tc>
            </w:tr>
            <w:tr w:rsidR="000F6490" w:rsidRPr="000F6490" w14:paraId="0891142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9AF45A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SDEC426</w:t>
                  </w:r>
                </w:p>
              </w:tc>
              <w:tc>
                <w:tcPr>
                  <w:tcW w:w="4820" w:type="dxa"/>
                  <w:tcBorders>
                    <w:top w:val="nil"/>
                    <w:left w:val="nil"/>
                    <w:bottom w:val="single" w:sz="8" w:space="0" w:color="000000"/>
                    <w:right w:val="single" w:sz="8" w:space="0" w:color="000000"/>
                  </w:tcBorders>
                  <w:shd w:val="clear" w:color="auto" w:fill="auto"/>
                  <w:vAlign w:val="center"/>
                  <w:hideMark/>
                </w:tcPr>
                <w:p w14:paraId="340EFC0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3DE8019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46.7</w:t>
                  </w:r>
                </w:p>
              </w:tc>
            </w:tr>
            <w:tr w:rsidR="000F6490" w:rsidRPr="000F6490" w14:paraId="389A43F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0BE2AE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SPRA423</w:t>
                  </w:r>
                </w:p>
              </w:tc>
              <w:tc>
                <w:tcPr>
                  <w:tcW w:w="4820" w:type="dxa"/>
                  <w:tcBorders>
                    <w:top w:val="nil"/>
                    <w:left w:val="nil"/>
                    <w:bottom w:val="single" w:sz="8" w:space="0" w:color="000000"/>
                    <w:right w:val="single" w:sz="8" w:space="0" w:color="000000"/>
                  </w:tcBorders>
                  <w:shd w:val="clear" w:color="auto" w:fill="auto"/>
                  <w:vAlign w:val="center"/>
                  <w:hideMark/>
                </w:tcPr>
                <w:p w14:paraId="5A7FBB0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w:t>
                  </w:r>
                </w:p>
              </w:tc>
              <w:tc>
                <w:tcPr>
                  <w:tcW w:w="1200" w:type="dxa"/>
                  <w:tcBorders>
                    <w:top w:val="nil"/>
                    <w:left w:val="nil"/>
                    <w:bottom w:val="single" w:sz="8" w:space="0" w:color="000000"/>
                    <w:right w:val="single" w:sz="8" w:space="0" w:color="000000"/>
                  </w:tcBorders>
                  <w:shd w:val="clear" w:color="auto" w:fill="auto"/>
                  <w:vAlign w:val="center"/>
                  <w:hideMark/>
                </w:tcPr>
                <w:p w14:paraId="7135D0D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69.4</w:t>
                  </w:r>
                </w:p>
              </w:tc>
            </w:tr>
            <w:tr w:rsidR="000F6490" w:rsidRPr="000F6490" w14:paraId="0AD10F3E"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12D3B1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SALI414</w:t>
                  </w:r>
                </w:p>
              </w:tc>
              <w:tc>
                <w:tcPr>
                  <w:tcW w:w="4820" w:type="dxa"/>
                  <w:tcBorders>
                    <w:top w:val="nil"/>
                    <w:left w:val="nil"/>
                    <w:bottom w:val="single" w:sz="8" w:space="0" w:color="000000"/>
                    <w:right w:val="single" w:sz="8" w:space="0" w:color="000000"/>
                  </w:tcBorders>
                  <w:shd w:val="clear" w:color="auto" w:fill="auto"/>
                  <w:vAlign w:val="center"/>
                  <w:hideMark/>
                </w:tcPr>
                <w:p w14:paraId="0F3F855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FENÓMENOS DE TRANSPORTE</w:t>
                  </w:r>
                </w:p>
              </w:tc>
              <w:tc>
                <w:tcPr>
                  <w:tcW w:w="1200" w:type="dxa"/>
                  <w:tcBorders>
                    <w:top w:val="nil"/>
                    <w:left w:val="nil"/>
                    <w:bottom w:val="single" w:sz="8" w:space="0" w:color="000000"/>
                    <w:right w:val="single" w:sz="8" w:space="0" w:color="000000"/>
                  </w:tcBorders>
                  <w:shd w:val="clear" w:color="auto" w:fill="auto"/>
                  <w:vAlign w:val="center"/>
                  <w:hideMark/>
                </w:tcPr>
                <w:p w14:paraId="12EC359A"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72.3</w:t>
                  </w:r>
                </w:p>
              </w:tc>
            </w:tr>
            <w:tr w:rsidR="000F6490" w:rsidRPr="000F6490" w14:paraId="4E0C317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1427D2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SCSB443</w:t>
                  </w:r>
                </w:p>
              </w:tc>
              <w:tc>
                <w:tcPr>
                  <w:tcW w:w="4820" w:type="dxa"/>
                  <w:tcBorders>
                    <w:top w:val="nil"/>
                    <w:left w:val="nil"/>
                    <w:bottom w:val="single" w:sz="8" w:space="0" w:color="000000"/>
                    <w:right w:val="single" w:sz="8" w:space="0" w:color="000000"/>
                  </w:tcBorders>
                  <w:shd w:val="clear" w:color="auto" w:fill="auto"/>
                  <w:vAlign w:val="center"/>
                  <w:hideMark/>
                </w:tcPr>
                <w:p w14:paraId="3EC789B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 DE ALIMENTOS</w:t>
                  </w:r>
                </w:p>
              </w:tc>
              <w:tc>
                <w:tcPr>
                  <w:tcW w:w="1200" w:type="dxa"/>
                  <w:tcBorders>
                    <w:top w:val="nil"/>
                    <w:left w:val="nil"/>
                    <w:bottom w:val="single" w:sz="8" w:space="0" w:color="000000"/>
                    <w:right w:val="single" w:sz="8" w:space="0" w:color="000000"/>
                  </w:tcBorders>
                  <w:shd w:val="clear" w:color="auto" w:fill="auto"/>
                  <w:vAlign w:val="center"/>
                  <w:hideMark/>
                </w:tcPr>
                <w:p w14:paraId="07FB482A"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452DDFF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D1D97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SDEC426</w:t>
                  </w:r>
                </w:p>
              </w:tc>
              <w:tc>
                <w:tcPr>
                  <w:tcW w:w="4820" w:type="dxa"/>
                  <w:tcBorders>
                    <w:top w:val="nil"/>
                    <w:left w:val="nil"/>
                    <w:bottom w:val="single" w:sz="8" w:space="0" w:color="000000"/>
                    <w:right w:val="single" w:sz="8" w:space="0" w:color="000000"/>
                  </w:tcBorders>
                  <w:shd w:val="clear" w:color="auto" w:fill="auto"/>
                  <w:vAlign w:val="center"/>
                  <w:hideMark/>
                </w:tcPr>
                <w:p w14:paraId="4190E8D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6F41AA4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2236BE2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F540D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SALI414</w:t>
                  </w:r>
                </w:p>
              </w:tc>
              <w:tc>
                <w:tcPr>
                  <w:tcW w:w="4820" w:type="dxa"/>
                  <w:tcBorders>
                    <w:top w:val="nil"/>
                    <w:left w:val="nil"/>
                    <w:bottom w:val="single" w:sz="8" w:space="0" w:color="000000"/>
                    <w:right w:val="single" w:sz="8" w:space="0" w:color="000000"/>
                  </w:tcBorders>
                  <w:shd w:val="clear" w:color="auto" w:fill="auto"/>
                  <w:vAlign w:val="center"/>
                  <w:hideMark/>
                </w:tcPr>
                <w:p w14:paraId="5AC4A66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FENÓMENOS DE TRANSPORTE</w:t>
                  </w:r>
                </w:p>
              </w:tc>
              <w:tc>
                <w:tcPr>
                  <w:tcW w:w="1200" w:type="dxa"/>
                  <w:tcBorders>
                    <w:top w:val="nil"/>
                    <w:left w:val="nil"/>
                    <w:bottom w:val="single" w:sz="8" w:space="0" w:color="000000"/>
                    <w:right w:val="single" w:sz="8" w:space="0" w:color="000000"/>
                  </w:tcBorders>
                  <w:shd w:val="clear" w:color="auto" w:fill="auto"/>
                  <w:vAlign w:val="center"/>
                  <w:hideMark/>
                </w:tcPr>
                <w:p w14:paraId="4531CA9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25</w:t>
                  </w:r>
                </w:p>
              </w:tc>
            </w:tr>
            <w:tr w:rsidR="000F6490" w:rsidRPr="000F6490" w14:paraId="41DC875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929C53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SALI428</w:t>
                  </w:r>
                </w:p>
              </w:tc>
              <w:tc>
                <w:tcPr>
                  <w:tcW w:w="4820" w:type="dxa"/>
                  <w:tcBorders>
                    <w:top w:val="nil"/>
                    <w:left w:val="nil"/>
                    <w:bottom w:val="single" w:sz="8" w:space="0" w:color="000000"/>
                    <w:right w:val="single" w:sz="8" w:space="0" w:color="000000"/>
                  </w:tcBorders>
                  <w:shd w:val="clear" w:color="auto" w:fill="auto"/>
                  <w:vAlign w:val="center"/>
                  <w:hideMark/>
                </w:tcPr>
                <w:p w14:paraId="427EDFA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MATERIAS PRIMAS ALIMENTICIAS</w:t>
                  </w:r>
                </w:p>
              </w:tc>
              <w:tc>
                <w:tcPr>
                  <w:tcW w:w="1200" w:type="dxa"/>
                  <w:tcBorders>
                    <w:top w:val="nil"/>
                    <w:left w:val="nil"/>
                    <w:bottom w:val="single" w:sz="8" w:space="0" w:color="000000"/>
                    <w:right w:val="single" w:sz="8" w:space="0" w:color="000000"/>
                  </w:tcBorders>
                  <w:shd w:val="clear" w:color="auto" w:fill="auto"/>
                  <w:vAlign w:val="center"/>
                  <w:hideMark/>
                </w:tcPr>
                <w:p w14:paraId="18564D3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07EBC61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40674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SALI445</w:t>
                  </w:r>
                </w:p>
              </w:tc>
              <w:tc>
                <w:tcPr>
                  <w:tcW w:w="4820" w:type="dxa"/>
                  <w:tcBorders>
                    <w:top w:val="nil"/>
                    <w:left w:val="nil"/>
                    <w:bottom w:val="single" w:sz="8" w:space="0" w:color="000000"/>
                    <w:right w:val="single" w:sz="8" w:space="0" w:color="000000"/>
                  </w:tcBorders>
                  <w:shd w:val="clear" w:color="auto" w:fill="auto"/>
                  <w:vAlign w:val="center"/>
                  <w:hideMark/>
                </w:tcPr>
                <w:p w14:paraId="75C6C66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TOXICOLOGÍA</w:t>
                  </w:r>
                </w:p>
              </w:tc>
              <w:tc>
                <w:tcPr>
                  <w:tcW w:w="1200" w:type="dxa"/>
                  <w:tcBorders>
                    <w:top w:val="nil"/>
                    <w:left w:val="nil"/>
                    <w:bottom w:val="single" w:sz="8" w:space="0" w:color="000000"/>
                    <w:right w:val="single" w:sz="8" w:space="0" w:color="000000"/>
                  </w:tcBorders>
                  <w:shd w:val="clear" w:color="auto" w:fill="auto"/>
                  <w:vAlign w:val="center"/>
                  <w:hideMark/>
                </w:tcPr>
                <w:p w14:paraId="65B5BBA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79.7</w:t>
                  </w:r>
                </w:p>
              </w:tc>
            </w:tr>
            <w:tr w:rsidR="000F6490" w:rsidRPr="000F6490" w14:paraId="5840E7C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FBF1B9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SCSB443</w:t>
                  </w:r>
                </w:p>
              </w:tc>
              <w:tc>
                <w:tcPr>
                  <w:tcW w:w="4820" w:type="dxa"/>
                  <w:tcBorders>
                    <w:top w:val="nil"/>
                    <w:left w:val="nil"/>
                    <w:bottom w:val="single" w:sz="8" w:space="0" w:color="000000"/>
                    <w:right w:val="single" w:sz="8" w:space="0" w:color="000000"/>
                  </w:tcBorders>
                  <w:shd w:val="clear" w:color="auto" w:fill="auto"/>
                  <w:vAlign w:val="center"/>
                  <w:hideMark/>
                </w:tcPr>
                <w:p w14:paraId="4191E2D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 DE ALIMENTOS</w:t>
                  </w:r>
                </w:p>
              </w:tc>
              <w:tc>
                <w:tcPr>
                  <w:tcW w:w="1200" w:type="dxa"/>
                  <w:tcBorders>
                    <w:top w:val="nil"/>
                    <w:left w:val="nil"/>
                    <w:bottom w:val="single" w:sz="8" w:space="0" w:color="000000"/>
                    <w:right w:val="single" w:sz="8" w:space="0" w:color="000000"/>
                  </w:tcBorders>
                  <w:shd w:val="clear" w:color="auto" w:fill="auto"/>
                  <w:vAlign w:val="center"/>
                  <w:hideMark/>
                </w:tcPr>
                <w:p w14:paraId="14B754E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71</w:t>
                  </w:r>
                </w:p>
              </w:tc>
            </w:tr>
            <w:tr w:rsidR="000F6490" w:rsidRPr="000F6490" w14:paraId="722C468E"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D0795A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SDEC426</w:t>
                  </w:r>
                </w:p>
              </w:tc>
              <w:tc>
                <w:tcPr>
                  <w:tcW w:w="4820" w:type="dxa"/>
                  <w:tcBorders>
                    <w:top w:val="nil"/>
                    <w:left w:val="nil"/>
                    <w:bottom w:val="single" w:sz="8" w:space="0" w:color="000000"/>
                    <w:right w:val="single" w:sz="8" w:space="0" w:color="000000"/>
                  </w:tcBorders>
                  <w:shd w:val="clear" w:color="auto" w:fill="auto"/>
                  <w:vAlign w:val="center"/>
                  <w:hideMark/>
                </w:tcPr>
                <w:p w14:paraId="3706016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7C70103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4D29874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79BB79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SPRA423</w:t>
                  </w:r>
                </w:p>
              </w:tc>
              <w:tc>
                <w:tcPr>
                  <w:tcW w:w="4820" w:type="dxa"/>
                  <w:tcBorders>
                    <w:top w:val="nil"/>
                    <w:left w:val="nil"/>
                    <w:bottom w:val="single" w:sz="8" w:space="0" w:color="000000"/>
                    <w:right w:val="single" w:sz="8" w:space="0" w:color="000000"/>
                  </w:tcBorders>
                  <w:shd w:val="clear" w:color="auto" w:fill="auto"/>
                  <w:vAlign w:val="center"/>
                  <w:hideMark/>
                </w:tcPr>
                <w:p w14:paraId="1BDED50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w:t>
                  </w:r>
                </w:p>
              </w:tc>
              <w:tc>
                <w:tcPr>
                  <w:tcW w:w="1200" w:type="dxa"/>
                  <w:tcBorders>
                    <w:top w:val="nil"/>
                    <w:left w:val="nil"/>
                    <w:bottom w:val="single" w:sz="8" w:space="0" w:color="000000"/>
                    <w:right w:val="single" w:sz="8" w:space="0" w:color="000000"/>
                  </w:tcBorders>
                  <w:shd w:val="clear" w:color="auto" w:fill="auto"/>
                  <w:vAlign w:val="center"/>
                  <w:hideMark/>
                </w:tcPr>
                <w:p w14:paraId="4E9F37B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69.6</w:t>
                  </w:r>
                </w:p>
              </w:tc>
            </w:tr>
            <w:tr w:rsidR="000F6490" w:rsidRPr="000F6490" w14:paraId="6A5C634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D387FA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SALI414</w:t>
                  </w:r>
                </w:p>
              </w:tc>
              <w:tc>
                <w:tcPr>
                  <w:tcW w:w="4820" w:type="dxa"/>
                  <w:tcBorders>
                    <w:top w:val="nil"/>
                    <w:left w:val="nil"/>
                    <w:bottom w:val="single" w:sz="8" w:space="0" w:color="000000"/>
                    <w:right w:val="single" w:sz="8" w:space="0" w:color="000000"/>
                  </w:tcBorders>
                  <w:shd w:val="clear" w:color="auto" w:fill="auto"/>
                  <w:vAlign w:val="center"/>
                  <w:hideMark/>
                </w:tcPr>
                <w:p w14:paraId="0B86B62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FENÓMENOS DE TRANSPORTE</w:t>
                  </w:r>
                </w:p>
              </w:tc>
              <w:tc>
                <w:tcPr>
                  <w:tcW w:w="1200" w:type="dxa"/>
                  <w:tcBorders>
                    <w:top w:val="nil"/>
                    <w:left w:val="nil"/>
                    <w:bottom w:val="single" w:sz="8" w:space="0" w:color="000000"/>
                    <w:right w:val="single" w:sz="8" w:space="0" w:color="000000"/>
                  </w:tcBorders>
                  <w:shd w:val="clear" w:color="auto" w:fill="auto"/>
                  <w:vAlign w:val="center"/>
                  <w:hideMark/>
                </w:tcPr>
                <w:p w14:paraId="4A062F9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4A8D5009"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59C08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SALI453</w:t>
                  </w:r>
                </w:p>
              </w:tc>
              <w:tc>
                <w:tcPr>
                  <w:tcW w:w="4820" w:type="dxa"/>
                  <w:tcBorders>
                    <w:top w:val="nil"/>
                    <w:left w:val="nil"/>
                    <w:bottom w:val="single" w:sz="8" w:space="0" w:color="000000"/>
                    <w:right w:val="single" w:sz="8" w:space="0" w:color="000000"/>
                  </w:tcBorders>
                  <w:shd w:val="clear" w:color="auto" w:fill="auto"/>
                  <w:vAlign w:val="center"/>
                  <w:hideMark/>
                </w:tcPr>
                <w:p w14:paraId="0F3C198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BALANCE DE MATERIA Y ENERGÍA</w:t>
                  </w:r>
                </w:p>
              </w:tc>
              <w:tc>
                <w:tcPr>
                  <w:tcW w:w="1200" w:type="dxa"/>
                  <w:tcBorders>
                    <w:top w:val="nil"/>
                    <w:left w:val="nil"/>
                    <w:bottom w:val="single" w:sz="8" w:space="0" w:color="000000"/>
                    <w:right w:val="single" w:sz="8" w:space="0" w:color="000000"/>
                  </w:tcBorders>
                  <w:shd w:val="clear" w:color="auto" w:fill="auto"/>
                  <w:vAlign w:val="center"/>
                  <w:hideMark/>
                </w:tcPr>
                <w:p w14:paraId="0FABBD6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87</w:t>
                  </w:r>
                </w:p>
              </w:tc>
            </w:tr>
            <w:tr w:rsidR="000F6490" w:rsidRPr="000F6490" w14:paraId="25B242B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A4457A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SDEC426</w:t>
                  </w:r>
                </w:p>
              </w:tc>
              <w:tc>
                <w:tcPr>
                  <w:tcW w:w="4820" w:type="dxa"/>
                  <w:tcBorders>
                    <w:top w:val="nil"/>
                    <w:left w:val="nil"/>
                    <w:bottom w:val="single" w:sz="8" w:space="0" w:color="000000"/>
                    <w:right w:val="single" w:sz="8" w:space="0" w:color="000000"/>
                  </w:tcBorders>
                  <w:shd w:val="clear" w:color="auto" w:fill="auto"/>
                  <w:vAlign w:val="center"/>
                  <w:hideMark/>
                </w:tcPr>
                <w:p w14:paraId="1AE2F76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103A3FE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3718D1E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F5270C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SALI463</w:t>
                  </w:r>
                </w:p>
              </w:tc>
              <w:tc>
                <w:tcPr>
                  <w:tcW w:w="4820" w:type="dxa"/>
                  <w:tcBorders>
                    <w:top w:val="nil"/>
                    <w:left w:val="nil"/>
                    <w:bottom w:val="single" w:sz="8" w:space="0" w:color="000000"/>
                    <w:right w:val="single" w:sz="8" w:space="0" w:color="000000"/>
                  </w:tcBorders>
                  <w:shd w:val="clear" w:color="auto" w:fill="auto"/>
                  <w:vAlign w:val="center"/>
                  <w:hideMark/>
                </w:tcPr>
                <w:p w14:paraId="08BE0F7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NUTRICIÓN Y DIETÉTICA HUMANA</w:t>
                  </w:r>
                </w:p>
              </w:tc>
              <w:tc>
                <w:tcPr>
                  <w:tcW w:w="1200" w:type="dxa"/>
                  <w:tcBorders>
                    <w:top w:val="nil"/>
                    <w:left w:val="nil"/>
                    <w:bottom w:val="single" w:sz="8" w:space="0" w:color="000000"/>
                    <w:right w:val="single" w:sz="8" w:space="0" w:color="000000"/>
                  </w:tcBorders>
                  <w:shd w:val="clear" w:color="auto" w:fill="auto"/>
                  <w:vAlign w:val="center"/>
                  <w:hideMark/>
                </w:tcPr>
                <w:p w14:paraId="7E63008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73</w:t>
                  </w:r>
                </w:p>
              </w:tc>
            </w:tr>
            <w:tr w:rsidR="000F6490" w:rsidRPr="000F6490" w14:paraId="6267799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E3A4DA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SADM457</w:t>
                  </w:r>
                </w:p>
              </w:tc>
              <w:tc>
                <w:tcPr>
                  <w:tcW w:w="4820" w:type="dxa"/>
                  <w:tcBorders>
                    <w:top w:val="nil"/>
                    <w:left w:val="nil"/>
                    <w:bottom w:val="single" w:sz="8" w:space="0" w:color="000000"/>
                    <w:right w:val="single" w:sz="8" w:space="0" w:color="000000"/>
                  </w:tcBorders>
                  <w:shd w:val="clear" w:color="auto" w:fill="auto"/>
                  <w:vAlign w:val="center"/>
                  <w:hideMark/>
                </w:tcPr>
                <w:p w14:paraId="2DC1263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ADMINISTRACIÓN DE LA PRODUCCIÓN Y LAS OPERACIONES</w:t>
                  </w:r>
                </w:p>
              </w:tc>
              <w:tc>
                <w:tcPr>
                  <w:tcW w:w="1200" w:type="dxa"/>
                  <w:tcBorders>
                    <w:top w:val="nil"/>
                    <w:left w:val="nil"/>
                    <w:bottom w:val="single" w:sz="8" w:space="0" w:color="000000"/>
                    <w:right w:val="single" w:sz="8" w:space="0" w:color="000000"/>
                  </w:tcBorders>
                  <w:shd w:val="clear" w:color="auto" w:fill="auto"/>
                  <w:vAlign w:val="center"/>
                  <w:hideMark/>
                </w:tcPr>
                <w:p w14:paraId="65E3776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84.3</w:t>
                  </w:r>
                </w:p>
              </w:tc>
            </w:tr>
            <w:tr w:rsidR="000F6490" w:rsidRPr="000F6490" w14:paraId="380CB45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6B055E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SADM457</w:t>
                  </w:r>
                </w:p>
              </w:tc>
              <w:tc>
                <w:tcPr>
                  <w:tcW w:w="4820" w:type="dxa"/>
                  <w:tcBorders>
                    <w:top w:val="nil"/>
                    <w:left w:val="nil"/>
                    <w:bottom w:val="single" w:sz="8" w:space="0" w:color="000000"/>
                    <w:right w:val="single" w:sz="8" w:space="0" w:color="000000"/>
                  </w:tcBorders>
                  <w:shd w:val="clear" w:color="auto" w:fill="auto"/>
                  <w:vAlign w:val="center"/>
                  <w:hideMark/>
                </w:tcPr>
                <w:p w14:paraId="25DCFDD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ADMINISTRACIÓN DE LA PRODUCCIÓN Y LAS OPERACIONES</w:t>
                  </w:r>
                </w:p>
              </w:tc>
              <w:tc>
                <w:tcPr>
                  <w:tcW w:w="1200" w:type="dxa"/>
                  <w:tcBorders>
                    <w:top w:val="nil"/>
                    <w:left w:val="nil"/>
                    <w:bottom w:val="single" w:sz="8" w:space="0" w:color="000000"/>
                    <w:right w:val="single" w:sz="8" w:space="0" w:color="000000"/>
                  </w:tcBorders>
                  <w:shd w:val="clear" w:color="auto" w:fill="auto"/>
                  <w:vAlign w:val="center"/>
                  <w:hideMark/>
                </w:tcPr>
                <w:p w14:paraId="2A025F3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89.9</w:t>
                  </w:r>
                </w:p>
              </w:tc>
            </w:tr>
            <w:tr w:rsidR="000F6490" w:rsidRPr="000F6490" w14:paraId="46D0E77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A6EB61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SALI432</w:t>
                  </w:r>
                </w:p>
              </w:tc>
              <w:tc>
                <w:tcPr>
                  <w:tcW w:w="4820" w:type="dxa"/>
                  <w:tcBorders>
                    <w:top w:val="nil"/>
                    <w:left w:val="nil"/>
                    <w:bottom w:val="single" w:sz="8" w:space="0" w:color="000000"/>
                    <w:right w:val="single" w:sz="8" w:space="0" w:color="000000"/>
                  </w:tcBorders>
                  <w:shd w:val="clear" w:color="auto" w:fill="auto"/>
                  <w:vAlign w:val="center"/>
                  <w:hideMark/>
                </w:tcPr>
                <w:p w14:paraId="644C2CF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TRANSFERENCIA DE CALOR</w:t>
                  </w:r>
                </w:p>
              </w:tc>
              <w:tc>
                <w:tcPr>
                  <w:tcW w:w="1200" w:type="dxa"/>
                  <w:tcBorders>
                    <w:top w:val="nil"/>
                    <w:left w:val="nil"/>
                    <w:bottom w:val="single" w:sz="8" w:space="0" w:color="000000"/>
                    <w:right w:val="single" w:sz="8" w:space="0" w:color="000000"/>
                  </w:tcBorders>
                  <w:shd w:val="clear" w:color="auto" w:fill="auto"/>
                  <w:vAlign w:val="center"/>
                  <w:hideMark/>
                </w:tcPr>
                <w:p w14:paraId="59665B7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85.2</w:t>
                  </w:r>
                </w:p>
              </w:tc>
            </w:tr>
            <w:tr w:rsidR="000F6490" w:rsidRPr="000F6490" w14:paraId="4452C8F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74C68E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SALI455</w:t>
                  </w:r>
                </w:p>
              </w:tc>
              <w:tc>
                <w:tcPr>
                  <w:tcW w:w="4820" w:type="dxa"/>
                  <w:tcBorders>
                    <w:top w:val="nil"/>
                    <w:left w:val="nil"/>
                    <w:bottom w:val="single" w:sz="8" w:space="0" w:color="000000"/>
                    <w:right w:val="single" w:sz="8" w:space="0" w:color="000000"/>
                  </w:tcBorders>
                  <w:shd w:val="clear" w:color="auto" w:fill="auto"/>
                  <w:vAlign w:val="center"/>
                  <w:hideMark/>
                </w:tcPr>
                <w:p w14:paraId="2961CB0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ANÁLISIS DE ALIMENTOS</w:t>
                  </w:r>
                </w:p>
              </w:tc>
              <w:tc>
                <w:tcPr>
                  <w:tcW w:w="1200" w:type="dxa"/>
                  <w:tcBorders>
                    <w:top w:val="nil"/>
                    <w:left w:val="nil"/>
                    <w:bottom w:val="single" w:sz="8" w:space="0" w:color="000000"/>
                    <w:right w:val="single" w:sz="8" w:space="0" w:color="000000"/>
                  </w:tcBorders>
                  <w:shd w:val="clear" w:color="auto" w:fill="auto"/>
                  <w:vAlign w:val="center"/>
                  <w:hideMark/>
                </w:tcPr>
                <w:p w14:paraId="27B776B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86.8</w:t>
                  </w:r>
                </w:p>
              </w:tc>
            </w:tr>
            <w:tr w:rsidR="000F6490" w:rsidRPr="000F6490" w14:paraId="3999415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6F3735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SALI463</w:t>
                  </w:r>
                </w:p>
              </w:tc>
              <w:tc>
                <w:tcPr>
                  <w:tcW w:w="4820" w:type="dxa"/>
                  <w:tcBorders>
                    <w:top w:val="nil"/>
                    <w:left w:val="nil"/>
                    <w:bottom w:val="single" w:sz="8" w:space="0" w:color="000000"/>
                    <w:right w:val="single" w:sz="8" w:space="0" w:color="000000"/>
                  </w:tcBorders>
                  <w:shd w:val="clear" w:color="auto" w:fill="auto"/>
                  <w:vAlign w:val="center"/>
                  <w:hideMark/>
                </w:tcPr>
                <w:p w14:paraId="349C5D0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NUTRICIÓN Y DIETÉTICA HUMANA</w:t>
                  </w:r>
                </w:p>
              </w:tc>
              <w:tc>
                <w:tcPr>
                  <w:tcW w:w="1200" w:type="dxa"/>
                  <w:tcBorders>
                    <w:top w:val="nil"/>
                    <w:left w:val="nil"/>
                    <w:bottom w:val="single" w:sz="8" w:space="0" w:color="000000"/>
                    <w:right w:val="single" w:sz="8" w:space="0" w:color="000000"/>
                  </w:tcBorders>
                  <w:shd w:val="clear" w:color="auto" w:fill="auto"/>
                  <w:vAlign w:val="center"/>
                  <w:hideMark/>
                </w:tcPr>
                <w:p w14:paraId="6DAA4EA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74.9</w:t>
                  </w:r>
                </w:p>
              </w:tc>
            </w:tr>
            <w:tr w:rsidR="000F6490" w:rsidRPr="000F6490" w14:paraId="581AEDD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76BFE5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SCSB441</w:t>
                  </w:r>
                </w:p>
              </w:tc>
              <w:tc>
                <w:tcPr>
                  <w:tcW w:w="4820" w:type="dxa"/>
                  <w:tcBorders>
                    <w:top w:val="nil"/>
                    <w:left w:val="nil"/>
                    <w:bottom w:val="single" w:sz="8" w:space="0" w:color="000000"/>
                    <w:right w:val="single" w:sz="8" w:space="0" w:color="000000"/>
                  </w:tcBorders>
                  <w:shd w:val="clear" w:color="auto" w:fill="auto"/>
                  <w:vAlign w:val="center"/>
                  <w:hideMark/>
                </w:tcPr>
                <w:p w14:paraId="150A479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OPERACIONES UNITARIAS</w:t>
                  </w:r>
                </w:p>
              </w:tc>
              <w:tc>
                <w:tcPr>
                  <w:tcW w:w="1200" w:type="dxa"/>
                  <w:tcBorders>
                    <w:top w:val="nil"/>
                    <w:left w:val="nil"/>
                    <w:bottom w:val="single" w:sz="8" w:space="0" w:color="000000"/>
                    <w:right w:val="single" w:sz="8" w:space="0" w:color="000000"/>
                  </w:tcBorders>
                  <w:shd w:val="clear" w:color="auto" w:fill="auto"/>
                  <w:vAlign w:val="center"/>
                  <w:hideMark/>
                </w:tcPr>
                <w:p w14:paraId="46697E31"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88.1</w:t>
                  </w:r>
                </w:p>
              </w:tc>
            </w:tr>
            <w:tr w:rsidR="000F6490" w:rsidRPr="000F6490" w14:paraId="2A2D425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C22913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SPRA445</w:t>
                  </w:r>
                </w:p>
              </w:tc>
              <w:tc>
                <w:tcPr>
                  <w:tcW w:w="4820" w:type="dxa"/>
                  <w:tcBorders>
                    <w:top w:val="nil"/>
                    <w:left w:val="nil"/>
                    <w:bottom w:val="single" w:sz="8" w:space="0" w:color="000000"/>
                    <w:right w:val="single" w:sz="8" w:space="0" w:color="000000"/>
                  </w:tcBorders>
                  <w:shd w:val="clear" w:color="auto" w:fill="auto"/>
                  <w:vAlign w:val="center"/>
                  <w:hideMark/>
                </w:tcPr>
                <w:p w14:paraId="7528E0F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II</w:t>
                  </w:r>
                </w:p>
              </w:tc>
              <w:tc>
                <w:tcPr>
                  <w:tcW w:w="1200" w:type="dxa"/>
                  <w:tcBorders>
                    <w:top w:val="nil"/>
                    <w:left w:val="nil"/>
                    <w:bottom w:val="single" w:sz="8" w:space="0" w:color="000000"/>
                    <w:right w:val="single" w:sz="8" w:space="0" w:color="000000"/>
                  </w:tcBorders>
                  <w:shd w:val="clear" w:color="auto" w:fill="auto"/>
                  <w:vAlign w:val="center"/>
                  <w:hideMark/>
                </w:tcPr>
                <w:p w14:paraId="3C4B273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91.7</w:t>
                  </w:r>
                </w:p>
              </w:tc>
            </w:tr>
            <w:tr w:rsidR="000F6490" w:rsidRPr="000F6490" w14:paraId="1B0E2292"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5564AF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SADM457</w:t>
                  </w:r>
                </w:p>
              </w:tc>
              <w:tc>
                <w:tcPr>
                  <w:tcW w:w="4820" w:type="dxa"/>
                  <w:tcBorders>
                    <w:top w:val="nil"/>
                    <w:left w:val="nil"/>
                    <w:bottom w:val="single" w:sz="8" w:space="0" w:color="000000"/>
                    <w:right w:val="single" w:sz="8" w:space="0" w:color="000000"/>
                  </w:tcBorders>
                  <w:shd w:val="clear" w:color="auto" w:fill="auto"/>
                  <w:vAlign w:val="center"/>
                  <w:hideMark/>
                </w:tcPr>
                <w:p w14:paraId="7A868CE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ADMINISTRACIÓN DE LA PRODUCCIÓN Y LAS OPERACIONES</w:t>
                  </w:r>
                </w:p>
              </w:tc>
              <w:tc>
                <w:tcPr>
                  <w:tcW w:w="1200" w:type="dxa"/>
                  <w:tcBorders>
                    <w:top w:val="nil"/>
                    <w:left w:val="nil"/>
                    <w:bottom w:val="single" w:sz="8" w:space="0" w:color="000000"/>
                    <w:right w:val="single" w:sz="8" w:space="0" w:color="000000"/>
                  </w:tcBorders>
                  <w:shd w:val="clear" w:color="auto" w:fill="auto"/>
                  <w:vAlign w:val="center"/>
                  <w:hideMark/>
                </w:tcPr>
                <w:p w14:paraId="16D8ED2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95</w:t>
                  </w:r>
                </w:p>
              </w:tc>
            </w:tr>
            <w:tr w:rsidR="000F6490" w:rsidRPr="000F6490" w14:paraId="07F2A3D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851002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SALI463</w:t>
                  </w:r>
                </w:p>
              </w:tc>
              <w:tc>
                <w:tcPr>
                  <w:tcW w:w="4820" w:type="dxa"/>
                  <w:tcBorders>
                    <w:top w:val="nil"/>
                    <w:left w:val="nil"/>
                    <w:bottom w:val="single" w:sz="8" w:space="0" w:color="000000"/>
                    <w:right w:val="single" w:sz="8" w:space="0" w:color="000000"/>
                  </w:tcBorders>
                  <w:shd w:val="clear" w:color="auto" w:fill="auto"/>
                  <w:vAlign w:val="center"/>
                  <w:hideMark/>
                </w:tcPr>
                <w:p w14:paraId="267E913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NUTRICIÓN Y DIETÉTICA HUMANA</w:t>
                  </w:r>
                </w:p>
              </w:tc>
              <w:tc>
                <w:tcPr>
                  <w:tcW w:w="1200" w:type="dxa"/>
                  <w:tcBorders>
                    <w:top w:val="nil"/>
                    <w:left w:val="nil"/>
                    <w:bottom w:val="single" w:sz="8" w:space="0" w:color="000000"/>
                    <w:right w:val="single" w:sz="8" w:space="0" w:color="000000"/>
                  </w:tcBorders>
                  <w:shd w:val="clear" w:color="auto" w:fill="auto"/>
                  <w:vAlign w:val="center"/>
                  <w:hideMark/>
                </w:tcPr>
                <w:p w14:paraId="60967AD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82.3</w:t>
                  </w:r>
                </w:p>
              </w:tc>
            </w:tr>
            <w:tr w:rsidR="000F6490" w:rsidRPr="000F6490" w14:paraId="4F924E2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283D82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lastRenderedPageBreak/>
                    <w:t>SCSB441</w:t>
                  </w:r>
                </w:p>
              </w:tc>
              <w:tc>
                <w:tcPr>
                  <w:tcW w:w="4820" w:type="dxa"/>
                  <w:tcBorders>
                    <w:top w:val="nil"/>
                    <w:left w:val="nil"/>
                    <w:bottom w:val="single" w:sz="8" w:space="0" w:color="000000"/>
                    <w:right w:val="single" w:sz="8" w:space="0" w:color="000000"/>
                  </w:tcBorders>
                  <w:shd w:val="clear" w:color="auto" w:fill="auto"/>
                  <w:vAlign w:val="center"/>
                  <w:hideMark/>
                </w:tcPr>
                <w:p w14:paraId="1709203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OPERACIONES UNITARIAS</w:t>
                  </w:r>
                </w:p>
              </w:tc>
              <w:tc>
                <w:tcPr>
                  <w:tcW w:w="1200" w:type="dxa"/>
                  <w:tcBorders>
                    <w:top w:val="nil"/>
                    <w:left w:val="nil"/>
                    <w:bottom w:val="single" w:sz="8" w:space="0" w:color="000000"/>
                    <w:right w:val="single" w:sz="8" w:space="0" w:color="000000"/>
                  </w:tcBorders>
                  <w:shd w:val="clear" w:color="auto" w:fill="auto"/>
                  <w:vAlign w:val="center"/>
                  <w:hideMark/>
                </w:tcPr>
                <w:p w14:paraId="5425F76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93</w:t>
                  </w:r>
                </w:p>
              </w:tc>
            </w:tr>
            <w:tr w:rsidR="000F6490" w:rsidRPr="000F6490" w14:paraId="4807845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ACD903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SADM457</w:t>
                  </w:r>
                </w:p>
              </w:tc>
              <w:tc>
                <w:tcPr>
                  <w:tcW w:w="4820" w:type="dxa"/>
                  <w:tcBorders>
                    <w:top w:val="nil"/>
                    <w:left w:val="nil"/>
                    <w:bottom w:val="single" w:sz="8" w:space="0" w:color="000000"/>
                    <w:right w:val="single" w:sz="8" w:space="0" w:color="000000"/>
                  </w:tcBorders>
                  <w:shd w:val="clear" w:color="auto" w:fill="auto"/>
                  <w:vAlign w:val="center"/>
                  <w:hideMark/>
                </w:tcPr>
                <w:p w14:paraId="7B22DB4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ADMINISTRACIÓN DE LA PRODUCCIÓN Y LAS OPERACIONES</w:t>
                  </w:r>
                </w:p>
              </w:tc>
              <w:tc>
                <w:tcPr>
                  <w:tcW w:w="1200" w:type="dxa"/>
                  <w:tcBorders>
                    <w:top w:val="nil"/>
                    <w:left w:val="nil"/>
                    <w:bottom w:val="single" w:sz="8" w:space="0" w:color="000000"/>
                    <w:right w:val="single" w:sz="8" w:space="0" w:color="000000"/>
                  </w:tcBorders>
                  <w:shd w:val="clear" w:color="auto" w:fill="auto"/>
                  <w:vAlign w:val="center"/>
                  <w:hideMark/>
                </w:tcPr>
                <w:p w14:paraId="03434DA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95</w:t>
                  </w:r>
                </w:p>
              </w:tc>
            </w:tr>
            <w:tr w:rsidR="000F6490" w:rsidRPr="000F6490" w14:paraId="179E4D9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36CFB0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SALI432</w:t>
                  </w:r>
                </w:p>
              </w:tc>
              <w:tc>
                <w:tcPr>
                  <w:tcW w:w="4820" w:type="dxa"/>
                  <w:tcBorders>
                    <w:top w:val="nil"/>
                    <w:left w:val="nil"/>
                    <w:bottom w:val="single" w:sz="8" w:space="0" w:color="000000"/>
                    <w:right w:val="single" w:sz="8" w:space="0" w:color="000000"/>
                  </w:tcBorders>
                  <w:shd w:val="clear" w:color="auto" w:fill="auto"/>
                  <w:vAlign w:val="center"/>
                  <w:hideMark/>
                </w:tcPr>
                <w:p w14:paraId="66E77BA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TRANSFERENCIA DE CALOR</w:t>
                  </w:r>
                </w:p>
              </w:tc>
              <w:tc>
                <w:tcPr>
                  <w:tcW w:w="1200" w:type="dxa"/>
                  <w:tcBorders>
                    <w:top w:val="nil"/>
                    <w:left w:val="nil"/>
                    <w:bottom w:val="single" w:sz="8" w:space="0" w:color="000000"/>
                    <w:right w:val="single" w:sz="8" w:space="0" w:color="000000"/>
                  </w:tcBorders>
                  <w:shd w:val="clear" w:color="auto" w:fill="auto"/>
                  <w:vAlign w:val="center"/>
                  <w:hideMark/>
                </w:tcPr>
                <w:p w14:paraId="597FD1B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55.5</w:t>
                  </w:r>
                </w:p>
              </w:tc>
            </w:tr>
            <w:tr w:rsidR="000F6490" w:rsidRPr="000F6490" w14:paraId="735251A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F12DB4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SALI455</w:t>
                  </w:r>
                </w:p>
              </w:tc>
              <w:tc>
                <w:tcPr>
                  <w:tcW w:w="4820" w:type="dxa"/>
                  <w:tcBorders>
                    <w:top w:val="nil"/>
                    <w:left w:val="nil"/>
                    <w:bottom w:val="single" w:sz="8" w:space="0" w:color="000000"/>
                    <w:right w:val="single" w:sz="8" w:space="0" w:color="000000"/>
                  </w:tcBorders>
                  <w:shd w:val="clear" w:color="auto" w:fill="auto"/>
                  <w:vAlign w:val="center"/>
                  <w:hideMark/>
                </w:tcPr>
                <w:p w14:paraId="01738C6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ANÁLISIS DE ALIMENTOS</w:t>
                  </w:r>
                </w:p>
              </w:tc>
              <w:tc>
                <w:tcPr>
                  <w:tcW w:w="1200" w:type="dxa"/>
                  <w:tcBorders>
                    <w:top w:val="nil"/>
                    <w:left w:val="nil"/>
                    <w:bottom w:val="single" w:sz="8" w:space="0" w:color="000000"/>
                    <w:right w:val="single" w:sz="8" w:space="0" w:color="000000"/>
                  </w:tcBorders>
                  <w:shd w:val="clear" w:color="auto" w:fill="auto"/>
                  <w:vAlign w:val="center"/>
                  <w:hideMark/>
                </w:tcPr>
                <w:p w14:paraId="48DD780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76</w:t>
                  </w:r>
                </w:p>
              </w:tc>
            </w:tr>
            <w:tr w:rsidR="000F6490" w:rsidRPr="000F6490" w14:paraId="04D96E39"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8133FF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SALI463</w:t>
                  </w:r>
                </w:p>
              </w:tc>
              <w:tc>
                <w:tcPr>
                  <w:tcW w:w="4820" w:type="dxa"/>
                  <w:tcBorders>
                    <w:top w:val="nil"/>
                    <w:left w:val="nil"/>
                    <w:bottom w:val="single" w:sz="8" w:space="0" w:color="000000"/>
                    <w:right w:val="single" w:sz="8" w:space="0" w:color="000000"/>
                  </w:tcBorders>
                  <w:shd w:val="clear" w:color="auto" w:fill="auto"/>
                  <w:vAlign w:val="center"/>
                  <w:hideMark/>
                </w:tcPr>
                <w:p w14:paraId="5588FD7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NUTRICIÓN Y DIETÉTICA HUMANA</w:t>
                  </w:r>
                </w:p>
              </w:tc>
              <w:tc>
                <w:tcPr>
                  <w:tcW w:w="1200" w:type="dxa"/>
                  <w:tcBorders>
                    <w:top w:val="nil"/>
                    <w:left w:val="nil"/>
                    <w:bottom w:val="single" w:sz="8" w:space="0" w:color="000000"/>
                    <w:right w:val="single" w:sz="8" w:space="0" w:color="000000"/>
                  </w:tcBorders>
                  <w:shd w:val="clear" w:color="auto" w:fill="auto"/>
                  <w:vAlign w:val="center"/>
                  <w:hideMark/>
                </w:tcPr>
                <w:p w14:paraId="0370437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w:t>
                  </w:r>
                </w:p>
              </w:tc>
            </w:tr>
            <w:tr w:rsidR="000F6490" w:rsidRPr="000F6490" w14:paraId="5F84E44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4663E7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SCSB441</w:t>
                  </w:r>
                </w:p>
              </w:tc>
              <w:tc>
                <w:tcPr>
                  <w:tcW w:w="4820" w:type="dxa"/>
                  <w:tcBorders>
                    <w:top w:val="nil"/>
                    <w:left w:val="nil"/>
                    <w:bottom w:val="single" w:sz="8" w:space="0" w:color="000000"/>
                    <w:right w:val="single" w:sz="8" w:space="0" w:color="000000"/>
                  </w:tcBorders>
                  <w:shd w:val="clear" w:color="auto" w:fill="auto"/>
                  <w:vAlign w:val="center"/>
                  <w:hideMark/>
                </w:tcPr>
                <w:p w14:paraId="01768F0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OPERACIONES UNITARIAS</w:t>
                  </w:r>
                </w:p>
              </w:tc>
              <w:tc>
                <w:tcPr>
                  <w:tcW w:w="1200" w:type="dxa"/>
                  <w:tcBorders>
                    <w:top w:val="nil"/>
                    <w:left w:val="nil"/>
                    <w:bottom w:val="single" w:sz="8" w:space="0" w:color="000000"/>
                    <w:right w:val="single" w:sz="8" w:space="0" w:color="000000"/>
                  </w:tcBorders>
                  <w:shd w:val="clear" w:color="auto" w:fill="auto"/>
                  <w:vAlign w:val="center"/>
                  <w:hideMark/>
                </w:tcPr>
                <w:p w14:paraId="3C59E3C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65.6</w:t>
                  </w:r>
                </w:p>
              </w:tc>
            </w:tr>
            <w:tr w:rsidR="000F6490" w:rsidRPr="000F6490" w14:paraId="22EC6FC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8371F1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SPRA445</w:t>
                  </w:r>
                </w:p>
              </w:tc>
              <w:tc>
                <w:tcPr>
                  <w:tcW w:w="4820" w:type="dxa"/>
                  <w:tcBorders>
                    <w:top w:val="nil"/>
                    <w:left w:val="nil"/>
                    <w:bottom w:val="single" w:sz="8" w:space="0" w:color="000000"/>
                    <w:right w:val="single" w:sz="8" w:space="0" w:color="000000"/>
                  </w:tcBorders>
                  <w:shd w:val="clear" w:color="auto" w:fill="auto"/>
                  <w:vAlign w:val="center"/>
                  <w:hideMark/>
                </w:tcPr>
                <w:p w14:paraId="45B062E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II</w:t>
                  </w:r>
                </w:p>
              </w:tc>
              <w:tc>
                <w:tcPr>
                  <w:tcW w:w="1200" w:type="dxa"/>
                  <w:tcBorders>
                    <w:top w:val="nil"/>
                    <w:left w:val="nil"/>
                    <w:bottom w:val="single" w:sz="8" w:space="0" w:color="000000"/>
                    <w:right w:val="single" w:sz="8" w:space="0" w:color="000000"/>
                  </w:tcBorders>
                  <w:shd w:val="clear" w:color="auto" w:fill="auto"/>
                  <w:vAlign w:val="center"/>
                  <w:hideMark/>
                </w:tcPr>
                <w:p w14:paraId="1ACF6F45"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87.5</w:t>
                  </w:r>
                </w:p>
              </w:tc>
            </w:tr>
            <w:tr w:rsidR="000F6490" w:rsidRPr="000F6490" w14:paraId="067C08E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387EFB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SALI432</w:t>
                  </w:r>
                </w:p>
              </w:tc>
              <w:tc>
                <w:tcPr>
                  <w:tcW w:w="4820" w:type="dxa"/>
                  <w:tcBorders>
                    <w:top w:val="nil"/>
                    <w:left w:val="nil"/>
                    <w:bottom w:val="single" w:sz="8" w:space="0" w:color="000000"/>
                    <w:right w:val="single" w:sz="8" w:space="0" w:color="000000"/>
                  </w:tcBorders>
                  <w:shd w:val="clear" w:color="auto" w:fill="auto"/>
                  <w:vAlign w:val="center"/>
                  <w:hideMark/>
                </w:tcPr>
                <w:p w14:paraId="7105217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TRANSFERENCIA DE CALOR</w:t>
                  </w:r>
                </w:p>
              </w:tc>
              <w:tc>
                <w:tcPr>
                  <w:tcW w:w="1200" w:type="dxa"/>
                  <w:tcBorders>
                    <w:top w:val="nil"/>
                    <w:left w:val="nil"/>
                    <w:bottom w:val="single" w:sz="8" w:space="0" w:color="000000"/>
                    <w:right w:val="single" w:sz="8" w:space="0" w:color="000000"/>
                  </w:tcBorders>
                  <w:shd w:val="clear" w:color="auto" w:fill="auto"/>
                  <w:vAlign w:val="center"/>
                  <w:hideMark/>
                </w:tcPr>
                <w:p w14:paraId="6CE0C89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26.4</w:t>
                  </w:r>
                </w:p>
              </w:tc>
            </w:tr>
            <w:tr w:rsidR="000F6490" w:rsidRPr="000F6490" w14:paraId="580D2949"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F6F04E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SALI455</w:t>
                  </w:r>
                </w:p>
              </w:tc>
              <w:tc>
                <w:tcPr>
                  <w:tcW w:w="4820" w:type="dxa"/>
                  <w:tcBorders>
                    <w:top w:val="nil"/>
                    <w:left w:val="nil"/>
                    <w:bottom w:val="single" w:sz="8" w:space="0" w:color="000000"/>
                    <w:right w:val="single" w:sz="8" w:space="0" w:color="000000"/>
                  </w:tcBorders>
                  <w:shd w:val="clear" w:color="auto" w:fill="auto"/>
                  <w:vAlign w:val="center"/>
                  <w:hideMark/>
                </w:tcPr>
                <w:p w14:paraId="411BCA1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ANÁLISIS DE ALIMENTOS</w:t>
                  </w:r>
                </w:p>
              </w:tc>
              <w:tc>
                <w:tcPr>
                  <w:tcW w:w="1200" w:type="dxa"/>
                  <w:tcBorders>
                    <w:top w:val="nil"/>
                    <w:left w:val="nil"/>
                    <w:bottom w:val="single" w:sz="8" w:space="0" w:color="000000"/>
                    <w:right w:val="single" w:sz="8" w:space="0" w:color="000000"/>
                  </w:tcBorders>
                  <w:shd w:val="clear" w:color="auto" w:fill="auto"/>
                  <w:vAlign w:val="center"/>
                  <w:hideMark/>
                </w:tcPr>
                <w:p w14:paraId="62259D3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82.6</w:t>
                  </w:r>
                </w:p>
              </w:tc>
            </w:tr>
            <w:tr w:rsidR="000F6490" w:rsidRPr="000F6490" w14:paraId="6B7FA8E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F5BB5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SALI463</w:t>
                  </w:r>
                </w:p>
              </w:tc>
              <w:tc>
                <w:tcPr>
                  <w:tcW w:w="4820" w:type="dxa"/>
                  <w:tcBorders>
                    <w:top w:val="nil"/>
                    <w:left w:val="nil"/>
                    <w:bottom w:val="single" w:sz="8" w:space="0" w:color="000000"/>
                    <w:right w:val="single" w:sz="8" w:space="0" w:color="000000"/>
                  </w:tcBorders>
                  <w:shd w:val="clear" w:color="auto" w:fill="auto"/>
                  <w:vAlign w:val="center"/>
                  <w:hideMark/>
                </w:tcPr>
                <w:p w14:paraId="6D21196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NUTRICIÓN Y DIETÉTICA HUMANA</w:t>
                  </w:r>
                </w:p>
              </w:tc>
              <w:tc>
                <w:tcPr>
                  <w:tcW w:w="1200" w:type="dxa"/>
                  <w:tcBorders>
                    <w:top w:val="nil"/>
                    <w:left w:val="nil"/>
                    <w:bottom w:val="single" w:sz="8" w:space="0" w:color="000000"/>
                    <w:right w:val="single" w:sz="8" w:space="0" w:color="000000"/>
                  </w:tcBorders>
                  <w:shd w:val="clear" w:color="auto" w:fill="auto"/>
                  <w:vAlign w:val="center"/>
                  <w:hideMark/>
                </w:tcPr>
                <w:p w14:paraId="29D8569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w:t>
                  </w:r>
                </w:p>
              </w:tc>
            </w:tr>
            <w:tr w:rsidR="000F6490" w:rsidRPr="000F6490" w14:paraId="00A1DF0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B7FF7B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SCSB441</w:t>
                  </w:r>
                </w:p>
              </w:tc>
              <w:tc>
                <w:tcPr>
                  <w:tcW w:w="4820" w:type="dxa"/>
                  <w:tcBorders>
                    <w:top w:val="nil"/>
                    <w:left w:val="nil"/>
                    <w:bottom w:val="single" w:sz="8" w:space="0" w:color="000000"/>
                    <w:right w:val="single" w:sz="8" w:space="0" w:color="000000"/>
                  </w:tcBorders>
                  <w:shd w:val="clear" w:color="auto" w:fill="auto"/>
                  <w:vAlign w:val="center"/>
                  <w:hideMark/>
                </w:tcPr>
                <w:p w14:paraId="174F181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OPERACIONES UNITARIAS</w:t>
                  </w:r>
                </w:p>
              </w:tc>
              <w:tc>
                <w:tcPr>
                  <w:tcW w:w="1200" w:type="dxa"/>
                  <w:tcBorders>
                    <w:top w:val="nil"/>
                    <w:left w:val="nil"/>
                    <w:bottom w:val="single" w:sz="8" w:space="0" w:color="000000"/>
                    <w:right w:val="single" w:sz="8" w:space="0" w:color="000000"/>
                  </w:tcBorders>
                  <w:shd w:val="clear" w:color="auto" w:fill="auto"/>
                  <w:vAlign w:val="center"/>
                  <w:hideMark/>
                </w:tcPr>
                <w:p w14:paraId="505C5125"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88.3</w:t>
                  </w:r>
                </w:p>
              </w:tc>
            </w:tr>
            <w:tr w:rsidR="000F6490" w:rsidRPr="000F6490" w14:paraId="5592C46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CF58FD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SPRA445</w:t>
                  </w:r>
                </w:p>
              </w:tc>
              <w:tc>
                <w:tcPr>
                  <w:tcW w:w="4820" w:type="dxa"/>
                  <w:tcBorders>
                    <w:top w:val="nil"/>
                    <w:left w:val="nil"/>
                    <w:bottom w:val="single" w:sz="8" w:space="0" w:color="000000"/>
                    <w:right w:val="single" w:sz="8" w:space="0" w:color="000000"/>
                  </w:tcBorders>
                  <w:shd w:val="clear" w:color="auto" w:fill="auto"/>
                  <w:vAlign w:val="center"/>
                  <w:hideMark/>
                </w:tcPr>
                <w:p w14:paraId="539C20D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II</w:t>
                  </w:r>
                </w:p>
              </w:tc>
              <w:tc>
                <w:tcPr>
                  <w:tcW w:w="1200" w:type="dxa"/>
                  <w:tcBorders>
                    <w:top w:val="nil"/>
                    <w:left w:val="nil"/>
                    <w:bottom w:val="single" w:sz="8" w:space="0" w:color="000000"/>
                    <w:right w:val="single" w:sz="8" w:space="0" w:color="000000"/>
                  </w:tcBorders>
                  <w:shd w:val="clear" w:color="auto" w:fill="auto"/>
                  <w:vAlign w:val="center"/>
                  <w:hideMark/>
                </w:tcPr>
                <w:p w14:paraId="27A3E4F1"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93.8</w:t>
                  </w:r>
                </w:p>
              </w:tc>
            </w:tr>
            <w:tr w:rsidR="000F6490" w:rsidRPr="000F6490" w14:paraId="23135A0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86390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SALI432</w:t>
                  </w:r>
                </w:p>
              </w:tc>
              <w:tc>
                <w:tcPr>
                  <w:tcW w:w="4820" w:type="dxa"/>
                  <w:tcBorders>
                    <w:top w:val="nil"/>
                    <w:left w:val="nil"/>
                    <w:bottom w:val="single" w:sz="8" w:space="0" w:color="000000"/>
                    <w:right w:val="single" w:sz="8" w:space="0" w:color="000000"/>
                  </w:tcBorders>
                  <w:shd w:val="clear" w:color="auto" w:fill="auto"/>
                  <w:vAlign w:val="center"/>
                  <w:hideMark/>
                </w:tcPr>
                <w:p w14:paraId="0A469A9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TRANSFERENCIA DE CALOR</w:t>
                  </w:r>
                </w:p>
              </w:tc>
              <w:tc>
                <w:tcPr>
                  <w:tcW w:w="1200" w:type="dxa"/>
                  <w:tcBorders>
                    <w:top w:val="nil"/>
                    <w:left w:val="nil"/>
                    <w:bottom w:val="single" w:sz="8" w:space="0" w:color="000000"/>
                    <w:right w:val="single" w:sz="8" w:space="0" w:color="000000"/>
                  </w:tcBorders>
                  <w:shd w:val="clear" w:color="auto" w:fill="auto"/>
                  <w:vAlign w:val="center"/>
                  <w:hideMark/>
                </w:tcPr>
                <w:p w14:paraId="51A431B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74.4</w:t>
                  </w:r>
                </w:p>
              </w:tc>
            </w:tr>
            <w:tr w:rsidR="000F6490" w:rsidRPr="000F6490" w14:paraId="2C4C0E3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8672E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SALI463</w:t>
                  </w:r>
                </w:p>
              </w:tc>
              <w:tc>
                <w:tcPr>
                  <w:tcW w:w="4820" w:type="dxa"/>
                  <w:tcBorders>
                    <w:top w:val="nil"/>
                    <w:left w:val="nil"/>
                    <w:bottom w:val="single" w:sz="8" w:space="0" w:color="000000"/>
                    <w:right w:val="single" w:sz="8" w:space="0" w:color="000000"/>
                  </w:tcBorders>
                  <w:shd w:val="clear" w:color="auto" w:fill="auto"/>
                  <w:vAlign w:val="center"/>
                  <w:hideMark/>
                </w:tcPr>
                <w:p w14:paraId="30F3FD7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NUTRICIÓN Y DIETÉTICA HUMANA</w:t>
                  </w:r>
                </w:p>
              </w:tc>
              <w:tc>
                <w:tcPr>
                  <w:tcW w:w="1200" w:type="dxa"/>
                  <w:tcBorders>
                    <w:top w:val="nil"/>
                    <w:left w:val="nil"/>
                    <w:bottom w:val="single" w:sz="8" w:space="0" w:color="000000"/>
                    <w:right w:val="single" w:sz="8" w:space="0" w:color="000000"/>
                  </w:tcBorders>
                  <w:shd w:val="clear" w:color="auto" w:fill="auto"/>
                  <w:vAlign w:val="center"/>
                  <w:hideMark/>
                </w:tcPr>
                <w:p w14:paraId="1B4E778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w:t>
                  </w:r>
                </w:p>
              </w:tc>
            </w:tr>
            <w:tr w:rsidR="000F6490" w:rsidRPr="000F6490" w14:paraId="6DA75CD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CCB540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SCSB441</w:t>
                  </w:r>
                </w:p>
              </w:tc>
              <w:tc>
                <w:tcPr>
                  <w:tcW w:w="4820" w:type="dxa"/>
                  <w:tcBorders>
                    <w:top w:val="nil"/>
                    <w:left w:val="nil"/>
                    <w:bottom w:val="single" w:sz="8" w:space="0" w:color="000000"/>
                    <w:right w:val="single" w:sz="8" w:space="0" w:color="000000"/>
                  </w:tcBorders>
                  <w:shd w:val="clear" w:color="auto" w:fill="auto"/>
                  <w:vAlign w:val="center"/>
                  <w:hideMark/>
                </w:tcPr>
                <w:p w14:paraId="1F64C71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OPERACIONES UNITARIAS</w:t>
                  </w:r>
                </w:p>
              </w:tc>
              <w:tc>
                <w:tcPr>
                  <w:tcW w:w="1200" w:type="dxa"/>
                  <w:tcBorders>
                    <w:top w:val="nil"/>
                    <w:left w:val="nil"/>
                    <w:bottom w:val="single" w:sz="8" w:space="0" w:color="000000"/>
                    <w:right w:val="single" w:sz="8" w:space="0" w:color="000000"/>
                  </w:tcBorders>
                  <w:shd w:val="clear" w:color="auto" w:fill="auto"/>
                  <w:vAlign w:val="center"/>
                  <w:hideMark/>
                </w:tcPr>
                <w:p w14:paraId="7836E97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100</w:t>
                  </w:r>
                </w:p>
              </w:tc>
            </w:tr>
            <w:tr w:rsidR="000F6490" w:rsidRPr="000F6490" w14:paraId="29CC079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8A1591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SPRA445</w:t>
                  </w:r>
                </w:p>
              </w:tc>
              <w:tc>
                <w:tcPr>
                  <w:tcW w:w="4820" w:type="dxa"/>
                  <w:tcBorders>
                    <w:top w:val="nil"/>
                    <w:left w:val="nil"/>
                    <w:bottom w:val="single" w:sz="8" w:space="0" w:color="000000"/>
                    <w:right w:val="single" w:sz="8" w:space="0" w:color="000000"/>
                  </w:tcBorders>
                  <w:shd w:val="clear" w:color="auto" w:fill="auto"/>
                  <w:vAlign w:val="center"/>
                  <w:hideMark/>
                </w:tcPr>
                <w:p w14:paraId="70E33E4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II</w:t>
                  </w:r>
                </w:p>
              </w:tc>
              <w:tc>
                <w:tcPr>
                  <w:tcW w:w="1200" w:type="dxa"/>
                  <w:tcBorders>
                    <w:top w:val="nil"/>
                    <w:left w:val="nil"/>
                    <w:bottom w:val="single" w:sz="8" w:space="0" w:color="000000"/>
                    <w:right w:val="single" w:sz="8" w:space="0" w:color="000000"/>
                  </w:tcBorders>
                  <w:shd w:val="clear" w:color="auto" w:fill="auto"/>
                  <w:vAlign w:val="center"/>
                  <w:hideMark/>
                </w:tcPr>
                <w:p w14:paraId="58D9778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46</w:t>
                  </w:r>
                </w:p>
              </w:tc>
            </w:tr>
            <w:tr w:rsidR="000F6490" w:rsidRPr="000F6490" w14:paraId="264348F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34CA5A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SPRA451</w:t>
                  </w:r>
                </w:p>
              </w:tc>
              <w:tc>
                <w:tcPr>
                  <w:tcW w:w="4820" w:type="dxa"/>
                  <w:tcBorders>
                    <w:top w:val="nil"/>
                    <w:left w:val="nil"/>
                    <w:bottom w:val="single" w:sz="8" w:space="0" w:color="000000"/>
                    <w:right w:val="single" w:sz="8" w:space="0" w:color="000000"/>
                  </w:tcBorders>
                  <w:shd w:val="clear" w:color="auto" w:fill="auto"/>
                  <w:vAlign w:val="center"/>
                  <w:hideMark/>
                </w:tcPr>
                <w:p w14:paraId="7E7C5B3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REGULACIÓN Y NORMATIVIDAD DE ALIMENTOS</w:t>
                  </w:r>
                </w:p>
              </w:tc>
              <w:tc>
                <w:tcPr>
                  <w:tcW w:w="1200" w:type="dxa"/>
                  <w:tcBorders>
                    <w:top w:val="nil"/>
                    <w:left w:val="nil"/>
                    <w:bottom w:val="single" w:sz="8" w:space="0" w:color="000000"/>
                    <w:right w:val="single" w:sz="8" w:space="0" w:color="000000"/>
                  </w:tcBorders>
                  <w:shd w:val="clear" w:color="auto" w:fill="auto"/>
                  <w:vAlign w:val="center"/>
                  <w:hideMark/>
                </w:tcPr>
                <w:p w14:paraId="03C48C3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w:t>
                  </w:r>
                </w:p>
              </w:tc>
            </w:tr>
            <w:tr w:rsidR="000F6490" w:rsidRPr="000F6490" w14:paraId="3FAC99C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E53B7D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SADM459</w:t>
                  </w:r>
                </w:p>
              </w:tc>
              <w:tc>
                <w:tcPr>
                  <w:tcW w:w="4820" w:type="dxa"/>
                  <w:tcBorders>
                    <w:top w:val="nil"/>
                    <w:left w:val="nil"/>
                    <w:bottom w:val="single" w:sz="8" w:space="0" w:color="000000"/>
                    <w:right w:val="single" w:sz="8" w:space="0" w:color="000000"/>
                  </w:tcBorders>
                  <w:shd w:val="clear" w:color="auto" w:fill="auto"/>
                  <w:vAlign w:val="center"/>
                  <w:hideMark/>
                </w:tcPr>
                <w:p w14:paraId="6CBFF00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1A68C07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95</w:t>
                  </w:r>
                </w:p>
              </w:tc>
            </w:tr>
            <w:tr w:rsidR="000F6490" w:rsidRPr="000F6490" w14:paraId="5A2AC2B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B944D7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SPRA451</w:t>
                  </w:r>
                </w:p>
              </w:tc>
              <w:tc>
                <w:tcPr>
                  <w:tcW w:w="4820" w:type="dxa"/>
                  <w:tcBorders>
                    <w:top w:val="nil"/>
                    <w:left w:val="nil"/>
                    <w:bottom w:val="single" w:sz="8" w:space="0" w:color="000000"/>
                    <w:right w:val="single" w:sz="8" w:space="0" w:color="000000"/>
                  </w:tcBorders>
                  <w:shd w:val="clear" w:color="auto" w:fill="auto"/>
                  <w:vAlign w:val="center"/>
                  <w:hideMark/>
                </w:tcPr>
                <w:p w14:paraId="636DD1A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REGULACIÓN Y NORMATIVIDAD DE ALIMENTOS</w:t>
                  </w:r>
                </w:p>
              </w:tc>
              <w:tc>
                <w:tcPr>
                  <w:tcW w:w="1200" w:type="dxa"/>
                  <w:tcBorders>
                    <w:top w:val="nil"/>
                    <w:left w:val="nil"/>
                    <w:bottom w:val="single" w:sz="8" w:space="0" w:color="000000"/>
                    <w:right w:val="single" w:sz="8" w:space="0" w:color="000000"/>
                  </w:tcBorders>
                  <w:shd w:val="clear" w:color="auto" w:fill="auto"/>
                  <w:vAlign w:val="center"/>
                  <w:hideMark/>
                </w:tcPr>
                <w:p w14:paraId="07120A8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88</w:t>
                  </w:r>
                </w:p>
              </w:tc>
            </w:tr>
            <w:tr w:rsidR="000F6490" w:rsidRPr="000F6490" w14:paraId="014D778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57CF95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SADM459</w:t>
                  </w:r>
                </w:p>
              </w:tc>
              <w:tc>
                <w:tcPr>
                  <w:tcW w:w="4820" w:type="dxa"/>
                  <w:tcBorders>
                    <w:top w:val="nil"/>
                    <w:left w:val="nil"/>
                    <w:bottom w:val="single" w:sz="8" w:space="0" w:color="000000"/>
                    <w:right w:val="single" w:sz="8" w:space="0" w:color="000000"/>
                  </w:tcBorders>
                  <w:shd w:val="clear" w:color="auto" w:fill="auto"/>
                  <w:vAlign w:val="center"/>
                  <w:hideMark/>
                </w:tcPr>
                <w:p w14:paraId="1676590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5542DE0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84.5</w:t>
                  </w:r>
                </w:p>
              </w:tc>
            </w:tr>
            <w:tr w:rsidR="000F6490" w:rsidRPr="000F6490" w14:paraId="2AD788B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3EE877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SALI447</w:t>
                  </w:r>
                </w:p>
              </w:tc>
              <w:tc>
                <w:tcPr>
                  <w:tcW w:w="4820" w:type="dxa"/>
                  <w:tcBorders>
                    <w:top w:val="nil"/>
                    <w:left w:val="nil"/>
                    <w:bottom w:val="single" w:sz="8" w:space="0" w:color="000000"/>
                    <w:right w:val="single" w:sz="8" w:space="0" w:color="000000"/>
                  </w:tcBorders>
                  <w:shd w:val="clear" w:color="auto" w:fill="auto"/>
                  <w:vAlign w:val="center"/>
                  <w:hideMark/>
                </w:tcPr>
                <w:p w14:paraId="40CF1CB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PROCESAMIENTO Y CONSERVACIÓN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648DB14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76.5</w:t>
                  </w:r>
                </w:p>
              </w:tc>
            </w:tr>
            <w:tr w:rsidR="000F6490" w:rsidRPr="000F6490" w14:paraId="0A6D421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9A5126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SALI449</w:t>
                  </w:r>
                </w:p>
              </w:tc>
              <w:tc>
                <w:tcPr>
                  <w:tcW w:w="4820" w:type="dxa"/>
                  <w:tcBorders>
                    <w:top w:val="nil"/>
                    <w:left w:val="nil"/>
                    <w:bottom w:val="single" w:sz="8" w:space="0" w:color="000000"/>
                    <w:right w:val="single" w:sz="8" w:space="0" w:color="000000"/>
                  </w:tcBorders>
                  <w:shd w:val="clear" w:color="auto" w:fill="auto"/>
                  <w:vAlign w:val="center"/>
                  <w:hideMark/>
                </w:tcPr>
                <w:p w14:paraId="3CC0A4A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ANÁLISIS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457A932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93.5</w:t>
                  </w:r>
                </w:p>
              </w:tc>
            </w:tr>
            <w:tr w:rsidR="000F6490" w:rsidRPr="000F6490" w14:paraId="1B0C397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C8D92A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SALI474</w:t>
                  </w:r>
                </w:p>
              </w:tc>
              <w:tc>
                <w:tcPr>
                  <w:tcW w:w="4820" w:type="dxa"/>
                  <w:tcBorders>
                    <w:top w:val="nil"/>
                    <w:left w:val="nil"/>
                    <w:bottom w:val="single" w:sz="8" w:space="0" w:color="000000"/>
                    <w:right w:val="single" w:sz="8" w:space="0" w:color="000000"/>
                  </w:tcBorders>
                  <w:shd w:val="clear" w:color="auto" w:fill="auto"/>
                  <w:vAlign w:val="center"/>
                  <w:hideMark/>
                </w:tcPr>
                <w:p w14:paraId="7E3EB9E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INGENIERÍA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476F7C9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91.9</w:t>
                  </w:r>
                </w:p>
              </w:tc>
            </w:tr>
            <w:tr w:rsidR="000F6490" w:rsidRPr="000F6490" w14:paraId="7E46327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F05B7C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SPRA451</w:t>
                  </w:r>
                </w:p>
              </w:tc>
              <w:tc>
                <w:tcPr>
                  <w:tcW w:w="4820" w:type="dxa"/>
                  <w:tcBorders>
                    <w:top w:val="nil"/>
                    <w:left w:val="nil"/>
                    <w:bottom w:val="single" w:sz="8" w:space="0" w:color="000000"/>
                    <w:right w:val="single" w:sz="8" w:space="0" w:color="000000"/>
                  </w:tcBorders>
                  <w:shd w:val="clear" w:color="auto" w:fill="auto"/>
                  <w:vAlign w:val="center"/>
                  <w:hideMark/>
                </w:tcPr>
                <w:p w14:paraId="5967A7C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REGULACIÓN Y NORMATIVIDAD DE ALIMENTOS</w:t>
                  </w:r>
                </w:p>
              </w:tc>
              <w:tc>
                <w:tcPr>
                  <w:tcW w:w="1200" w:type="dxa"/>
                  <w:tcBorders>
                    <w:top w:val="nil"/>
                    <w:left w:val="nil"/>
                    <w:bottom w:val="single" w:sz="8" w:space="0" w:color="000000"/>
                    <w:right w:val="single" w:sz="8" w:space="0" w:color="000000"/>
                  </w:tcBorders>
                  <w:shd w:val="clear" w:color="auto" w:fill="auto"/>
                  <w:vAlign w:val="center"/>
                  <w:hideMark/>
                </w:tcPr>
                <w:p w14:paraId="789B70E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89.2</w:t>
                  </w:r>
                </w:p>
              </w:tc>
            </w:tr>
            <w:tr w:rsidR="000F6490" w:rsidRPr="000F6490" w14:paraId="0F3B2E1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609F6A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SPRA476</w:t>
                  </w:r>
                </w:p>
              </w:tc>
              <w:tc>
                <w:tcPr>
                  <w:tcW w:w="4820" w:type="dxa"/>
                  <w:tcBorders>
                    <w:top w:val="nil"/>
                    <w:left w:val="nil"/>
                    <w:bottom w:val="single" w:sz="8" w:space="0" w:color="000000"/>
                    <w:right w:val="single" w:sz="8" w:space="0" w:color="000000"/>
                  </w:tcBorders>
                  <w:shd w:val="clear" w:color="auto" w:fill="auto"/>
                  <w:vAlign w:val="center"/>
                  <w:hideMark/>
                </w:tcPr>
                <w:p w14:paraId="2747A01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BIOTECNOLOGÍA DE ALIMENTOS</w:t>
                  </w:r>
                </w:p>
              </w:tc>
              <w:tc>
                <w:tcPr>
                  <w:tcW w:w="1200" w:type="dxa"/>
                  <w:tcBorders>
                    <w:top w:val="nil"/>
                    <w:left w:val="nil"/>
                    <w:bottom w:val="single" w:sz="8" w:space="0" w:color="000000"/>
                    <w:right w:val="single" w:sz="8" w:space="0" w:color="000000"/>
                  </w:tcBorders>
                  <w:shd w:val="clear" w:color="auto" w:fill="auto"/>
                  <w:vAlign w:val="center"/>
                  <w:hideMark/>
                </w:tcPr>
                <w:p w14:paraId="01D6244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86.6</w:t>
                  </w:r>
                </w:p>
              </w:tc>
            </w:tr>
            <w:tr w:rsidR="000F6490" w:rsidRPr="000F6490" w14:paraId="234AF8D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C63B77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SADM459</w:t>
                  </w:r>
                </w:p>
              </w:tc>
              <w:tc>
                <w:tcPr>
                  <w:tcW w:w="4820" w:type="dxa"/>
                  <w:tcBorders>
                    <w:top w:val="nil"/>
                    <w:left w:val="nil"/>
                    <w:bottom w:val="single" w:sz="8" w:space="0" w:color="000000"/>
                    <w:right w:val="single" w:sz="8" w:space="0" w:color="000000"/>
                  </w:tcBorders>
                  <w:shd w:val="clear" w:color="auto" w:fill="auto"/>
                  <w:vAlign w:val="center"/>
                  <w:hideMark/>
                </w:tcPr>
                <w:p w14:paraId="488341C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6E7F436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60.7</w:t>
                  </w:r>
                </w:p>
              </w:tc>
            </w:tr>
            <w:tr w:rsidR="000F6490" w:rsidRPr="000F6490" w14:paraId="0240650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E39A30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SPRA451</w:t>
                  </w:r>
                </w:p>
              </w:tc>
              <w:tc>
                <w:tcPr>
                  <w:tcW w:w="4820" w:type="dxa"/>
                  <w:tcBorders>
                    <w:top w:val="nil"/>
                    <w:left w:val="nil"/>
                    <w:bottom w:val="single" w:sz="8" w:space="0" w:color="000000"/>
                    <w:right w:val="single" w:sz="8" w:space="0" w:color="000000"/>
                  </w:tcBorders>
                  <w:shd w:val="clear" w:color="auto" w:fill="auto"/>
                  <w:vAlign w:val="center"/>
                  <w:hideMark/>
                </w:tcPr>
                <w:p w14:paraId="5430299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REGULACIÓN Y NORMATIVIDAD DE ALIMENTOS</w:t>
                  </w:r>
                </w:p>
              </w:tc>
              <w:tc>
                <w:tcPr>
                  <w:tcW w:w="1200" w:type="dxa"/>
                  <w:tcBorders>
                    <w:top w:val="nil"/>
                    <w:left w:val="nil"/>
                    <w:bottom w:val="single" w:sz="8" w:space="0" w:color="000000"/>
                    <w:right w:val="single" w:sz="8" w:space="0" w:color="000000"/>
                  </w:tcBorders>
                  <w:shd w:val="clear" w:color="auto" w:fill="auto"/>
                  <w:vAlign w:val="center"/>
                  <w:hideMark/>
                </w:tcPr>
                <w:p w14:paraId="56B89531"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39FB383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B6F6F9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SADM459</w:t>
                  </w:r>
                </w:p>
              </w:tc>
              <w:tc>
                <w:tcPr>
                  <w:tcW w:w="4820" w:type="dxa"/>
                  <w:tcBorders>
                    <w:top w:val="nil"/>
                    <w:left w:val="nil"/>
                    <w:bottom w:val="single" w:sz="8" w:space="0" w:color="000000"/>
                    <w:right w:val="single" w:sz="8" w:space="0" w:color="000000"/>
                  </w:tcBorders>
                  <w:shd w:val="clear" w:color="auto" w:fill="auto"/>
                  <w:vAlign w:val="center"/>
                  <w:hideMark/>
                </w:tcPr>
                <w:p w14:paraId="7D17DAD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1733D19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26.7</w:t>
                  </w:r>
                </w:p>
              </w:tc>
            </w:tr>
            <w:tr w:rsidR="000F6490" w:rsidRPr="000F6490" w14:paraId="27D1408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A9351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SALI447</w:t>
                  </w:r>
                </w:p>
              </w:tc>
              <w:tc>
                <w:tcPr>
                  <w:tcW w:w="4820" w:type="dxa"/>
                  <w:tcBorders>
                    <w:top w:val="nil"/>
                    <w:left w:val="nil"/>
                    <w:bottom w:val="single" w:sz="8" w:space="0" w:color="000000"/>
                    <w:right w:val="single" w:sz="8" w:space="0" w:color="000000"/>
                  </w:tcBorders>
                  <w:shd w:val="clear" w:color="auto" w:fill="auto"/>
                  <w:vAlign w:val="center"/>
                  <w:hideMark/>
                </w:tcPr>
                <w:p w14:paraId="7767287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PROCESAMIENTO Y CONSERVACIÓN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4B877CF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92.1</w:t>
                  </w:r>
                </w:p>
              </w:tc>
            </w:tr>
            <w:tr w:rsidR="000F6490" w:rsidRPr="000F6490" w14:paraId="5983CC7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1A57B7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SALI449</w:t>
                  </w:r>
                </w:p>
              </w:tc>
              <w:tc>
                <w:tcPr>
                  <w:tcW w:w="4820" w:type="dxa"/>
                  <w:tcBorders>
                    <w:top w:val="nil"/>
                    <w:left w:val="nil"/>
                    <w:bottom w:val="single" w:sz="8" w:space="0" w:color="000000"/>
                    <w:right w:val="single" w:sz="8" w:space="0" w:color="000000"/>
                  </w:tcBorders>
                  <w:shd w:val="clear" w:color="auto" w:fill="auto"/>
                  <w:vAlign w:val="center"/>
                  <w:hideMark/>
                </w:tcPr>
                <w:p w14:paraId="647E912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ANÁLISIS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6694120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96.8</w:t>
                  </w:r>
                </w:p>
              </w:tc>
            </w:tr>
            <w:tr w:rsidR="000F6490" w:rsidRPr="000F6490" w14:paraId="453AC15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46CC3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SALI474</w:t>
                  </w:r>
                </w:p>
              </w:tc>
              <w:tc>
                <w:tcPr>
                  <w:tcW w:w="4820" w:type="dxa"/>
                  <w:tcBorders>
                    <w:top w:val="nil"/>
                    <w:left w:val="nil"/>
                    <w:bottom w:val="single" w:sz="8" w:space="0" w:color="000000"/>
                    <w:right w:val="single" w:sz="8" w:space="0" w:color="000000"/>
                  </w:tcBorders>
                  <w:shd w:val="clear" w:color="auto" w:fill="auto"/>
                  <w:vAlign w:val="center"/>
                  <w:hideMark/>
                </w:tcPr>
                <w:p w14:paraId="27161B0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INGENIERÍA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161881D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60.2</w:t>
                  </w:r>
                </w:p>
              </w:tc>
            </w:tr>
            <w:tr w:rsidR="000F6490" w:rsidRPr="000F6490" w14:paraId="2F40F44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18207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SPRA451</w:t>
                  </w:r>
                </w:p>
              </w:tc>
              <w:tc>
                <w:tcPr>
                  <w:tcW w:w="4820" w:type="dxa"/>
                  <w:tcBorders>
                    <w:top w:val="nil"/>
                    <w:left w:val="nil"/>
                    <w:bottom w:val="single" w:sz="8" w:space="0" w:color="000000"/>
                    <w:right w:val="single" w:sz="8" w:space="0" w:color="000000"/>
                  </w:tcBorders>
                  <w:shd w:val="clear" w:color="auto" w:fill="auto"/>
                  <w:vAlign w:val="center"/>
                  <w:hideMark/>
                </w:tcPr>
                <w:p w14:paraId="0AA14FD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REGULACIÓN Y NORMATIVIDAD DE ALIMENTOS</w:t>
                  </w:r>
                </w:p>
              </w:tc>
              <w:tc>
                <w:tcPr>
                  <w:tcW w:w="1200" w:type="dxa"/>
                  <w:tcBorders>
                    <w:top w:val="nil"/>
                    <w:left w:val="nil"/>
                    <w:bottom w:val="single" w:sz="8" w:space="0" w:color="000000"/>
                    <w:right w:val="single" w:sz="8" w:space="0" w:color="000000"/>
                  </w:tcBorders>
                  <w:shd w:val="clear" w:color="auto" w:fill="auto"/>
                  <w:vAlign w:val="center"/>
                  <w:hideMark/>
                </w:tcPr>
                <w:p w14:paraId="6981AFC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w:t>
                  </w:r>
                </w:p>
              </w:tc>
            </w:tr>
            <w:tr w:rsidR="000F6490" w:rsidRPr="000F6490" w14:paraId="3C9715D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9E82E3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SPRA476</w:t>
                  </w:r>
                </w:p>
              </w:tc>
              <w:tc>
                <w:tcPr>
                  <w:tcW w:w="4820" w:type="dxa"/>
                  <w:tcBorders>
                    <w:top w:val="nil"/>
                    <w:left w:val="nil"/>
                    <w:bottom w:val="single" w:sz="8" w:space="0" w:color="000000"/>
                    <w:right w:val="single" w:sz="8" w:space="0" w:color="000000"/>
                  </w:tcBorders>
                  <w:shd w:val="clear" w:color="auto" w:fill="auto"/>
                  <w:vAlign w:val="center"/>
                  <w:hideMark/>
                </w:tcPr>
                <w:p w14:paraId="0B41FFC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BIOTECNOLOGÍA DE ALIMENTOS</w:t>
                  </w:r>
                </w:p>
              </w:tc>
              <w:tc>
                <w:tcPr>
                  <w:tcW w:w="1200" w:type="dxa"/>
                  <w:tcBorders>
                    <w:top w:val="nil"/>
                    <w:left w:val="nil"/>
                    <w:bottom w:val="single" w:sz="8" w:space="0" w:color="000000"/>
                    <w:right w:val="single" w:sz="8" w:space="0" w:color="000000"/>
                  </w:tcBorders>
                  <w:shd w:val="clear" w:color="auto" w:fill="auto"/>
                  <w:vAlign w:val="center"/>
                  <w:hideMark/>
                </w:tcPr>
                <w:p w14:paraId="7DFF0CB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87.7</w:t>
                  </w:r>
                </w:p>
              </w:tc>
            </w:tr>
            <w:tr w:rsidR="000F6490" w:rsidRPr="000F6490" w14:paraId="31A568C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2D47F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SADM459</w:t>
                  </w:r>
                </w:p>
              </w:tc>
              <w:tc>
                <w:tcPr>
                  <w:tcW w:w="4820" w:type="dxa"/>
                  <w:tcBorders>
                    <w:top w:val="nil"/>
                    <w:left w:val="nil"/>
                    <w:bottom w:val="single" w:sz="8" w:space="0" w:color="000000"/>
                    <w:right w:val="single" w:sz="8" w:space="0" w:color="000000"/>
                  </w:tcBorders>
                  <w:shd w:val="clear" w:color="auto" w:fill="auto"/>
                  <w:vAlign w:val="center"/>
                  <w:hideMark/>
                </w:tcPr>
                <w:p w14:paraId="632DF84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759A0B0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6677F32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1B1695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SALI447</w:t>
                  </w:r>
                </w:p>
              </w:tc>
              <w:tc>
                <w:tcPr>
                  <w:tcW w:w="4820" w:type="dxa"/>
                  <w:tcBorders>
                    <w:top w:val="nil"/>
                    <w:left w:val="nil"/>
                    <w:bottom w:val="single" w:sz="8" w:space="0" w:color="000000"/>
                    <w:right w:val="single" w:sz="8" w:space="0" w:color="000000"/>
                  </w:tcBorders>
                  <w:shd w:val="clear" w:color="auto" w:fill="auto"/>
                  <w:vAlign w:val="center"/>
                  <w:hideMark/>
                </w:tcPr>
                <w:p w14:paraId="7E2320A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PROCESAMIENTO Y CONSERVACIÓN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24A84551"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w:t>
                  </w:r>
                </w:p>
              </w:tc>
            </w:tr>
            <w:tr w:rsidR="000F6490" w:rsidRPr="000F6490" w14:paraId="0124C4C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2B7873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SADM459</w:t>
                  </w:r>
                </w:p>
              </w:tc>
              <w:tc>
                <w:tcPr>
                  <w:tcW w:w="4820" w:type="dxa"/>
                  <w:tcBorders>
                    <w:top w:val="nil"/>
                    <w:left w:val="nil"/>
                    <w:bottom w:val="single" w:sz="8" w:space="0" w:color="000000"/>
                    <w:right w:val="single" w:sz="8" w:space="0" w:color="000000"/>
                  </w:tcBorders>
                  <w:shd w:val="clear" w:color="auto" w:fill="auto"/>
                  <w:vAlign w:val="center"/>
                  <w:hideMark/>
                </w:tcPr>
                <w:p w14:paraId="75CA37D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69CD398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95</w:t>
                  </w:r>
                </w:p>
              </w:tc>
            </w:tr>
            <w:tr w:rsidR="000F6490" w:rsidRPr="000F6490" w14:paraId="78DB651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9E3D9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lastRenderedPageBreak/>
                    <w:t>SALI447</w:t>
                  </w:r>
                </w:p>
              </w:tc>
              <w:tc>
                <w:tcPr>
                  <w:tcW w:w="4820" w:type="dxa"/>
                  <w:tcBorders>
                    <w:top w:val="nil"/>
                    <w:left w:val="nil"/>
                    <w:bottom w:val="single" w:sz="8" w:space="0" w:color="000000"/>
                    <w:right w:val="single" w:sz="8" w:space="0" w:color="000000"/>
                  </w:tcBorders>
                  <w:shd w:val="clear" w:color="auto" w:fill="auto"/>
                  <w:vAlign w:val="center"/>
                  <w:hideMark/>
                </w:tcPr>
                <w:p w14:paraId="23ACC8C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PROCESAMIENTO Y CONSERVACIÓN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369E7AD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43.5</w:t>
                  </w:r>
                </w:p>
              </w:tc>
            </w:tr>
            <w:tr w:rsidR="000F6490" w:rsidRPr="000F6490" w14:paraId="099A4DB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3C12AA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SALI449</w:t>
                  </w:r>
                </w:p>
              </w:tc>
              <w:tc>
                <w:tcPr>
                  <w:tcW w:w="4820" w:type="dxa"/>
                  <w:tcBorders>
                    <w:top w:val="nil"/>
                    <w:left w:val="nil"/>
                    <w:bottom w:val="single" w:sz="8" w:space="0" w:color="000000"/>
                    <w:right w:val="single" w:sz="8" w:space="0" w:color="000000"/>
                  </w:tcBorders>
                  <w:shd w:val="clear" w:color="auto" w:fill="auto"/>
                  <w:vAlign w:val="center"/>
                  <w:hideMark/>
                </w:tcPr>
                <w:p w14:paraId="748DE45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ANÁLISIS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027CD23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88.6</w:t>
                  </w:r>
                </w:p>
              </w:tc>
            </w:tr>
            <w:tr w:rsidR="000F6490" w:rsidRPr="000F6490" w14:paraId="32ADE1B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A36FD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SALI474</w:t>
                  </w:r>
                </w:p>
              </w:tc>
              <w:tc>
                <w:tcPr>
                  <w:tcW w:w="4820" w:type="dxa"/>
                  <w:tcBorders>
                    <w:top w:val="nil"/>
                    <w:left w:val="nil"/>
                    <w:bottom w:val="single" w:sz="8" w:space="0" w:color="000000"/>
                    <w:right w:val="single" w:sz="8" w:space="0" w:color="000000"/>
                  </w:tcBorders>
                  <w:shd w:val="clear" w:color="auto" w:fill="auto"/>
                  <w:vAlign w:val="center"/>
                  <w:hideMark/>
                </w:tcPr>
                <w:p w14:paraId="3C069B8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INGENIERÍA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648A8F7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68.5</w:t>
                  </w:r>
                </w:p>
              </w:tc>
            </w:tr>
            <w:tr w:rsidR="000F6490" w:rsidRPr="000F6490" w14:paraId="488C492E"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3B98A3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SPRA451</w:t>
                  </w:r>
                </w:p>
              </w:tc>
              <w:tc>
                <w:tcPr>
                  <w:tcW w:w="4820" w:type="dxa"/>
                  <w:tcBorders>
                    <w:top w:val="nil"/>
                    <w:left w:val="nil"/>
                    <w:bottom w:val="single" w:sz="8" w:space="0" w:color="000000"/>
                    <w:right w:val="single" w:sz="8" w:space="0" w:color="000000"/>
                  </w:tcBorders>
                  <w:shd w:val="clear" w:color="auto" w:fill="auto"/>
                  <w:vAlign w:val="center"/>
                  <w:hideMark/>
                </w:tcPr>
                <w:p w14:paraId="0FF749A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REGULACIÓN Y NORMATIVIDAD DE ALIMENTOS</w:t>
                  </w:r>
                </w:p>
              </w:tc>
              <w:tc>
                <w:tcPr>
                  <w:tcW w:w="1200" w:type="dxa"/>
                  <w:tcBorders>
                    <w:top w:val="nil"/>
                    <w:left w:val="nil"/>
                    <w:bottom w:val="single" w:sz="8" w:space="0" w:color="000000"/>
                    <w:right w:val="single" w:sz="8" w:space="0" w:color="000000"/>
                  </w:tcBorders>
                  <w:shd w:val="clear" w:color="auto" w:fill="auto"/>
                  <w:vAlign w:val="center"/>
                  <w:hideMark/>
                </w:tcPr>
                <w:p w14:paraId="1CD23D7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w:t>
                  </w:r>
                </w:p>
              </w:tc>
            </w:tr>
            <w:tr w:rsidR="000F6490" w:rsidRPr="000F6490" w14:paraId="615B9EB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8E052D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SPRA476</w:t>
                  </w:r>
                </w:p>
              </w:tc>
              <w:tc>
                <w:tcPr>
                  <w:tcW w:w="4820" w:type="dxa"/>
                  <w:tcBorders>
                    <w:top w:val="nil"/>
                    <w:left w:val="nil"/>
                    <w:bottom w:val="single" w:sz="8" w:space="0" w:color="000000"/>
                    <w:right w:val="single" w:sz="8" w:space="0" w:color="000000"/>
                  </w:tcBorders>
                  <w:shd w:val="clear" w:color="auto" w:fill="auto"/>
                  <w:vAlign w:val="center"/>
                  <w:hideMark/>
                </w:tcPr>
                <w:p w14:paraId="60D6AF8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BIOTECNOLOGÍA DE ALIMENTOS</w:t>
                  </w:r>
                </w:p>
              </w:tc>
              <w:tc>
                <w:tcPr>
                  <w:tcW w:w="1200" w:type="dxa"/>
                  <w:tcBorders>
                    <w:top w:val="nil"/>
                    <w:left w:val="nil"/>
                    <w:bottom w:val="single" w:sz="8" w:space="0" w:color="000000"/>
                    <w:right w:val="single" w:sz="8" w:space="0" w:color="000000"/>
                  </w:tcBorders>
                  <w:shd w:val="clear" w:color="auto" w:fill="auto"/>
                  <w:vAlign w:val="center"/>
                  <w:hideMark/>
                </w:tcPr>
                <w:p w14:paraId="2718114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82.4</w:t>
                  </w:r>
                </w:p>
              </w:tc>
            </w:tr>
            <w:tr w:rsidR="000F6490" w:rsidRPr="000F6490" w14:paraId="55ECC1B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2336B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SALI474</w:t>
                  </w:r>
                </w:p>
              </w:tc>
              <w:tc>
                <w:tcPr>
                  <w:tcW w:w="4820" w:type="dxa"/>
                  <w:tcBorders>
                    <w:top w:val="nil"/>
                    <w:left w:val="nil"/>
                    <w:bottom w:val="single" w:sz="8" w:space="0" w:color="000000"/>
                    <w:right w:val="single" w:sz="8" w:space="0" w:color="000000"/>
                  </w:tcBorders>
                  <w:shd w:val="clear" w:color="auto" w:fill="auto"/>
                  <w:vAlign w:val="center"/>
                  <w:hideMark/>
                </w:tcPr>
                <w:p w14:paraId="62F7636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INGENIERÍA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47AD143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17EB3D1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6CF82F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SDEC430</w:t>
                  </w:r>
                </w:p>
              </w:tc>
              <w:tc>
                <w:tcPr>
                  <w:tcW w:w="4820" w:type="dxa"/>
                  <w:tcBorders>
                    <w:top w:val="nil"/>
                    <w:left w:val="nil"/>
                    <w:bottom w:val="single" w:sz="8" w:space="0" w:color="000000"/>
                    <w:right w:val="single" w:sz="8" w:space="0" w:color="000000"/>
                  </w:tcBorders>
                  <w:shd w:val="clear" w:color="auto" w:fill="auto"/>
                  <w:vAlign w:val="center"/>
                  <w:hideMark/>
                </w:tcPr>
                <w:p w14:paraId="11E0D5A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7971A59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70</w:t>
                  </w:r>
                </w:p>
              </w:tc>
            </w:tr>
            <w:tr w:rsidR="000F6490" w:rsidRPr="000F6490" w14:paraId="5BF2DDD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694940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SALI444</w:t>
                  </w:r>
                </w:p>
              </w:tc>
              <w:tc>
                <w:tcPr>
                  <w:tcW w:w="4820" w:type="dxa"/>
                  <w:tcBorders>
                    <w:top w:val="nil"/>
                    <w:left w:val="nil"/>
                    <w:bottom w:val="single" w:sz="8" w:space="0" w:color="000000"/>
                    <w:right w:val="single" w:sz="8" w:space="0" w:color="000000"/>
                  </w:tcBorders>
                  <w:shd w:val="clear" w:color="auto" w:fill="auto"/>
                  <w:vAlign w:val="center"/>
                  <w:hideMark/>
                </w:tcPr>
                <w:p w14:paraId="7CFF61C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EVALUACIÓN SENSORIAL</w:t>
                  </w:r>
                </w:p>
              </w:tc>
              <w:tc>
                <w:tcPr>
                  <w:tcW w:w="1200" w:type="dxa"/>
                  <w:tcBorders>
                    <w:top w:val="nil"/>
                    <w:left w:val="nil"/>
                    <w:bottom w:val="single" w:sz="8" w:space="0" w:color="000000"/>
                    <w:right w:val="single" w:sz="8" w:space="0" w:color="000000"/>
                  </w:tcBorders>
                  <w:shd w:val="clear" w:color="auto" w:fill="auto"/>
                  <w:vAlign w:val="center"/>
                  <w:hideMark/>
                </w:tcPr>
                <w:p w14:paraId="6C56E09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45.3</w:t>
                  </w:r>
                </w:p>
              </w:tc>
            </w:tr>
            <w:tr w:rsidR="000F6490" w:rsidRPr="000F6490" w14:paraId="60861DB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F356AF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SDEC430</w:t>
                  </w:r>
                </w:p>
              </w:tc>
              <w:tc>
                <w:tcPr>
                  <w:tcW w:w="4820" w:type="dxa"/>
                  <w:tcBorders>
                    <w:top w:val="nil"/>
                    <w:left w:val="nil"/>
                    <w:bottom w:val="single" w:sz="8" w:space="0" w:color="000000"/>
                    <w:right w:val="single" w:sz="8" w:space="0" w:color="000000"/>
                  </w:tcBorders>
                  <w:shd w:val="clear" w:color="auto" w:fill="auto"/>
                  <w:vAlign w:val="center"/>
                  <w:hideMark/>
                </w:tcPr>
                <w:p w14:paraId="0F55EBE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6E48237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92.4</w:t>
                  </w:r>
                </w:p>
              </w:tc>
            </w:tr>
            <w:tr w:rsidR="000F6490" w:rsidRPr="000F6490" w14:paraId="11147F3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42EF56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SDEC430</w:t>
                  </w:r>
                </w:p>
              </w:tc>
              <w:tc>
                <w:tcPr>
                  <w:tcW w:w="4820" w:type="dxa"/>
                  <w:tcBorders>
                    <w:top w:val="nil"/>
                    <w:left w:val="nil"/>
                    <w:bottom w:val="single" w:sz="8" w:space="0" w:color="000000"/>
                    <w:right w:val="single" w:sz="8" w:space="0" w:color="000000"/>
                  </w:tcBorders>
                  <w:shd w:val="clear" w:color="auto" w:fill="auto"/>
                  <w:vAlign w:val="center"/>
                  <w:hideMark/>
                </w:tcPr>
                <w:p w14:paraId="68888CC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598CFEB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91.7</w:t>
                  </w:r>
                </w:p>
              </w:tc>
            </w:tr>
            <w:tr w:rsidR="000F6490" w:rsidRPr="000F6490" w14:paraId="31DCA212"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A60EE1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SALI444</w:t>
                  </w:r>
                </w:p>
              </w:tc>
              <w:tc>
                <w:tcPr>
                  <w:tcW w:w="4820" w:type="dxa"/>
                  <w:tcBorders>
                    <w:top w:val="nil"/>
                    <w:left w:val="nil"/>
                    <w:bottom w:val="single" w:sz="8" w:space="0" w:color="000000"/>
                    <w:right w:val="single" w:sz="8" w:space="0" w:color="000000"/>
                  </w:tcBorders>
                  <w:shd w:val="clear" w:color="auto" w:fill="auto"/>
                  <w:vAlign w:val="center"/>
                  <w:hideMark/>
                </w:tcPr>
                <w:p w14:paraId="539AE06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EVALUACIÓN SENSORIAL</w:t>
                  </w:r>
                </w:p>
              </w:tc>
              <w:tc>
                <w:tcPr>
                  <w:tcW w:w="1200" w:type="dxa"/>
                  <w:tcBorders>
                    <w:top w:val="nil"/>
                    <w:left w:val="nil"/>
                    <w:bottom w:val="single" w:sz="8" w:space="0" w:color="000000"/>
                    <w:right w:val="single" w:sz="8" w:space="0" w:color="000000"/>
                  </w:tcBorders>
                  <w:shd w:val="clear" w:color="auto" w:fill="auto"/>
                  <w:vAlign w:val="center"/>
                  <w:hideMark/>
                </w:tcPr>
                <w:p w14:paraId="779F35B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88.7</w:t>
                  </w:r>
                </w:p>
              </w:tc>
            </w:tr>
            <w:tr w:rsidR="000F6490" w:rsidRPr="000F6490" w14:paraId="1162DD1E"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42584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SALI451</w:t>
                  </w:r>
                </w:p>
              </w:tc>
              <w:tc>
                <w:tcPr>
                  <w:tcW w:w="4820" w:type="dxa"/>
                  <w:tcBorders>
                    <w:top w:val="nil"/>
                    <w:left w:val="nil"/>
                    <w:bottom w:val="single" w:sz="8" w:space="0" w:color="000000"/>
                    <w:right w:val="single" w:sz="8" w:space="0" w:color="000000"/>
                  </w:tcBorders>
                  <w:shd w:val="clear" w:color="auto" w:fill="auto"/>
                  <w:vAlign w:val="center"/>
                  <w:hideMark/>
                </w:tcPr>
                <w:p w14:paraId="2442013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PROCESAMIENTO Y CONSERVACIÓN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1335C8B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89.7</w:t>
                  </w:r>
                </w:p>
              </w:tc>
            </w:tr>
            <w:tr w:rsidR="000F6490" w:rsidRPr="000F6490" w14:paraId="5FC40AA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8C9954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SALI461</w:t>
                  </w:r>
                </w:p>
              </w:tc>
              <w:tc>
                <w:tcPr>
                  <w:tcW w:w="4820" w:type="dxa"/>
                  <w:tcBorders>
                    <w:top w:val="nil"/>
                    <w:left w:val="nil"/>
                    <w:bottom w:val="single" w:sz="8" w:space="0" w:color="000000"/>
                    <w:right w:val="single" w:sz="8" w:space="0" w:color="000000"/>
                  </w:tcBorders>
                  <w:shd w:val="clear" w:color="auto" w:fill="auto"/>
                  <w:vAlign w:val="center"/>
                  <w:hideMark/>
                </w:tcPr>
                <w:p w14:paraId="087176C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CALIDAD</w:t>
                  </w:r>
                </w:p>
              </w:tc>
              <w:tc>
                <w:tcPr>
                  <w:tcW w:w="1200" w:type="dxa"/>
                  <w:tcBorders>
                    <w:top w:val="nil"/>
                    <w:left w:val="nil"/>
                    <w:bottom w:val="single" w:sz="8" w:space="0" w:color="000000"/>
                    <w:right w:val="single" w:sz="8" w:space="0" w:color="000000"/>
                  </w:tcBorders>
                  <w:shd w:val="clear" w:color="auto" w:fill="auto"/>
                  <w:vAlign w:val="center"/>
                  <w:hideMark/>
                </w:tcPr>
                <w:p w14:paraId="03E7696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86.2</w:t>
                  </w:r>
                </w:p>
              </w:tc>
            </w:tr>
            <w:tr w:rsidR="000F6490" w:rsidRPr="000F6490" w14:paraId="12B9A3A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ED8BDB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SALI476</w:t>
                  </w:r>
                </w:p>
              </w:tc>
              <w:tc>
                <w:tcPr>
                  <w:tcW w:w="4820" w:type="dxa"/>
                  <w:tcBorders>
                    <w:top w:val="nil"/>
                    <w:left w:val="nil"/>
                    <w:bottom w:val="single" w:sz="8" w:space="0" w:color="000000"/>
                    <w:right w:val="single" w:sz="8" w:space="0" w:color="000000"/>
                  </w:tcBorders>
                  <w:shd w:val="clear" w:color="auto" w:fill="auto"/>
                  <w:vAlign w:val="center"/>
                  <w:hideMark/>
                </w:tcPr>
                <w:p w14:paraId="5BF41A8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INGENIERÍA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3EA9CA1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81.9</w:t>
                  </w:r>
                </w:p>
              </w:tc>
            </w:tr>
            <w:tr w:rsidR="000F6490" w:rsidRPr="000F6490" w14:paraId="7D422FF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6C8F1D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SDEC430</w:t>
                  </w:r>
                </w:p>
              </w:tc>
              <w:tc>
                <w:tcPr>
                  <w:tcW w:w="4820" w:type="dxa"/>
                  <w:tcBorders>
                    <w:top w:val="nil"/>
                    <w:left w:val="nil"/>
                    <w:bottom w:val="single" w:sz="8" w:space="0" w:color="000000"/>
                    <w:right w:val="single" w:sz="8" w:space="0" w:color="000000"/>
                  </w:tcBorders>
                  <w:shd w:val="clear" w:color="auto" w:fill="auto"/>
                  <w:vAlign w:val="center"/>
                  <w:hideMark/>
                </w:tcPr>
                <w:p w14:paraId="15F2EF0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23C9515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89.8</w:t>
                  </w:r>
                </w:p>
              </w:tc>
            </w:tr>
            <w:tr w:rsidR="000F6490" w:rsidRPr="000F6490" w14:paraId="4152DCC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F384F1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SPRA453</w:t>
                  </w:r>
                </w:p>
              </w:tc>
              <w:tc>
                <w:tcPr>
                  <w:tcW w:w="4820" w:type="dxa"/>
                  <w:tcBorders>
                    <w:top w:val="nil"/>
                    <w:left w:val="nil"/>
                    <w:bottom w:val="single" w:sz="8" w:space="0" w:color="000000"/>
                    <w:right w:val="single" w:sz="8" w:space="0" w:color="000000"/>
                  </w:tcBorders>
                  <w:shd w:val="clear" w:color="auto" w:fill="auto"/>
                  <w:vAlign w:val="center"/>
                  <w:hideMark/>
                </w:tcPr>
                <w:p w14:paraId="5E3EC5C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LACTOLOGÍA E INDUSTRIALIZACIÓN DE LA LECHE</w:t>
                  </w:r>
                </w:p>
              </w:tc>
              <w:tc>
                <w:tcPr>
                  <w:tcW w:w="1200" w:type="dxa"/>
                  <w:tcBorders>
                    <w:top w:val="nil"/>
                    <w:left w:val="nil"/>
                    <w:bottom w:val="single" w:sz="8" w:space="0" w:color="000000"/>
                    <w:right w:val="single" w:sz="8" w:space="0" w:color="000000"/>
                  </w:tcBorders>
                  <w:shd w:val="clear" w:color="auto" w:fill="auto"/>
                  <w:vAlign w:val="center"/>
                  <w:hideMark/>
                </w:tcPr>
                <w:p w14:paraId="293715FA"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88.4</w:t>
                  </w:r>
                </w:p>
              </w:tc>
            </w:tr>
            <w:tr w:rsidR="000F6490" w:rsidRPr="000F6490" w14:paraId="7C9BE0B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2EBB62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SALI461</w:t>
                  </w:r>
                </w:p>
              </w:tc>
              <w:tc>
                <w:tcPr>
                  <w:tcW w:w="4820" w:type="dxa"/>
                  <w:tcBorders>
                    <w:top w:val="nil"/>
                    <w:left w:val="nil"/>
                    <w:bottom w:val="single" w:sz="8" w:space="0" w:color="000000"/>
                    <w:right w:val="single" w:sz="8" w:space="0" w:color="000000"/>
                  </w:tcBorders>
                  <w:shd w:val="clear" w:color="auto" w:fill="auto"/>
                  <w:vAlign w:val="center"/>
                  <w:hideMark/>
                </w:tcPr>
                <w:p w14:paraId="47B7A81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CALIDAD</w:t>
                  </w:r>
                </w:p>
              </w:tc>
              <w:tc>
                <w:tcPr>
                  <w:tcW w:w="1200" w:type="dxa"/>
                  <w:tcBorders>
                    <w:top w:val="nil"/>
                    <w:left w:val="nil"/>
                    <w:bottom w:val="single" w:sz="8" w:space="0" w:color="000000"/>
                    <w:right w:val="single" w:sz="8" w:space="0" w:color="000000"/>
                  </w:tcBorders>
                  <w:shd w:val="clear" w:color="auto" w:fill="auto"/>
                  <w:vAlign w:val="center"/>
                  <w:hideMark/>
                </w:tcPr>
                <w:p w14:paraId="6BB7935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36.5</w:t>
                  </w:r>
                </w:p>
              </w:tc>
            </w:tr>
            <w:tr w:rsidR="000F6490" w:rsidRPr="000F6490" w14:paraId="5AE4670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308DF9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SDEC430</w:t>
                  </w:r>
                </w:p>
              </w:tc>
              <w:tc>
                <w:tcPr>
                  <w:tcW w:w="4820" w:type="dxa"/>
                  <w:tcBorders>
                    <w:top w:val="nil"/>
                    <w:left w:val="nil"/>
                    <w:bottom w:val="single" w:sz="8" w:space="0" w:color="000000"/>
                    <w:right w:val="single" w:sz="8" w:space="0" w:color="000000"/>
                  </w:tcBorders>
                  <w:shd w:val="clear" w:color="auto" w:fill="auto"/>
                  <w:vAlign w:val="center"/>
                  <w:hideMark/>
                </w:tcPr>
                <w:p w14:paraId="067586B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65BE919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82.3</w:t>
                  </w:r>
                </w:p>
              </w:tc>
            </w:tr>
            <w:tr w:rsidR="000F6490" w:rsidRPr="000F6490" w14:paraId="2EA77ED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750400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SPRA453</w:t>
                  </w:r>
                </w:p>
              </w:tc>
              <w:tc>
                <w:tcPr>
                  <w:tcW w:w="4820" w:type="dxa"/>
                  <w:tcBorders>
                    <w:top w:val="nil"/>
                    <w:left w:val="nil"/>
                    <w:bottom w:val="single" w:sz="8" w:space="0" w:color="000000"/>
                    <w:right w:val="single" w:sz="8" w:space="0" w:color="000000"/>
                  </w:tcBorders>
                  <w:shd w:val="clear" w:color="auto" w:fill="auto"/>
                  <w:vAlign w:val="center"/>
                  <w:hideMark/>
                </w:tcPr>
                <w:p w14:paraId="2CB5C60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LACTOLOGÍA E INDUSTRIALIZACIÓN DE LA LECHE</w:t>
                  </w:r>
                </w:p>
              </w:tc>
              <w:tc>
                <w:tcPr>
                  <w:tcW w:w="1200" w:type="dxa"/>
                  <w:tcBorders>
                    <w:top w:val="nil"/>
                    <w:left w:val="nil"/>
                    <w:bottom w:val="single" w:sz="8" w:space="0" w:color="000000"/>
                    <w:right w:val="single" w:sz="8" w:space="0" w:color="000000"/>
                  </w:tcBorders>
                  <w:shd w:val="clear" w:color="auto" w:fill="auto"/>
                  <w:vAlign w:val="center"/>
                  <w:hideMark/>
                </w:tcPr>
                <w:p w14:paraId="547BDBA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w:t>
                  </w:r>
                </w:p>
              </w:tc>
            </w:tr>
            <w:tr w:rsidR="000F6490" w:rsidRPr="000F6490" w14:paraId="4F58F0F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AB92B9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SALI444</w:t>
                  </w:r>
                </w:p>
              </w:tc>
              <w:tc>
                <w:tcPr>
                  <w:tcW w:w="4820" w:type="dxa"/>
                  <w:tcBorders>
                    <w:top w:val="nil"/>
                    <w:left w:val="nil"/>
                    <w:bottom w:val="single" w:sz="8" w:space="0" w:color="000000"/>
                    <w:right w:val="single" w:sz="8" w:space="0" w:color="000000"/>
                  </w:tcBorders>
                  <w:shd w:val="clear" w:color="auto" w:fill="auto"/>
                  <w:vAlign w:val="center"/>
                  <w:hideMark/>
                </w:tcPr>
                <w:p w14:paraId="5CCADA0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EVALUACIÓN SENSORIAL</w:t>
                  </w:r>
                </w:p>
              </w:tc>
              <w:tc>
                <w:tcPr>
                  <w:tcW w:w="1200" w:type="dxa"/>
                  <w:tcBorders>
                    <w:top w:val="nil"/>
                    <w:left w:val="nil"/>
                    <w:bottom w:val="single" w:sz="8" w:space="0" w:color="000000"/>
                    <w:right w:val="single" w:sz="8" w:space="0" w:color="000000"/>
                  </w:tcBorders>
                  <w:shd w:val="clear" w:color="auto" w:fill="auto"/>
                  <w:vAlign w:val="center"/>
                  <w:hideMark/>
                </w:tcPr>
                <w:p w14:paraId="6D1B675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91.3</w:t>
                  </w:r>
                </w:p>
              </w:tc>
            </w:tr>
            <w:tr w:rsidR="000F6490" w:rsidRPr="000F6490" w14:paraId="4EFCF71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221049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SALI451</w:t>
                  </w:r>
                </w:p>
              </w:tc>
              <w:tc>
                <w:tcPr>
                  <w:tcW w:w="4820" w:type="dxa"/>
                  <w:tcBorders>
                    <w:top w:val="nil"/>
                    <w:left w:val="nil"/>
                    <w:bottom w:val="single" w:sz="8" w:space="0" w:color="000000"/>
                    <w:right w:val="single" w:sz="8" w:space="0" w:color="000000"/>
                  </w:tcBorders>
                  <w:shd w:val="clear" w:color="auto" w:fill="auto"/>
                  <w:vAlign w:val="center"/>
                  <w:hideMark/>
                </w:tcPr>
                <w:p w14:paraId="67B97B3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PROCESAMIENTO Y CONSERVACIÓN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51B95BA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86.7</w:t>
                  </w:r>
                </w:p>
              </w:tc>
            </w:tr>
            <w:tr w:rsidR="000F6490" w:rsidRPr="000F6490" w14:paraId="557D499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9A12C9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SALI461</w:t>
                  </w:r>
                </w:p>
              </w:tc>
              <w:tc>
                <w:tcPr>
                  <w:tcW w:w="4820" w:type="dxa"/>
                  <w:tcBorders>
                    <w:top w:val="nil"/>
                    <w:left w:val="nil"/>
                    <w:bottom w:val="single" w:sz="8" w:space="0" w:color="000000"/>
                    <w:right w:val="single" w:sz="8" w:space="0" w:color="000000"/>
                  </w:tcBorders>
                  <w:shd w:val="clear" w:color="auto" w:fill="auto"/>
                  <w:vAlign w:val="center"/>
                  <w:hideMark/>
                </w:tcPr>
                <w:p w14:paraId="1739606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CALIDAD</w:t>
                  </w:r>
                </w:p>
              </w:tc>
              <w:tc>
                <w:tcPr>
                  <w:tcW w:w="1200" w:type="dxa"/>
                  <w:tcBorders>
                    <w:top w:val="nil"/>
                    <w:left w:val="nil"/>
                    <w:bottom w:val="single" w:sz="8" w:space="0" w:color="000000"/>
                    <w:right w:val="single" w:sz="8" w:space="0" w:color="000000"/>
                  </w:tcBorders>
                  <w:shd w:val="clear" w:color="auto" w:fill="auto"/>
                  <w:vAlign w:val="center"/>
                  <w:hideMark/>
                </w:tcPr>
                <w:p w14:paraId="0F33E8F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81.3</w:t>
                  </w:r>
                </w:p>
              </w:tc>
            </w:tr>
            <w:tr w:rsidR="000F6490" w:rsidRPr="000F6490" w14:paraId="6512617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27DC58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SALI476</w:t>
                  </w:r>
                </w:p>
              </w:tc>
              <w:tc>
                <w:tcPr>
                  <w:tcW w:w="4820" w:type="dxa"/>
                  <w:tcBorders>
                    <w:top w:val="nil"/>
                    <w:left w:val="nil"/>
                    <w:bottom w:val="single" w:sz="8" w:space="0" w:color="000000"/>
                    <w:right w:val="single" w:sz="8" w:space="0" w:color="000000"/>
                  </w:tcBorders>
                  <w:shd w:val="clear" w:color="auto" w:fill="auto"/>
                  <w:vAlign w:val="center"/>
                  <w:hideMark/>
                </w:tcPr>
                <w:p w14:paraId="6E0ECBE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INGENIERÍA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48B1B8F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76.7</w:t>
                  </w:r>
                </w:p>
              </w:tc>
            </w:tr>
            <w:tr w:rsidR="000F6490" w:rsidRPr="000F6490" w14:paraId="5461315E"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D318B0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SDEC430</w:t>
                  </w:r>
                </w:p>
              </w:tc>
              <w:tc>
                <w:tcPr>
                  <w:tcW w:w="4820" w:type="dxa"/>
                  <w:tcBorders>
                    <w:top w:val="nil"/>
                    <w:left w:val="nil"/>
                    <w:bottom w:val="single" w:sz="8" w:space="0" w:color="000000"/>
                    <w:right w:val="single" w:sz="8" w:space="0" w:color="000000"/>
                  </w:tcBorders>
                  <w:shd w:val="clear" w:color="auto" w:fill="auto"/>
                  <w:vAlign w:val="center"/>
                  <w:hideMark/>
                </w:tcPr>
                <w:p w14:paraId="40AFC7B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328C889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95</w:t>
                  </w:r>
                </w:p>
              </w:tc>
            </w:tr>
            <w:tr w:rsidR="000F6490" w:rsidRPr="000F6490" w14:paraId="0D96597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FAFD08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SPRA453</w:t>
                  </w:r>
                </w:p>
              </w:tc>
              <w:tc>
                <w:tcPr>
                  <w:tcW w:w="4820" w:type="dxa"/>
                  <w:tcBorders>
                    <w:top w:val="nil"/>
                    <w:left w:val="nil"/>
                    <w:bottom w:val="single" w:sz="8" w:space="0" w:color="000000"/>
                    <w:right w:val="single" w:sz="8" w:space="0" w:color="000000"/>
                  </w:tcBorders>
                  <w:shd w:val="clear" w:color="auto" w:fill="auto"/>
                  <w:vAlign w:val="center"/>
                  <w:hideMark/>
                </w:tcPr>
                <w:p w14:paraId="06E045D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LACTOLOGÍA E INDUSTRIALIZACIÓN DE LA LECHE</w:t>
                  </w:r>
                </w:p>
              </w:tc>
              <w:tc>
                <w:tcPr>
                  <w:tcW w:w="1200" w:type="dxa"/>
                  <w:tcBorders>
                    <w:top w:val="nil"/>
                    <w:left w:val="nil"/>
                    <w:bottom w:val="single" w:sz="8" w:space="0" w:color="000000"/>
                    <w:right w:val="single" w:sz="8" w:space="0" w:color="000000"/>
                  </w:tcBorders>
                  <w:shd w:val="clear" w:color="auto" w:fill="auto"/>
                  <w:vAlign w:val="center"/>
                  <w:hideMark/>
                </w:tcPr>
                <w:p w14:paraId="64E3ADF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88.5</w:t>
                  </w:r>
                </w:p>
              </w:tc>
            </w:tr>
            <w:tr w:rsidR="000F6490" w:rsidRPr="000F6490" w14:paraId="09280E1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BF2F78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SALI461</w:t>
                  </w:r>
                </w:p>
              </w:tc>
              <w:tc>
                <w:tcPr>
                  <w:tcW w:w="4820" w:type="dxa"/>
                  <w:tcBorders>
                    <w:top w:val="nil"/>
                    <w:left w:val="nil"/>
                    <w:bottom w:val="single" w:sz="8" w:space="0" w:color="000000"/>
                    <w:right w:val="single" w:sz="8" w:space="0" w:color="000000"/>
                  </w:tcBorders>
                  <w:shd w:val="clear" w:color="auto" w:fill="auto"/>
                  <w:vAlign w:val="center"/>
                  <w:hideMark/>
                </w:tcPr>
                <w:p w14:paraId="130FEDD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CALIDAD</w:t>
                  </w:r>
                </w:p>
              </w:tc>
              <w:tc>
                <w:tcPr>
                  <w:tcW w:w="1200" w:type="dxa"/>
                  <w:tcBorders>
                    <w:top w:val="nil"/>
                    <w:left w:val="nil"/>
                    <w:bottom w:val="single" w:sz="8" w:space="0" w:color="000000"/>
                    <w:right w:val="single" w:sz="8" w:space="0" w:color="000000"/>
                  </w:tcBorders>
                  <w:shd w:val="clear" w:color="auto" w:fill="auto"/>
                  <w:vAlign w:val="center"/>
                  <w:hideMark/>
                </w:tcPr>
                <w:p w14:paraId="6522F54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83</w:t>
                  </w:r>
                </w:p>
              </w:tc>
            </w:tr>
            <w:tr w:rsidR="000F6490" w:rsidRPr="000F6490" w14:paraId="56E742B9"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0B160C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SDEC430</w:t>
                  </w:r>
                </w:p>
              </w:tc>
              <w:tc>
                <w:tcPr>
                  <w:tcW w:w="4820" w:type="dxa"/>
                  <w:tcBorders>
                    <w:top w:val="nil"/>
                    <w:left w:val="nil"/>
                    <w:bottom w:val="single" w:sz="8" w:space="0" w:color="000000"/>
                    <w:right w:val="single" w:sz="8" w:space="0" w:color="000000"/>
                  </w:tcBorders>
                  <w:shd w:val="clear" w:color="auto" w:fill="auto"/>
                  <w:vAlign w:val="center"/>
                  <w:hideMark/>
                </w:tcPr>
                <w:p w14:paraId="0FDA4C4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44ADB43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100</w:t>
                  </w:r>
                </w:p>
              </w:tc>
            </w:tr>
            <w:tr w:rsidR="000F6490" w:rsidRPr="000F6490" w14:paraId="0EA0DF7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0F79B8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SALI444</w:t>
                  </w:r>
                </w:p>
              </w:tc>
              <w:tc>
                <w:tcPr>
                  <w:tcW w:w="4820" w:type="dxa"/>
                  <w:tcBorders>
                    <w:top w:val="nil"/>
                    <w:left w:val="nil"/>
                    <w:bottom w:val="single" w:sz="8" w:space="0" w:color="000000"/>
                    <w:right w:val="single" w:sz="8" w:space="0" w:color="000000"/>
                  </w:tcBorders>
                  <w:shd w:val="clear" w:color="auto" w:fill="auto"/>
                  <w:vAlign w:val="center"/>
                  <w:hideMark/>
                </w:tcPr>
                <w:p w14:paraId="36159E1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EVALUACIÓN SENSORIAL</w:t>
                  </w:r>
                </w:p>
              </w:tc>
              <w:tc>
                <w:tcPr>
                  <w:tcW w:w="1200" w:type="dxa"/>
                  <w:tcBorders>
                    <w:top w:val="nil"/>
                    <w:left w:val="nil"/>
                    <w:bottom w:val="single" w:sz="8" w:space="0" w:color="000000"/>
                    <w:right w:val="single" w:sz="8" w:space="0" w:color="000000"/>
                  </w:tcBorders>
                  <w:shd w:val="clear" w:color="auto" w:fill="auto"/>
                  <w:vAlign w:val="center"/>
                  <w:hideMark/>
                </w:tcPr>
                <w:p w14:paraId="765DFC31"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90</w:t>
                  </w:r>
                </w:p>
              </w:tc>
            </w:tr>
            <w:tr w:rsidR="000F6490" w:rsidRPr="000F6490" w14:paraId="5850297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CA8741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SALI451</w:t>
                  </w:r>
                </w:p>
              </w:tc>
              <w:tc>
                <w:tcPr>
                  <w:tcW w:w="4820" w:type="dxa"/>
                  <w:tcBorders>
                    <w:top w:val="nil"/>
                    <w:left w:val="nil"/>
                    <w:bottom w:val="single" w:sz="8" w:space="0" w:color="000000"/>
                    <w:right w:val="single" w:sz="8" w:space="0" w:color="000000"/>
                  </w:tcBorders>
                  <w:shd w:val="clear" w:color="auto" w:fill="auto"/>
                  <w:vAlign w:val="center"/>
                  <w:hideMark/>
                </w:tcPr>
                <w:p w14:paraId="7579D31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PROCESAMIENTO Y CONSERVACIÓN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5DA32F0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84.3</w:t>
                  </w:r>
                </w:p>
              </w:tc>
            </w:tr>
            <w:tr w:rsidR="000F6490" w:rsidRPr="000F6490" w14:paraId="1391709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654634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SALI461</w:t>
                  </w:r>
                </w:p>
              </w:tc>
              <w:tc>
                <w:tcPr>
                  <w:tcW w:w="4820" w:type="dxa"/>
                  <w:tcBorders>
                    <w:top w:val="nil"/>
                    <w:left w:val="nil"/>
                    <w:bottom w:val="single" w:sz="8" w:space="0" w:color="000000"/>
                    <w:right w:val="single" w:sz="8" w:space="0" w:color="000000"/>
                  </w:tcBorders>
                  <w:shd w:val="clear" w:color="auto" w:fill="auto"/>
                  <w:vAlign w:val="center"/>
                  <w:hideMark/>
                </w:tcPr>
                <w:p w14:paraId="3E7042A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CALIDAD</w:t>
                  </w:r>
                </w:p>
              </w:tc>
              <w:tc>
                <w:tcPr>
                  <w:tcW w:w="1200" w:type="dxa"/>
                  <w:tcBorders>
                    <w:top w:val="nil"/>
                    <w:left w:val="nil"/>
                    <w:bottom w:val="single" w:sz="8" w:space="0" w:color="000000"/>
                    <w:right w:val="single" w:sz="8" w:space="0" w:color="000000"/>
                  </w:tcBorders>
                  <w:shd w:val="clear" w:color="auto" w:fill="auto"/>
                  <w:vAlign w:val="center"/>
                  <w:hideMark/>
                </w:tcPr>
                <w:p w14:paraId="73B8CCB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84.7</w:t>
                  </w:r>
                </w:p>
              </w:tc>
            </w:tr>
            <w:tr w:rsidR="000F6490" w:rsidRPr="000F6490" w14:paraId="2017E57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D9996B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SALI476</w:t>
                  </w:r>
                </w:p>
              </w:tc>
              <w:tc>
                <w:tcPr>
                  <w:tcW w:w="4820" w:type="dxa"/>
                  <w:tcBorders>
                    <w:top w:val="nil"/>
                    <w:left w:val="nil"/>
                    <w:bottom w:val="single" w:sz="8" w:space="0" w:color="000000"/>
                    <w:right w:val="single" w:sz="8" w:space="0" w:color="000000"/>
                  </w:tcBorders>
                  <w:shd w:val="clear" w:color="auto" w:fill="auto"/>
                  <w:vAlign w:val="center"/>
                  <w:hideMark/>
                </w:tcPr>
                <w:p w14:paraId="1838C5D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INGENIERÍA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550AF2F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79</w:t>
                  </w:r>
                </w:p>
              </w:tc>
            </w:tr>
            <w:tr w:rsidR="000F6490" w:rsidRPr="000F6490" w14:paraId="24F9A72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FCAEA1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SPRA453</w:t>
                  </w:r>
                </w:p>
              </w:tc>
              <w:tc>
                <w:tcPr>
                  <w:tcW w:w="4820" w:type="dxa"/>
                  <w:tcBorders>
                    <w:top w:val="nil"/>
                    <w:left w:val="nil"/>
                    <w:bottom w:val="single" w:sz="8" w:space="0" w:color="000000"/>
                    <w:right w:val="single" w:sz="8" w:space="0" w:color="000000"/>
                  </w:tcBorders>
                  <w:shd w:val="clear" w:color="auto" w:fill="auto"/>
                  <w:vAlign w:val="center"/>
                  <w:hideMark/>
                </w:tcPr>
                <w:p w14:paraId="368412E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LACTOLOGÍA E INDUSTRIALIZACIÓN DE LA LECHE</w:t>
                  </w:r>
                </w:p>
              </w:tc>
              <w:tc>
                <w:tcPr>
                  <w:tcW w:w="1200" w:type="dxa"/>
                  <w:tcBorders>
                    <w:top w:val="nil"/>
                    <w:left w:val="nil"/>
                    <w:bottom w:val="single" w:sz="8" w:space="0" w:color="000000"/>
                    <w:right w:val="single" w:sz="8" w:space="0" w:color="000000"/>
                  </w:tcBorders>
                  <w:shd w:val="clear" w:color="auto" w:fill="auto"/>
                  <w:vAlign w:val="center"/>
                  <w:hideMark/>
                </w:tcPr>
                <w:p w14:paraId="03D5325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86.2</w:t>
                  </w:r>
                </w:p>
              </w:tc>
            </w:tr>
            <w:tr w:rsidR="000F6490" w:rsidRPr="000F6490" w14:paraId="35EEA0A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88D36D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SALI499</w:t>
                  </w:r>
                </w:p>
              </w:tc>
              <w:tc>
                <w:tcPr>
                  <w:tcW w:w="4820" w:type="dxa"/>
                  <w:tcBorders>
                    <w:top w:val="nil"/>
                    <w:left w:val="nil"/>
                    <w:bottom w:val="single" w:sz="8" w:space="0" w:color="000000"/>
                    <w:right w:val="single" w:sz="8" w:space="0" w:color="000000"/>
                  </w:tcBorders>
                  <w:shd w:val="clear" w:color="auto" w:fill="auto"/>
                  <w:vAlign w:val="center"/>
                  <w:hideMark/>
                </w:tcPr>
                <w:p w14:paraId="7C7DA32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7AE81EB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101</w:t>
                  </w:r>
                </w:p>
              </w:tc>
            </w:tr>
            <w:tr w:rsidR="000F6490" w:rsidRPr="000F6490" w14:paraId="06D8A41E"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E96089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SALI499</w:t>
                  </w:r>
                </w:p>
              </w:tc>
              <w:tc>
                <w:tcPr>
                  <w:tcW w:w="4820" w:type="dxa"/>
                  <w:tcBorders>
                    <w:top w:val="nil"/>
                    <w:left w:val="nil"/>
                    <w:bottom w:val="single" w:sz="8" w:space="0" w:color="000000"/>
                    <w:right w:val="single" w:sz="8" w:space="0" w:color="000000"/>
                  </w:tcBorders>
                  <w:shd w:val="clear" w:color="auto" w:fill="auto"/>
                  <w:vAlign w:val="center"/>
                  <w:hideMark/>
                </w:tcPr>
                <w:p w14:paraId="7CD4BEE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08AD992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101</w:t>
                  </w:r>
                </w:p>
              </w:tc>
            </w:tr>
            <w:tr w:rsidR="000F6490" w:rsidRPr="000F6490" w14:paraId="6AA42122"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01CC28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SALI499</w:t>
                  </w:r>
                </w:p>
              </w:tc>
              <w:tc>
                <w:tcPr>
                  <w:tcW w:w="4820" w:type="dxa"/>
                  <w:tcBorders>
                    <w:top w:val="nil"/>
                    <w:left w:val="nil"/>
                    <w:bottom w:val="single" w:sz="8" w:space="0" w:color="000000"/>
                    <w:right w:val="single" w:sz="8" w:space="0" w:color="000000"/>
                  </w:tcBorders>
                  <w:shd w:val="clear" w:color="auto" w:fill="auto"/>
                  <w:vAlign w:val="center"/>
                  <w:hideMark/>
                </w:tcPr>
                <w:p w14:paraId="2A60892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547A15D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101</w:t>
                  </w:r>
                </w:p>
              </w:tc>
            </w:tr>
            <w:tr w:rsidR="000F6490" w:rsidRPr="000F6490" w14:paraId="1964A03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597FB4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SALI499</w:t>
                  </w:r>
                </w:p>
              </w:tc>
              <w:tc>
                <w:tcPr>
                  <w:tcW w:w="4820" w:type="dxa"/>
                  <w:tcBorders>
                    <w:top w:val="nil"/>
                    <w:left w:val="nil"/>
                    <w:bottom w:val="single" w:sz="8" w:space="0" w:color="000000"/>
                    <w:right w:val="single" w:sz="8" w:space="0" w:color="000000"/>
                  </w:tcBorders>
                  <w:shd w:val="clear" w:color="auto" w:fill="auto"/>
                  <w:vAlign w:val="center"/>
                  <w:hideMark/>
                </w:tcPr>
                <w:p w14:paraId="228EC7A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5A8E1FB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101</w:t>
                  </w:r>
                </w:p>
              </w:tc>
            </w:tr>
            <w:tr w:rsidR="000F6490" w:rsidRPr="000F6490" w14:paraId="4892AC0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62BF1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SALI458</w:t>
                  </w:r>
                </w:p>
              </w:tc>
              <w:tc>
                <w:tcPr>
                  <w:tcW w:w="4820" w:type="dxa"/>
                  <w:tcBorders>
                    <w:top w:val="nil"/>
                    <w:left w:val="nil"/>
                    <w:bottom w:val="single" w:sz="8" w:space="0" w:color="000000"/>
                    <w:right w:val="single" w:sz="8" w:space="0" w:color="000000"/>
                  </w:tcBorders>
                  <w:shd w:val="clear" w:color="auto" w:fill="auto"/>
                  <w:vAlign w:val="center"/>
                  <w:hideMark/>
                </w:tcPr>
                <w:p w14:paraId="1B4A754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SEMINARIO</w:t>
                  </w:r>
                </w:p>
              </w:tc>
              <w:tc>
                <w:tcPr>
                  <w:tcW w:w="1200" w:type="dxa"/>
                  <w:tcBorders>
                    <w:top w:val="nil"/>
                    <w:left w:val="nil"/>
                    <w:bottom w:val="single" w:sz="8" w:space="0" w:color="000000"/>
                    <w:right w:val="single" w:sz="8" w:space="0" w:color="000000"/>
                  </w:tcBorders>
                  <w:shd w:val="clear" w:color="auto" w:fill="auto"/>
                  <w:vAlign w:val="center"/>
                  <w:hideMark/>
                </w:tcPr>
                <w:p w14:paraId="12830CE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98</w:t>
                  </w:r>
                </w:p>
              </w:tc>
            </w:tr>
            <w:tr w:rsidR="000F6490" w:rsidRPr="000F6490" w14:paraId="43A85C8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DDF0FB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lastRenderedPageBreak/>
                    <w:t>SALI490</w:t>
                  </w:r>
                </w:p>
              </w:tc>
              <w:tc>
                <w:tcPr>
                  <w:tcW w:w="4820" w:type="dxa"/>
                  <w:tcBorders>
                    <w:top w:val="nil"/>
                    <w:left w:val="nil"/>
                    <w:bottom w:val="single" w:sz="8" w:space="0" w:color="000000"/>
                    <w:right w:val="single" w:sz="8" w:space="0" w:color="000000"/>
                  </w:tcBorders>
                  <w:shd w:val="clear" w:color="auto" w:fill="auto"/>
                  <w:vAlign w:val="center"/>
                  <w:hideMark/>
                </w:tcPr>
                <w:p w14:paraId="3169D02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ÉTICA PROFESIONAL</w:t>
                  </w:r>
                </w:p>
              </w:tc>
              <w:tc>
                <w:tcPr>
                  <w:tcW w:w="1200" w:type="dxa"/>
                  <w:tcBorders>
                    <w:top w:val="nil"/>
                    <w:left w:val="nil"/>
                    <w:bottom w:val="single" w:sz="8" w:space="0" w:color="000000"/>
                    <w:right w:val="single" w:sz="8" w:space="0" w:color="000000"/>
                  </w:tcBorders>
                  <w:shd w:val="clear" w:color="auto" w:fill="auto"/>
                  <w:vAlign w:val="center"/>
                  <w:hideMark/>
                </w:tcPr>
                <w:p w14:paraId="4362E2E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78</w:t>
                  </w:r>
                </w:p>
              </w:tc>
            </w:tr>
            <w:tr w:rsidR="000F6490" w:rsidRPr="000F6490" w14:paraId="212BE09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CF1F33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SALI490</w:t>
                  </w:r>
                </w:p>
              </w:tc>
              <w:tc>
                <w:tcPr>
                  <w:tcW w:w="4820" w:type="dxa"/>
                  <w:tcBorders>
                    <w:top w:val="nil"/>
                    <w:left w:val="nil"/>
                    <w:bottom w:val="single" w:sz="8" w:space="0" w:color="000000"/>
                    <w:right w:val="single" w:sz="8" w:space="0" w:color="000000"/>
                  </w:tcBorders>
                  <w:shd w:val="clear" w:color="auto" w:fill="auto"/>
                  <w:vAlign w:val="center"/>
                  <w:hideMark/>
                </w:tcPr>
                <w:p w14:paraId="590B845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ÉTICA PROFESIONAL</w:t>
                  </w:r>
                </w:p>
              </w:tc>
              <w:tc>
                <w:tcPr>
                  <w:tcW w:w="1200" w:type="dxa"/>
                  <w:tcBorders>
                    <w:top w:val="nil"/>
                    <w:left w:val="nil"/>
                    <w:bottom w:val="single" w:sz="8" w:space="0" w:color="000000"/>
                    <w:right w:val="single" w:sz="8" w:space="0" w:color="000000"/>
                  </w:tcBorders>
                  <w:shd w:val="clear" w:color="auto" w:fill="auto"/>
                  <w:vAlign w:val="center"/>
                  <w:hideMark/>
                </w:tcPr>
                <w:p w14:paraId="29E0691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94</w:t>
                  </w:r>
                </w:p>
              </w:tc>
            </w:tr>
            <w:tr w:rsidR="000F6490" w:rsidRPr="000F6490" w14:paraId="0DD0285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B53967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SALI458</w:t>
                  </w:r>
                </w:p>
              </w:tc>
              <w:tc>
                <w:tcPr>
                  <w:tcW w:w="4820" w:type="dxa"/>
                  <w:tcBorders>
                    <w:top w:val="nil"/>
                    <w:left w:val="nil"/>
                    <w:bottom w:val="single" w:sz="8" w:space="0" w:color="000000"/>
                    <w:right w:val="single" w:sz="8" w:space="0" w:color="000000"/>
                  </w:tcBorders>
                  <w:shd w:val="clear" w:color="auto" w:fill="auto"/>
                  <w:vAlign w:val="center"/>
                  <w:hideMark/>
                </w:tcPr>
                <w:p w14:paraId="40BF062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SEMINARIO</w:t>
                  </w:r>
                </w:p>
              </w:tc>
              <w:tc>
                <w:tcPr>
                  <w:tcW w:w="1200" w:type="dxa"/>
                  <w:tcBorders>
                    <w:top w:val="nil"/>
                    <w:left w:val="nil"/>
                    <w:bottom w:val="single" w:sz="8" w:space="0" w:color="000000"/>
                    <w:right w:val="single" w:sz="8" w:space="0" w:color="000000"/>
                  </w:tcBorders>
                  <w:shd w:val="clear" w:color="auto" w:fill="auto"/>
                  <w:vAlign w:val="center"/>
                  <w:hideMark/>
                </w:tcPr>
                <w:p w14:paraId="7B5BDA3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09D1FF4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5A90EF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SALI490</w:t>
                  </w:r>
                </w:p>
              </w:tc>
              <w:tc>
                <w:tcPr>
                  <w:tcW w:w="4820" w:type="dxa"/>
                  <w:tcBorders>
                    <w:top w:val="nil"/>
                    <w:left w:val="nil"/>
                    <w:bottom w:val="single" w:sz="8" w:space="0" w:color="000000"/>
                    <w:right w:val="single" w:sz="8" w:space="0" w:color="000000"/>
                  </w:tcBorders>
                  <w:shd w:val="clear" w:color="auto" w:fill="auto"/>
                  <w:vAlign w:val="center"/>
                  <w:hideMark/>
                </w:tcPr>
                <w:p w14:paraId="41AEEBE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ÉTICA PROFESIONAL</w:t>
                  </w:r>
                </w:p>
              </w:tc>
              <w:tc>
                <w:tcPr>
                  <w:tcW w:w="1200" w:type="dxa"/>
                  <w:tcBorders>
                    <w:top w:val="nil"/>
                    <w:left w:val="nil"/>
                    <w:bottom w:val="single" w:sz="8" w:space="0" w:color="000000"/>
                    <w:right w:val="single" w:sz="8" w:space="0" w:color="000000"/>
                  </w:tcBorders>
                  <w:shd w:val="clear" w:color="auto" w:fill="auto"/>
                  <w:vAlign w:val="center"/>
                  <w:hideMark/>
                </w:tcPr>
                <w:p w14:paraId="6E9CA0C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91.5</w:t>
                  </w:r>
                </w:p>
              </w:tc>
            </w:tr>
            <w:tr w:rsidR="000F6490" w:rsidRPr="000F6490" w14:paraId="131DB26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83A941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SALI458</w:t>
                  </w:r>
                </w:p>
              </w:tc>
              <w:tc>
                <w:tcPr>
                  <w:tcW w:w="4820" w:type="dxa"/>
                  <w:tcBorders>
                    <w:top w:val="nil"/>
                    <w:left w:val="nil"/>
                    <w:bottom w:val="single" w:sz="8" w:space="0" w:color="000000"/>
                    <w:right w:val="single" w:sz="8" w:space="0" w:color="000000"/>
                  </w:tcBorders>
                  <w:shd w:val="clear" w:color="auto" w:fill="auto"/>
                  <w:vAlign w:val="center"/>
                  <w:hideMark/>
                </w:tcPr>
                <w:p w14:paraId="5A4F2B2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SEMINARIO</w:t>
                  </w:r>
                </w:p>
              </w:tc>
              <w:tc>
                <w:tcPr>
                  <w:tcW w:w="1200" w:type="dxa"/>
                  <w:tcBorders>
                    <w:top w:val="nil"/>
                    <w:left w:val="nil"/>
                    <w:bottom w:val="single" w:sz="8" w:space="0" w:color="000000"/>
                    <w:right w:val="single" w:sz="8" w:space="0" w:color="000000"/>
                  </w:tcBorders>
                  <w:shd w:val="clear" w:color="auto" w:fill="auto"/>
                  <w:vAlign w:val="center"/>
                  <w:hideMark/>
                </w:tcPr>
                <w:p w14:paraId="2A36CB3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77.1</w:t>
                  </w:r>
                </w:p>
              </w:tc>
            </w:tr>
            <w:tr w:rsidR="000F6490" w:rsidRPr="000F6490" w14:paraId="0A0264B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50E0B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SALI490</w:t>
                  </w:r>
                </w:p>
              </w:tc>
              <w:tc>
                <w:tcPr>
                  <w:tcW w:w="4820" w:type="dxa"/>
                  <w:tcBorders>
                    <w:top w:val="nil"/>
                    <w:left w:val="nil"/>
                    <w:bottom w:val="single" w:sz="8" w:space="0" w:color="000000"/>
                    <w:right w:val="single" w:sz="8" w:space="0" w:color="000000"/>
                  </w:tcBorders>
                  <w:shd w:val="clear" w:color="auto" w:fill="auto"/>
                  <w:vAlign w:val="center"/>
                  <w:hideMark/>
                </w:tcPr>
                <w:p w14:paraId="3AC9D68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ÉTICA PROFESIONAL</w:t>
                  </w:r>
                </w:p>
              </w:tc>
              <w:tc>
                <w:tcPr>
                  <w:tcW w:w="1200" w:type="dxa"/>
                  <w:tcBorders>
                    <w:top w:val="nil"/>
                    <w:left w:val="nil"/>
                    <w:bottom w:val="single" w:sz="8" w:space="0" w:color="000000"/>
                    <w:right w:val="single" w:sz="8" w:space="0" w:color="000000"/>
                  </w:tcBorders>
                  <w:shd w:val="clear" w:color="auto" w:fill="auto"/>
                  <w:vAlign w:val="center"/>
                  <w:hideMark/>
                </w:tcPr>
                <w:p w14:paraId="6C36B67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59.3</w:t>
                  </w:r>
                </w:p>
              </w:tc>
            </w:tr>
            <w:tr w:rsidR="000F6490" w:rsidRPr="000F6490" w14:paraId="3DC4AFC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8DDD18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SPRA454</w:t>
                  </w:r>
                </w:p>
              </w:tc>
              <w:tc>
                <w:tcPr>
                  <w:tcW w:w="4820" w:type="dxa"/>
                  <w:tcBorders>
                    <w:top w:val="nil"/>
                    <w:left w:val="nil"/>
                    <w:bottom w:val="single" w:sz="8" w:space="0" w:color="000000"/>
                    <w:right w:val="single" w:sz="8" w:space="0" w:color="000000"/>
                  </w:tcBorders>
                  <w:shd w:val="clear" w:color="auto" w:fill="auto"/>
                  <w:vAlign w:val="center"/>
                  <w:hideMark/>
                </w:tcPr>
                <w:p w14:paraId="10BB680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INDUSTRIALIZACIÓN DE LA CARNE</w:t>
                  </w:r>
                </w:p>
              </w:tc>
              <w:tc>
                <w:tcPr>
                  <w:tcW w:w="1200" w:type="dxa"/>
                  <w:tcBorders>
                    <w:top w:val="nil"/>
                    <w:left w:val="nil"/>
                    <w:bottom w:val="single" w:sz="8" w:space="0" w:color="000000"/>
                    <w:right w:val="single" w:sz="8" w:space="0" w:color="000000"/>
                  </w:tcBorders>
                  <w:shd w:val="clear" w:color="auto" w:fill="auto"/>
                  <w:vAlign w:val="center"/>
                  <w:hideMark/>
                </w:tcPr>
                <w:p w14:paraId="0093B64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79.7</w:t>
                  </w:r>
                </w:p>
              </w:tc>
            </w:tr>
            <w:tr w:rsidR="000F6490" w:rsidRPr="000F6490" w14:paraId="7CCD237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D98A4B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SALI458</w:t>
                  </w:r>
                </w:p>
              </w:tc>
              <w:tc>
                <w:tcPr>
                  <w:tcW w:w="4820" w:type="dxa"/>
                  <w:tcBorders>
                    <w:top w:val="nil"/>
                    <w:left w:val="nil"/>
                    <w:bottom w:val="single" w:sz="8" w:space="0" w:color="000000"/>
                    <w:right w:val="single" w:sz="8" w:space="0" w:color="000000"/>
                  </w:tcBorders>
                  <w:shd w:val="clear" w:color="auto" w:fill="auto"/>
                  <w:vAlign w:val="center"/>
                  <w:hideMark/>
                </w:tcPr>
                <w:p w14:paraId="23F4A92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SEMINARIO</w:t>
                  </w:r>
                </w:p>
              </w:tc>
              <w:tc>
                <w:tcPr>
                  <w:tcW w:w="1200" w:type="dxa"/>
                  <w:tcBorders>
                    <w:top w:val="nil"/>
                    <w:left w:val="nil"/>
                    <w:bottom w:val="single" w:sz="8" w:space="0" w:color="000000"/>
                    <w:right w:val="single" w:sz="8" w:space="0" w:color="000000"/>
                  </w:tcBorders>
                  <w:shd w:val="clear" w:color="auto" w:fill="auto"/>
                  <w:vAlign w:val="center"/>
                  <w:hideMark/>
                </w:tcPr>
                <w:p w14:paraId="7C08E885"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89.5</w:t>
                  </w:r>
                </w:p>
              </w:tc>
            </w:tr>
            <w:tr w:rsidR="000F6490" w:rsidRPr="000F6490" w14:paraId="7DEA5EA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4D73EE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SALI490</w:t>
                  </w:r>
                </w:p>
              </w:tc>
              <w:tc>
                <w:tcPr>
                  <w:tcW w:w="4820" w:type="dxa"/>
                  <w:tcBorders>
                    <w:top w:val="nil"/>
                    <w:left w:val="nil"/>
                    <w:bottom w:val="single" w:sz="8" w:space="0" w:color="000000"/>
                    <w:right w:val="single" w:sz="8" w:space="0" w:color="000000"/>
                  </w:tcBorders>
                  <w:shd w:val="clear" w:color="auto" w:fill="auto"/>
                  <w:vAlign w:val="center"/>
                  <w:hideMark/>
                </w:tcPr>
                <w:p w14:paraId="30955C0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ÉTICA PROFESIONAL</w:t>
                  </w:r>
                </w:p>
              </w:tc>
              <w:tc>
                <w:tcPr>
                  <w:tcW w:w="1200" w:type="dxa"/>
                  <w:tcBorders>
                    <w:top w:val="nil"/>
                    <w:left w:val="nil"/>
                    <w:bottom w:val="single" w:sz="8" w:space="0" w:color="000000"/>
                    <w:right w:val="single" w:sz="8" w:space="0" w:color="000000"/>
                  </w:tcBorders>
                  <w:shd w:val="clear" w:color="auto" w:fill="auto"/>
                  <w:vAlign w:val="center"/>
                  <w:hideMark/>
                </w:tcPr>
                <w:p w14:paraId="6CF7EA7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82.6</w:t>
                  </w:r>
                </w:p>
              </w:tc>
            </w:tr>
            <w:tr w:rsidR="000F6490" w:rsidRPr="000F6490" w14:paraId="2BE26C9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33DDF8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SPRA454</w:t>
                  </w:r>
                </w:p>
              </w:tc>
              <w:tc>
                <w:tcPr>
                  <w:tcW w:w="4820" w:type="dxa"/>
                  <w:tcBorders>
                    <w:top w:val="nil"/>
                    <w:left w:val="nil"/>
                    <w:bottom w:val="single" w:sz="8" w:space="0" w:color="000000"/>
                    <w:right w:val="single" w:sz="8" w:space="0" w:color="000000"/>
                  </w:tcBorders>
                  <w:shd w:val="clear" w:color="auto" w:fill="auto"/>
                  <w:vAlign w:val="center"/>
                  <w:hideMark/>
                </w:tcPr>
                <w:p w14:paraId="17B5BE3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INDUSTRIALIZACIÓN DE LA CARNE</w:t>
                  </w:r>
                </w:p>
              </w:tc>
              <w:tc>
                <w:tcPr>
                  <w:tcW w:w="1200" w:type="dxa"/>
                  <w:tcBorders>
                    <w:top w:val="nil"/>
                    <w:left w:val="nil"/>
                    <w:bottom w:val="single" w:sz="8" w:space="0" w:color="000000"/>
                    <w:right w:val="single" w:sz="8" w:space="0" w:color="000000"/>
                  </w:tcBorders>
                  <w:shd w:val="clear" w:color="auto" w:fill="auto"/>
                  <w:vAlign w:val="center"/>
                  <w:hideMark/>
                </w:tcPr>
                <w:p w14:paraId="324F6BA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84</w:t>
                  </w:r>
                </w:p>
              </w:tc>
            </w:tr>
            <w:tr w:rsidR="000F6490" w:rsidRPr="000F6490" w14:paraId="7846545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86CC52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SALI458</w:t>
                  </w:r>
                </w:p>
              </w:tc>
              <w:tc>
                <w:tcPr>
                  <w:tcW w:w="4820" w:type="dxa"/>
                  <w:tcBorders>
                    <w:top w:val="nil"/>
                    <w:left w:val="nil"/>
                    <w:bottom w:val="single" w:sz="8" w:space="0" w:color="000000"/>
                    <w:right w:val="single" w:sz="8" w:space="0" w:color="000000"/>
                  </w:tcBorders>
                  <w:shd w:val="clear" w:color="auto" w:fill="auto"/>
                  <w:vAlign w:val="center"/>
                  <w:hideMark/>
                </w:tcPr>
                <w:p w14:paraId="6FD4636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SEMINARIO</w:t>
                  </w:r>
                </w:p>
              </w:tc>
              <w:tc>
                <w:tcPr>
                  <w:tcW w:w="1200" w:type="dxa"/>
                  <w:tcBorders>
                    <w:top w:val="nil"/>
                    <w:left w:val="nil"/>
                    <w:bottom w:val="single" w:sz="8" w:space="0" w:color="000000"/>
                    <w:right w:val="single" w:sz="8" w:space="0" w:color="000000"/>
                  </w:tcBorders>
                  <w:shd w:val="clear" w:color="auto" w:fill="auto"/>
                  <w:vAlign w:val="center"/>
                  <w:hideMark/>
                </w:tcPr>
                <w:p w14:paraId="41F53D8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80.4</w:t>
                  </w:r>
                </w:p>
              </w:tc>
            </w:tr>
            <w:tr w:rsidR="000F6490" w:rsidRPr="000F6490" w14:paraId="12DBF8D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D1F31F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SPRA454</w:t>
                  </w:r>
                </w:p>
              </w:tc>
              <w:tc>
                <w:tcPr>
                  <w:tcW w:w="4820" w:type="dxa"/>
                  <w:tcBorders>
                    <w:top w:val="nil"/>
                    <w:left w:val="nil"/>
                    <w:bottom w:val="single" w:sz="8" w:space="0" w:color="000000"/>
                    <w:right w:val="single" w:sz="8" w:space="0" w:color="000000"/>
                  </w:tcBorders>
                  <w:shd w:val="clear" w:color="auto" w:fill="auto"/>
                  <w:vAlign w:val="center"/>
                  <w:hideMark/>
                </w:tcPr>
                <w:p w14:paraId="70CD14A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INDUSTRIALIZACIÓN DE LA CARNE</w:t>
                  </w:r>
                </w:p>
              </w:tc>
              <w:tc>
                <w:tcPr>
                  <w:tcW w:w="1200" w:type="dxa"/>
                  <w:tcBorders>
                    <w:top w:val="nil"/>
                    <w:left w:val="nil"/>
                    <w:bottom w:val="single" w:sz="8" w:space="0" w:color="000000"/>
                    <w:right w:val="single" w:sz="8" w:space="0" w:color="000000"/>
                  </w:tcBorders>
                  <w:shd w:val="clear" w:color="auto" w:fill="auto"/>
                  <w:vAlign w:val="center"/>
                  <w:hideMark/>
                </w:tcPr>
                <w:p w14:paraId="069EBD9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84.4</w:t>
                  </w:r>
                </w:p>
              </w:tc>
            </w:tr>
            <w:tr w:rsidR="000F6490" w:rsidRPr="000F6490" w14:paraId="4848D9F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BE5FF5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SALI458</w:t>
                  </w:r>
                </w:p>
              </w:tc>
              <w:tc>
                <w:tcPr>
                  <w:tcW w:w="4820" w:type="dxa"/>
                  <w:tcBorders>
                    <w:top w:val="nil"/>
                    <w:left w:val="nil"/>
                    <w:bottom w:val="single" w:sz="8" w:space="0" w:color="000000"/>
                    <w:right w:val="single" w:sz="8" w:space="0" w:color="000000"/>
                  </w:tcBorders>
                  <w:shd w:val="clear" w:color="auto" w:fill="auto"/>
                  <w:vAlign w:val="center"/>
                  <w:hideMark/>
                </w:tcPr>
                <w:p w14:paraId="6180642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SEMINARIO</w:t>
                  </w:r>
                </w:p>
              </w:tc>
              <w:tc>
                <w:tcPr>
                  <w:tcW w:w="1200" w:type="dxa"/>
                  <w:tcBorders>
                    <w:top w:val="nil"/>
                    <w:left w:val="nil"/>
                    <w:bottom w:val="single" w:sz="8" w:space="0" w:color="000000"/>
                    <w:right w:val="single" w:sz="8" w:space="0" w:color="000000"/>
                  </w:tcBorders>
                  <w:shd w:val="clear" w:color="auto" w:fill="auto"/>
                  <w:vAlign w:val="center"/>
                  <w:hideMark/>
                </w:tcPr>
                <w:p w14:paraId="158FCA1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77</w:t>
                  </w:r>
                </w:p>
              </w:tc>
            </w:tr>
            <w:tr w:rsidR="000F6490" w:rsidRPr="000F6490" w14:paraId="0FEBF30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DDE3A5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SALI490</w:t>
                  </w:r>
                </w:p>
              </w:tc>
              <w:tc>
                <w:tcPr>
                  <w:tcW w:w="4820" w:type="dxa"/>
                  <w:tcBorders>
                    <w:top w:val="nil"/>
                    <w:left w:val="nil"/>
                    <w:bottom w:val="single" w:sz="8" w:space="0" w:color="000000"/>
                    <w:right w:val="single" w:sz="8" w:space="0" w:color="000000"/>
                  </w:tcBorders>
                  <w:shd w:val="clear" w:color="auto" w:fill="auto"/>
                  <w:vAlign w:val="center"/>
                  <w:hideMark/>
                </w:tcPr>
                <w:p w14:paraId="416FCC4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ÉTICA PROFESIONAL</w:t>
                  </w:r>
                </w:p>
              </w:tc>
              <w:tc>
                <w:tcPr>
                  <w:tcW w:w="1200" w:type="dxa"/>
                  <w:tcBorders>
                    <w:top w:val="nil"/>
                    <w:left w:val="nil"/>
                    <w:bottom w:val="single" w:sz="8" w:space="0" w:color="000000"/>
                    <w:right w:val="single" w:sz="8" w:space="0" w:color="000000"/>
                  </w:tcBorders>
                  <w:shd w:val="clear" w:color="auto" w:fill="auto"/>
                  <w:vAlign w:val="center"/>
                  <w:hideMark/>
                </w:tcPr>
                <w:p w14:paraId="78FCA8F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93</w:t>
                  </w:r>
                </w:p>
              </w:tc>
            </w:tr>
            <w:tr w:rsidR="000F6490" w:rsidRPr="000F6490" w14:paraId="6B550C0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9D692B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SPRA454</w:t>
                  </w:r>
                </w:p>
              </w:tc>
              <w:tc>
                <w:tcPr>
                  <w:tcW w:w="4820" w:type="dxa"/>
                  <w:tcBorders>
                    <w:top w:val="nil"/>
                    <w:left w:val="nil"/>
                    <w:bottom w:val="single" w:sz="8" w:space="0" w:color="000000"/>
                    <w:right w:val="single" w:sz="8" w:space="0" w:color="000000"/>
                  </w:tcBorders>
                  <w:shd w:val="clear" w:color="auto" w:fill="auto"/>
                  <w:vAlign w:val="center"/>
                  <w:hideMark/>
                </w:tcPr>
                <w:p w14:paraId="67C7E53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INDUSTRIALIZACIÓN DE LA CARNE</w:t>
                  </w:r>
                </w:p>
              </w:tc>
              <w:tc>
                <w:tcPr>
                  <w:tcW w:w="1200" w:type="dxa"/>
                  <w:tcBorders>
                    <w:top w:val="nil"/>
                    <w:left w:val="nil"/>
                    <w:bottom w:val="single" w:sz="8" w:space="0" w:color="000000"/>
                    <w:right w:val="single" w:sz="8" w:space="0" w:color="000000"/>
                  </w:tcBorders>
                  <w:shd w:val="clear" w:color="auto" w:fill="auto"/>
                  <w:vAlign w:val="center"/>
                  <w:hideMark/>
                </w:tcPr>
                <w:p w14:paraId="7AB0CA7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83.3</w:t>
                  </w:r>
                </w:p>
              </w:tc>
            </w:tr>
          </w:tbl>
          <w:p w14:paraId="62E5E14D" w14:textId="77777777" w:rsidR="007A0D84" w:rsidRPr="00EF765F" w:rsidRDefault="007A0D84" w:rsidP="000C7AC0">
            <w:pPr>
              <w:autoSpaceDE w:val="0"/>
              <w:autoSpaceDN w:val="0"/>
              <w:adjustRightInd w:val="0"/>
              <w:spacing w:line="360" w:lineRule="auto"/>
              <w:ind w:left="346"/>
              <w:jc w:val="both"/>
              <w:rPr>
                <w:rFonts w:ascii="Georgia" w:hAnsi="Georgia" w:cs="Arial"/>
                <w:color w:val="92D050"/>
              </w:rPr>
            </w:pPr>
          </w:p>
          <w:p w14:paraId="67E930F2" w14:textId="6C4F544F" w:rsidR="00A567C2" w:rsidRPr="00CF2823" w:rsidRDefault="00A567C2" w:rsidP="000C7AC0">
            <w:pPr>
              <w:autoSpaceDE w:val="0"/>
              <w:autoSpaceDN w:val="0"/>
              <w:adjustRightInd w:val="0"/>
              <w:spacing w:line="360" w:lineRule="auto"/>
              <w:ind w:left="346"/>
              <w:jc w:val="both"/>
              <w:rPr>
                <w:rFonts w:ascii="Georgia" w:hAnsi="Georgia" w:cs="Arial"/>
              </w:rPr>
            </w:pPr>
            <w:r w:rsidRPr="00CF2823">
              <w:rPr>
                <w:rFonts w:ascii="Georgia" w:hAnsi="Georgia" w:cs="Wingdings"/>
              </w:rPr>
              <w:t></w:t>
            </w:r>
            <w:r w:rsidRPr="00CF2823">
              <w:rPr>
                <w:rFonts w:ascii="Georgia" w:hAnsi="Georgia" w:cs="Arial"/>
              </w:rPr>
              <w:t xml:space="preserve"> </w:t>
            </w:r>
            <w:r w:rsidRPr="00CF2823">
              <w:rPr>
                <w:rFonts w:ascii="Georgia" w:hAnsi="Georgia" w:cs="Arial"/>
                <w:b/>
              </w:rPr>
              <w:t>Asignaturas con mayor índice de reprobación</w:t>
            </w:r>
            <w:r w:rsidRPr="00CF2823">
              <w:rPr>
                <w:rFonts w:ascii="Georgia" w:hAnsi="Georgia" w:cs="Arial"/>
                <w:b/>
                <w:bCs/>
              </w:rPr>
              <w:t xml:space="preserve">. </w:t>
            </w:r>
          </w:p>
          <w:p w14:paraId="3A6254E8" w14:textId="6729DE95" w:rsidR="008D0817" w:rsidRPr="00CF2823" w:rsidRDefault="002E7350" w:rsidP="000C7AC0">
            <w:pPr>
              <w:autoSpaceDE w:val="0"/>
              <w:autoSpaceDN w:val="0"/>
              <w:adjustRightInd w:val="0"/>
              <w:spacing w:line="360" w:lineRule="auto"/>
              <w:ind w:left="346"/>
              <w:jc w:val="both"/>
              <w:rPr>
                <w:rFonts w:ascii="Georgia" w:hAnsi="Georgia" w:cs="Arial"/>
              </w:rPr>
            </w:pPr>
            <w:r w:rsidRPr="00CF2823">
              <w:rPr>
                <w:rFonts w:ascii="Georgia" w:hAnsi="Georgia" w:cs="Arial"/>
              </w:rPr>
              <w:t>Con información disponible en el SIIAA se puede calcular el índice para cada cohorte desde 2007, para ejemplo s</w:t>
            </w:r>
            <w:r w:rsidR="008D0817" w:rsidRPr="00CF2823">
              <w:rPr>
                <w:rFonts w:ascii="Georgia" w:hAnsi="Georgia" w:cs="Arial"/>
              </w:rPr>
              <w:t>e enlistan a continuación las 20 materias con mayor índice de reprobación del PAI</w:t>
            </w:r>
            <w:r w:rsidR="00CF2823" w:rsidRPr="00CF2823">
              <w:rPr>
                <w:rFonts w:ascii="Georgia" w:hAnsi="Georgia" w:cs="Arial"/>
              </w:rPr>
              <w:t>CTA</w:t>
            </w:r>
            <w:r w:rsidR="00C40E91" w:rsidRPr="00CF2823">
              <w:rPr>
                <w:rFonts w:ascii="Georgia" w:hAnsi="Georgia" w:cs="Arial"/>
              </w:rPr>
              <w:t xml:space="preserve"> obtenidas por la cohorte generacional 2012-2017</w:t>
            </w:r>
            <w:r w:rsidR="008D0817" w:rsidRPr="00CF2823">
              <w:rPr>
                <w:rFonts w:ascii="Georgia" w:hAnsi="Georgia" w:cs="Arial"/>
              </w:rPr>
              <w:t xml:space="preserve">. </w:t>
            </w:r>
          </w:p>
          <w:tbl>
            <w:tblPr>
              <w:tblW w:w="7200" w:type="dxa"/>
              <w:jc w:val="center"/>
              <w:tblCellMar>
                <w:left w:w="70" w:type="dxa"/>
                <w:right w:w="70" w:type="dxa"/>
              </w:tblCellMar>
              <w:tblLook w:val="04A0" w:firstRow="1" w:lastRow="0" w:firstColumn="1" w:lastColumn="0" w:noHBand="0" w:noVBand="1"/>
            </w:tblPr>
            <w:tblGrid>
              <w:gridCol w:w="1200"/>
              <w:gridCol w:w="3600"/>
              <w:gridCol w:w="1200"/>
              <w:gridCol w:w="1200"/>
            </w:tblGrid>
            <w:tr w:rsidR="00CF2823" w:rsidRPr="00CF2823" w14:paraId="1485FC5B" w14:textId="77777777" w:rsidTr="00CF2823">
              <w:trPr>
                <w:trHeight w:val="31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2BC250"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Clave de la</w:t>
                  </w:r>
                </w:p>
              </w:tc>
              <w:tc>
                <w:tcPr>
                  <w:tcW w:w="3600" w:type="dxa"/>
                  <w:tcBorders>
                    <w:top w:val="single" w:sz="8" w:space="0" w:color="000000"/>
                    <w:left w:val="nil"/>
                    <w:bottom w:val="single" w:sz="8" w:space="0" w:color="000000"/>
                    <w:right w:val="single" w:sz="8" w:space="0" w:color="000000"/>
                  </w:tcBorders>
                  <w:shd w:val="clear" w:color="auto" w:fill="auto"/>
                  <w:vAlign w:val="center"/>
                  <w:hideMark/>
                </w:tcPr>
                <w:p w14:paraId="58CA62CF"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673D80D4"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Alumnos</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3D8438DB"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 de</w:t>
                  </w:r>
                </w:p>
              </w:tc>
            </w:tr>
            <w:tr w:rsidR="00CF2823" w:rsidRPr="00CF2823" w14:paraId="55FCBAFD"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32EFDE1"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Materia</w:t>
                  </w:r>
                </w:p>
              </w:tc>
              <w:tc>
                <w:tcPr>
                  <w:tcW w:w="3600" w:type="dxa"/>
                  <w:tcBorders>
                    <w:top w:val="nil"/>
                    <w:left w:val="nil"/>
                    <w:bottom w:val="single" w:sz="8" w:space="0" w:color="000000"/>
                    <w:right w:val="single" w:sz="8" w:space="0" w:color="000000"/>
                  </w:tcBorders>
                  <w:shd w:val="clear" w:color="auto" w:fill="auto"/>
                  <w:vAlign w:val="center"/>
                  <w:hideMark/>
                </w:tcPr>
                <w:p w14:paraId="6CCEA43C"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4E7F899B"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Inscritos</w:t>
                  </w:r>
                </w:p>
              </w:tc>
              <w:tc>
                <w:tcPr>
                  <w:tcW w:w="1200" w:type="dxa"/>
                  <w:tcBorders>
                    <w:top w:val="nil"/>
                    <w:left w:val="nil"/>
                    <w:bottom w:val="single" w:sz="8" w:space="0" w:color="000000"/>
                    <w:right w:val="single" w:sz="8" w:space="0" w:color="000000"/>
                  </w:tcBorders>
                  <w:shd w:val="clear" w:color="auto" w:fill="auto"/>
                  <w:vAlign w:val="center"/>
                  <w:hideMark/>
                </w:tcPr>
                <w:p w14:paraId="0DCEEA3C"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proofErr w:type="spellStart"/>
                  <w:r w:rsidRPr="00CF2823">
                    <w:rPr>
                      <w:rFonts w:ascii="Arial" w:eastAsia="Times New Roman" w:hAnsi="Arial" w:cs="Arial"/>
                      <w:color w:val="000000"/>
                      <w:sz w:val="16"/>
                      <w:szCs w:val="16"/>
                      <w:lang w:eastAsia="es-MX"/>
                    </w:rPr>
                    <w:t>Reprob</w:t>
                  </w:r>
                  <w:proofErr w:type="spellEnd"/>
                  <w:r w:rsidRPr="00CF2823">
                    <w:rPr>
                      <w:rFonts w:ascii="Arial" w:eastAsia="Times New Roman" w:hAnsi="Arial" w:cs="Arial"/>
                      <w:color w:val="000000"/>
                      <w:sz w:val="16"/>
                      <w:szCs w:val="16"/>
                      <w:lang w:eastAsia="es-MX"/>
                    </w:rPr>
                    <w:t>.</w:t>
                  </w:r>
                </w:p>
              </w:tc>
            </w:tr>
            <w:tr w:rsidR="00CF2823" w:rsidRPr="00CF2823" w14:paraId="4CAE402C"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B9E68C8"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SDEC409</w:t>
                  </w:r>
                </w:p>
              </w:tc>
              <w:tc>
                <w:tcPr>
                  <w:tcW w:w="3600" w:type="dxa"/>
                  <w:tcBorders>
                    <w:top w:val="nil"/>
                    <w:left w:val="nil"/>
                    <w:bottom w:val="single" w:sz="8" w:space="0" w:color="000000"/>
                    <w:right w:val="single" w:sz="8" w:space="0" w:color="000000"/>
                  </w:tcBorders>
                  <w:shd w:val="clear" w:color="auto" w:fill="auto"/>
                  <w:vAlign w:val="center"/>
                  <w:hideMark/>
                </w:tcPr>
                <w:p w14:paraId="67269792"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MATEMÁTICAS PARA INGENIERÍA</w:t>
                  </w:r>
                </w:p>
              </w:tc>
              <w:tc>
                <w:tcPr>
                  <w:tcW w:w="1200" w:type="dxa"/>
                  <w:tcBorders>
                    <w:top w:val="nil"/>
                    <w:left w:val="nil"/>
                    <w:bottom w:val="single" w:sz="8" w:space="0" w:color="000000"/>
                    <w:right w:val="single" w:sz="8" w:space="0" w:color="000000"/>
                  </w:tcBorders>
                  <w:shd w:val="clear" w:color="auto" w:fill="auto"/>
                  <w:vAlign w:val="center"/>
                  <w:hideMark/>
                </w:tcPr>
                <w:p w14:paraId="4E91B0DA"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83</w:t>
                  </w:r>
                </w:p>
              </w:tc>
              <w:tc>
                <w:tcPr>
                  <w:tcW w:w="1200" w:type="dxa"/>
                  <w:tcBorders>
                    <w:top w:val="nil"/>
                    <w:left w:val="nil"/>
                    <w:bottom w:val="single" w:sz="8" w:space="0" w:color="000000"/>
                    <w:right w:val="single" w:sz="8" w:space="0" w:color="000000"/>
                  </w:tcBorders>
                  <w:shd w:val="clear" w:color="auto" w:fill="auto"/>
                  <w:vAlign w:val="center"/>
                  <w:hideMark/>
                </w:tcPr>
                <w:p w14:paraId="463A7BDA"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38</w:t>
                  </w:r>
                </w:p>
              </w:tc>
            </w:tr>
            <w:tr w:rsidR="00CF2823" w:rsidRPr="00CF2823" w14:paraId="40B2D3EC" w14:textId="77777777" w:rsidTr="00CF2823">
              <w:trPr>
                <w:trHeight w:val="46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3E0B9FD"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SALI410</w:t>
                  </w:r>
                </w:p>
              </w:tc>
              <w:tc>
                <w:tcPr>
                  <w:tcW w:w="3600" w:type="dxa"/>
                  <w:tcBorders>
                    <w:top w:val="nil"/>
                    <w:left w:val="nil"/>
                    <w:bottom w:val="single" w:sz="8" w:space="0" w:color="000000"/>
                    <w:right w:val="single" w:sz="8" w:space="0" w:color="000000"/>
                  </w:tcBorders>
                  <w:shd w:val="clear" w:color="auto" w:fill="auto"/>
                  <w:vAlign w:val="center"/>
                  <w:hideMark/>
                </w:tcPr>
                <w:p w14:paraId="6F4C0F3A"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INTRODUCCIÓN A LA CIENCIA DE LOS ALIMENTOS</w:t>
                  </w:r>
                </w:p>
              </w:tc>
              <w:tc>
                <w:tcPr>
                  <w:tcW w:w="1200" w:type="dxa"/>
                  <w:tcBorders>
                    <w:top w:val="nil"/>
                    <w:left w:val="nil"/>
                    <w:bottom w:val="single" w:sz="8" w:space="0" w:color="000000"/>
                    <w:right w:val="single" w:sz="8" w:space="0" w:color="000000"/>
                  </w:tcBorders>
                  <w:shd w:val="clear" w:color="auto" w:fill="auto"/>
                  <w:vAlign w:val="center"/>
                  <w:hideMark/>
                </w:tcPr>
                <w:p w14:paraId="53F108A0"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75</w:t>
                  </w:r>
                </w:p>
              </w:tc>
              <w:tc>
                <w:tcPr>
                  <w:tcW w:w="1200" w:type="dxa"/>
                  <w:tcBorders>
                    <w:top w:val="nil"/>
                    <w:left w:val="nil"/>
                    <w:bottom w:val="single" w:sz="8" w:space="0" w:color="000000"/>
                    <w:right w:val="single" w:sz="8" w:space="0" w:color="000000"/>
                  </w:tcBorders>
                  <w:shd w:val="clear" w:color="auto" w:fill="auto"/>
                  <w:vAlign w:val="center"/>
                  <w:hideMark/>
                </w:tcPr>
                <w:p w14:paraId="60E4B2F9"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37</w:t>
                  </w:r>
                </w:p>
              </w:tc>
            </w:tr>
            <w:tr w:rsidR="00CF2823" w:rsidRPr="00CF2823" w14:paraId="447B00D5"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778D9EE"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SDEC405</w:t>
                  </w:r>
                </w:p>
              </w:tc>
              <w:tc>
                <w:tcPr>
                  <w:tcW w:w="3600" w:type="dxa"/>
                  <w:tcBorders>
                    <w:top w:val="nil"/>
                    <w:left w:val="nil"/>
                    <w:bottom w:val="single" w:sz="8" w:space="0" w:color="000000"/>
                    <w:right w:val="single" w:sz="8" w:space="0" w:color="000000"/>
                  </w:tcBorders>
                  <w:shd w:val="clear" w:color="auto" w:fill="auto"/>
                  <w:vAlign w:val="center"/>
                  <w:hideMark/>
                </w:tcPr>
                <w:p w14:paraId="624D4717"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CÁLCULO DIFERENCIAL E INTEGRAL</w:t>
                  </w:r>
                </w:p>
              </w:tc>
              <w:tc>
                <w:tcPr>
                  <w:tcW w:w="1200" w:type="dxa"/>
                  <w:tcBorders>
                    <w:top w:val="nil"/>
                    <w:left w:val="nil"/>
                    <w:bottom w:val="single" w:sz="8" w:space="0" w:color="000000"/>
                    <w:right w:val="single" w:sz="8" w:space="0" w:color="000000"/>
                  </w:tcBorders>
                  <w:shd w:val="clear" w:color="auto" w:fill="auto"/>
                  <w:vAlign w:val="center"/>
                  <w:hideMark/>
                </w:tcPr>
                <w:p w14:paraId="49AD3012"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71</w:t>
                  </w:r>
                </w:p>
              </w:tc>
              <w:tc>
                <w:tcPr>
                  <w:tcW w:w="1200" w:type="dxa"/>
                  <w:tcBorders>
                    <w:top w:val="nil"/>
                    <w:left w:val="nil"/>
                    <w:bottom w:val="single" w:sz="8" w:space="0" w:color="000000"/>
                    <w:right w:val="single" w:sz="8" w:space="0" w:color="000000"/>
                  </w:tcBorders>
                  <w:shd w:val="clear" w:color="auto" w:fill="auto"/>
                  <w:vAlign w:val="center"/>
                  <w:hideMark/>
                </w:tcPr>
                <w:p w14:paraId="1419FFE7"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37</w:t>
                  </w:r>
                </w:p>
              </w:tc>
            </w:tr>
            <w:tr w:rsidR="00CF2823" w:rsidRPr="00CF2823" w14:paraId="429FC4FA"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DDBC2E5"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SPRA423</w:t>
                  </w:r>
                </w:p>
              </w:tc>
              <w:tc>
                <w:tcPr>
                  <w:tcW w:w="3600" w:type="dxa"/>
                  <w:tcBorders>
                    <w:top w:val="nil"/>
                    <w:left w:val="nil"/>
                    <w:bottom w:val="single" w:sz="8" w:space="0" w:color="000000"/>
                    <w:right w:val="single" w:sz="8" w:space="0" w:color="000000"/>
                  </w:tcBorders>
                  <w:shd w:val="clear" w:color="auto" w:fill="auto"/>
                  <w:vAlign w:val="center"/>
                  <w:hideMark/>
                </w:tcPr>
                <w:p w14:paraId="32D0AB07"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MICROBIOLOGÍA I</w:t>
                  </w:r>
                </w:p>
              </w:tc>
              <w:tc>
                <w:tcPr>
                  <w:tcW w:w="1200" w:type="dxa"/>
                  <w:tcBorders>
                    <w:top w:val="nil"/>
                    <w:left w:val="nil"/>
                    <w:bottom w:val="single" w:sz="8" w:space="0" w:color="000000"/>
                    <w:right w:val="single" w:sz="8" w:space="0" w:color="000000"/>
                  </w:tcBorders>
                  <w:shd w:val="clear" w:color="auto" w:fill="auto"/>
                  <w:vAlign w:val="center"/>
                  <w:hideMark/>
                </w:tcPr>
                <w:p w14:paraId="0A3DEB3C"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62</w:t>
                  </w:r>
                </w:p>
              </w:tc>
              <w:tc>
                <w:tcPr>
                  <w:tcW w:w="1200" w:type="dxa"/>
                  <w:tcBorders>
                    <w:top w:val="nil"/>
                    <w:left w:val="nil"/>
                    <w:bottom w:val="single" w:sz="8" w:space="0" w:color="000000"/>
                    <w:right w:val="single" w:sz="8" w:space="0" w:color="000000"/>
                  </w:tcBorders>
                  <w:shd w:val="clear" w:color="auto" w:fill="auto"/>
                  <w:vAlign w:val="center"/>
                  <w:hideMark/>
                </w:tcPr>
                <w:p w14:paraId="04761F69"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29</w:t>
                  </w:r>
                </w:p>
              </w:tc>
            </w:tr>
            <w:tr w:rsidR="00CF2823" w:rsidRPr="00CF2823" w14:paraId="6353FE27"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6548FC1"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SALI414</w:t>
                  </w:r>
                </w:p>
              </w:tc>
              <w:tc>
                <w:tcPr>
                  <w:tcW w:w="3600" w:type="dxa"/>
                  <w:tcBorders>
                    <w:top w:val="nil"/>
                    <w:left w:val="nil"/>
                    <w:bottom w:val="single" w:sz="8" w:space="0" w:color="000000"/>
                    <w:right w:val="single" w:sz="8" w:space="0" w:color="000000"/>
                  </w:tcBorders>
                  <w:shd w:val="clear" w:color="auto" w:fill="auto"/>
                  <w:vAlign w:val="center"/>
                  <w:hideMark/>
                </w:tcPr>
                <w:p w14:paraId="751B85EC"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FENÓMENOS DE TRANSPORTE</w:t>
                  </w:r>
                </w:p>
              </w:tc>
              <w:tc>
                <w:tcPr>
                  <w:tcW w:w="1200" w:type="dxa"/>
                  <w:tcBorders>
                    <w:top w:val="nil"/>
                    <w:left w:val="nil"/>
                    <w:bottom w:val="single" w:sz="8" w:space="0" w:color="000000"/>
                    <w:right w:val="single" w:sz="8" w:space="0" w:color="000000"/>
                  </w:tcBorders>
                  <w:shd w:val="clear" w:color="auto" w:fill="auto"/>
                  <w:vAlign w:val="center"/>
                  <w:hideMark/>
                </w:tcPr>
                <w:p w14:paraId="3BEDB262"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56</w:t>
                  </w:r>
                </w:p>
              </w:tc>
              <w:tc>
                <w:tcPr>
                  <w:tcW w:w="1200" w:type="dxa"/>
                  <w:tcBorders>
                    <w:top w:val="nil"/>
                    <w:left w:val="nil"/>
                    <w:bottom w:val="single" w:sz="8" w:space="0" w:color="000000"/>
                    <w:right w:val="single" w:sz="8" w:space="0" w:color="000000"/>
                  </w:tcBorders>
                  <w:shd w:val="clear" w:color="auto" w:fill="auto"/>
                  <w:vAlign w:val="center"/>
                  <w:hideMark/>
                </w:tcPr>
                <w:p w14:paraId="28E138FD"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25</w:t>
                  </w:r>
                </w:p>
              </w:tc>
            </w:tr>
            <w:tr w:rsidR="00CF2823" w:rsidRPr="00CF2823" w14:paraId="7D5169B5" w14:textId="77777777" w:rsidTr="00CF2823">
              <w:trPr>
                <w:trHeight w:val="46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849F982"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SPRA437</w:t>
                  </w:r>
                </w:p>
              </w:tc>
              <w:tc>
                <w:tcPr>
                  <w:tcW w:w="3600" w:type="dxa"/>
                  <w:tcBorders>
                    <w:top w:val="nil"/>
                    <w:left w:val="nil"/>
                    <w:bottom w:val="single" w:sz="8" w:space="0" w:color="000000"/>
                    <w:right w:val="single" w:sz="8" w:space="0" w:color="000000"/>
                  </w:tcBorders>
                  <w:shd w:val="clear" w:color="auto" w:fill="auto"/>
                  <w:vAlign w:val="center"/>
                  <w:hideMark/>
                </w:tcPr>
                <w:p w14:paraId="38F5B3D0"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INDUSTRIALIZACIÓN DE PRODUCTOS PECUARIOS</w:t>
                  </w:r>
                </w:p>
              </w:tc>
              <w:tc>
                <w:tcPr>
                  <w:tcW w:w="1200" w:type="dxa"/>
                  <w:tcBorders>
                    <w:top w:val="nil"/>
                    <w:left w:val="nil"/>
                    <w:bottom w:val="single" w:sz="8" w:space="0" w:color="000000"/>
                    <w:right w:val="single" w:sz="8" w:space="0" w:color="000000"/>
                  </w:tcBorders>
                  <w:shd w:val="clear" w:color="auto" w:fill="auto"/>
                  <w:vAlign w:val="center"/>
                  <w:hideMark/>
                </w:tcPr>
                <w:p w14:paraId="45000642"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41</w:t>
                  </w:r>
                </w:p>
              </w:tc>
              <w:tc>
                <w:tcPr>
                  <w:tcW w:w="1200" w:type="dxa"/>
                  <w:tcBorders>
                    <w:top w:val="nil"/>
                    <w:left w:val="nil"/>
                    <w:bottom w:val="single" w:sz="8" w:space="0" w:color="000000"/>
                    <w:right w:val="single" w:sz="8" w:space="0" w:color="000000"/>
                  </w:tcBorders>
                  <w:shd w:val="clear" w:color="auto" w:fill="auto"/>
                  <w:vAlign w:val="center"/>
                  <w:hideMark/>
                </w:tcPr>
                <w:p w14:paraId="2CFCE7B2"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24</w:t>
                  </w:r>
                </w:p>
              </w:tc>
            </w:tr>
            <w:tr w:rsidR="00CF2823" w:rsidRPr="00CF2823" w14:paraId="34D83791"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5140FC"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SADM401</w:t>
                  </w:r>
                </w:p>
              </w:tc>
              <w:tc>
                <w:tcPr>
                  <w:tcW w:w="3600" w:type="dxa"/>
                  <w:tcBorders>
                    <w:top w:val="nil"/>
                    <w:left w:val="nil"/>
                    <w:bottom w:val="single" w:sz="8" w:space="0" w:color="000000"/>
                    <w:right w:val="single" w:sz="8" w:space="0" w:color="000000"/>
                  </w:tcBorders>
                  <w:shd w:val="clear" w:color="auto" w:fill="auto"/>
                  <w:vAlign w:val="center"/>
                  <w:hideMark/>
                </w:tcPr>
                <w:p w14:paraId="4336E3AE"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ADMINISTRACIÓN</w:t>
                  </w:r>
                </w:p>
              </w:tc>
              <w:tc>
                <w:tcPr>
                  <w:tcW w:w="1200" w:type="dxa"/>
                  <w:tcBorders>
                    <w:top w:val="nil"/>
                    <w:left w:val="nil"/>
                    <w:bottom w:val="single" w:sz="8" w:space="0" w:color="000000"/>
                    <w:right w:val="single" w:sz="8" w:space="0" w:color="000000"/>
                  </w:tcBorders>
                  <w:shd w:val="clear" w:color="auto" w:fill="auto"/>
                  <w:vAlign w:val="center"/>
                  <w:hideMark/>
                </w:tcPr>
                <w:p w14:paraId="2BC965C6"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64</w:t>
                  </w:r>
                </w:p>
              </w:tc>
              <w:tc>
                <w:tcPr>
                  <w:tcW w:w="1200" w:type="dxa"/>
                  <w:tcBorders>
                    <w:top w:val="nil"/>
                    <w:left w:val="nil"/>
                    <w:bottom w:val="single" w:sz="8" w:space="0" w:color="000000"/>
                    <w:right w:val="single" w:sz="8" w:space="0" w:color="000000"/>
                  </w:tcBorders>
                  <w:shd w:val="clear" w:color="auto" w:fill="auto"/>
                  <w:vAlign w:val="center"/>
                  <w:hideMark/>
                </w:tcPr>
                <w:p w14:paraId="6852356B"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14</w:t>
                  </w:r>
                </w:p>
              </w:tc>
            </w:tr>
            <w:tr w:rsidR="00CF2823" w:rsidRPr="00CF2823" w14:paraId="713DEEB3"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5D88C84"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SALI432</w:t>
                  </w:r>
                </w:p>
              </w:tc>
              <w:tc>
                <w:tcPr>
                  <w:tcW w:w="3600" w:type="dxa"/>
                  <w:tcBorders>
                    <w:top w:val="nil"/>
                    <w:left w:val="nil"/>
                    <w:bottom w:val="single" w:sz="8" w:space="0" w:color="000000"/>
                    <w:right w:val="single" w:sz="8" w:space="0" w:color="000000"/>
                  </w:tcBorders>
                  <w:shd w:val="clear" w:color="auto" w:fill="auto"/>
                  <w:vAlign w:val="center"/>
                  <w:hideMark/>
                </w:tcPr>
                <w:p w14:paraId="3F9391CC"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TRANSFERENCIA DE CALOR</w:t>
                  </w:r>
                </w:p>
              </w:tc>
              <w:tc>
                <w:tcPr>
                  <w:tcW w:w="1200" w:type="dxa"/>
                  <w:tcBorders>
                    <w:top w:val="nil"/>
                    <w:left w:val="nil"/>
                    <w:bottom w:val="single" w:sz="8" w:space="0" w:color="000000"/>
                    <w:right w:val="single" w:sz="8" w:space="0" w:color="000000"/>
                  </w:tcBorders>
                  <w:shd w:val="clear" w:color="auto" w:fill="auto"/>
                  <w:vAlign w:val="center"/>
                  <w:hideMark/>
                </w:tcPr>
                <w:p w14:paraId="1B4D23E4"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49</w:t>
                  </w:r>
                </w:p>
              </w:tc>
              <w:tc>
                <w:tcPr>
                  <w:tcW w:w="1200" w:type="dxa"/>
                  <w:tcBorders>
                    <w:top w:val="nil"/>
                    <w:left w:val="nil"/>
                    <w:bottom w:val="single" w:sz="8" w:space="0" w:color="000000"/>
                    <w:right w:val="single" w:sz="8" w:space="0" w:color="000000"/>
                  </w:tcBorders>
                  <w:shd w:val="clear" w:color="auto" w:fill="auto"/>
                  <w:vAlign w:val="center"/>
                  <w:hideMark/>
                </w:tcPr>
                <w:p w14:paraId="7966A110"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19</w:t>
                  </w:r>
                </w:p>
              </w:tc>
            </w:tr>
            <w:tr w:rsidR="00CF2823" w:rsidRPr="00CF2823" w14:paraId="0D9A6694"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FFB4E06"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SALI444</w:t>
                  </w:r>
                </w:p>
              </w:tc>
              <w:tc>
                <w:tcPr>
                  <w:tcW w:w="3600" w:type="dxa"/>
                  <w:tcBorders>
                    <w:top w:val="nil"/>
                    <w:left w:val="nil"/>
                    <w:bottom w:val="single" w:sz="8" w:space="0" w:color="000000"/>
                    <w:right w:val="single" w:sz="8" w:space="0" w:color="000000"/>
                  </w:tcBorders>
                  <w:shd w:val="clear" w:color="auto" w:fill="auto"/>
                  <w:vAlign w:val="center"/>
                  <w:hideMark/>
                </w:tcPr>
                <w:p w14:paraId="16ED25E8"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EVALUACIÓN SENSORIAL</w:t>
                  </w:r>
                </w:p>
              </w:tc>
              <w:tc>
                <w:tcPr>
                  <w:tcW w:w="1200" w:type="dxa"/>
                  <w:tcBorders>
                    <w:top w:val="nil"/>
                    <w:left w:val="nil"/>
                    <w:bottom w:val="single" w:sz="8" w:space="0" w:color="000000"/>
                    <w:right w:val="single" w:sz="8" w:space="0" w:color="000000"/>
                  </w:tcBorders>
                  <w:shd w:val="clear" w:color="auto" w:fill="auto"/>
                  <w:vAlign w:val="center"/>
                  <w:hideMark/>
                </w:tcPr>
                <w:p w14:paraId="22D3F426"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52</w:t>
                  </w:r>
                </w:p>
              </w:tc>
              <w:tc>
                <w:tcPr>
                  <w:tcW w:w="1200" w:type="dxa"/>
                  <w:tcBorders>
                    <w:top w:val="nil"/>
                    <w:left w:val="nil"/>
                    <w:bottom w:val="single" w:sz="8" w:space="0" w:color="000000"/>
                    <w:right w:val="single" w:sz="8" w:space="0" w:color="000000"/>
                  </w:tcBorders>
                  <w:shd w:val="clear" w:color="auto" w:fill="auto"/>
                  <w:vAlign w:val="center"/>
                  <w:hideMark/>
                </w:tcPr>
                <w:p w14:paraId="384A187E"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17</w:t>
                  </w:r>
                </w:p>
              </w:tc>
            </w:tr>
            <w:tr w:rsidR="00CF2823" w:rsidRPr="00CF2823" w14:paraId="0CBB3987"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75DF635"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SUAI401</w:t>
                  </w:r>
                </w:p>
              </w:tc>
              <w:tc>
                <w:tcPr>
                  <w:tcW w:w="3600" w:type="dxa"/>
                  <w:tcBorders>
                    <w:top w:val="nil"/>
                    <w:left w:val="nil"/>
                    <w:bottom w:val="single" w:sz="8" w:space="0" w:color="000000"/>
                    <w:right w:val="single" w:sz="8" w:space="0" w:color="000000"/>
                  </w:tcBorders>
                  <w:shd w:val="clear" w:color="auto" w:fill="auto"/>
                  <w:vAlign w:val="center"/>
                  <w:hideMark/>
                </w:tcPr>
                <w:p w14:paraId="6ABB432A"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2D0CA276"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70</w:t>
                  </w:r>
                </w:p>
              </w:tc>
              <w:tc>
                <w:tcPr>
                  <w:tcW w:w="1200" w:type="dxa"/>
                  <w:tcBorders>
                    <w:top w:val="nil"/>
                    <w:left w:val="nil"/>
                    <w:bottom w:val="single" w:sz="8" w:space="0" w:color="000000"/>
                    <w:right w:val="single" w:sz="8" w:space="0" w:color="000000"/>
                  </w:tcBorders>
                  <w:shd w:val="clear" w:color="auto" w:fill="auto"/>
                  <w:vAlign w:val="center"/>
                  <w:hideMark/>
                </w:tcPr>
                <w:p w14:paraId="58C15A8A"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12</w:t>
                  </w:r>
                </w:p>
              </w:tc>
            </w:tr>
            <w:tr w:rsidR="00CF2823" w:rsidRPr="00CF2823" w14:paraId="131BEB17"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59A97E9"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SDEC426</w:t>
                  </w:r>
                </w:p>
              </w:tc>
              <w:tc>
                <w:tcPr>
                  <w:tcW w:w="3600" w:type="dxa"/>
                  <w:tcBorders>
                    <w:top w:val="nil"/>
                    <w:left w:val="nil"/>
                    <w:bottom w:val="single" w:sz="8" w:space="0" w:color="000000"/>
                    <w:right w:val="single" w:sz="8" w:space="0" w:color="000000"/>
                  </w:tcBorders>
                  <w:shd w:val="clear" w:color="auto" w:fill="auto"/>
                  <w:vAlign w:val="center"/>
                  <w:hideMark/>
                </w:tcPr>
                <w:p w14:paraId="16C26B09"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3B91043F"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51</w:t>
                  </w:r>
                </w:p>
              </w:tc>
              <w:tc>
                <w:tcPr>
                  <w:tcW w:w="1200" w:type="dxa"/>
                  <w:tcBorders>
                    <w:top w:val="nil"/>
                    <w:left w:val="nil"/>
                    <w:bottom w:val="single" w:sz="8" w:space="0" w:color="000000"/>
                    <w:right w:val="single" w:sz="8" w:space="0" w:color="000000"/>
                  </w:tcBorders>
                  <w:shd w:val="clear" w:color="auto" w:fill="auto"/>
                  <w:vAlign w:val="center"/>
                  <w:hideMark/>
                </w:tcPr>
                <w:p w14:paraId="455CC5C5"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14</w:t>
                  </w:r>
                </w:p>
              </w:tc>
            </w:tr>
            <w:tr w:rsidR="00CF2823" w:rsidRPr="00CF2823" w14:paraId="4D1956EE"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11680A3"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SCSB410</w:t>
                  </w:r>
                </w:p>
              </w:tc>
              <w:tc>
                <w:tcPr>
                  <w:tcW w:w="3600" w:type="dxa"/>
                  <w:tcBorders>
                    <w:top w:val="nil"/>
                    <w:left w:val="nil"/>
                    <w:bottom w:val="single" w:sz="8" w:space="0" w:color="000000"/>
                    <w:right w:val="single" w:sz="8" w:space="0" w:color="000000"/>
                  </w:tcBorders>
                  <w:shd w:val="clear" w:color="auto" w:fill="auto"/>
                  <w:vAlign w:val="center"/>
                  <w:hideMark/>
                </w:tcPr>
                <w:p w14:paraId="4751B84B"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ANÁLISIS CUANTITATIVO</w:t>
                  </w:r>
                </w:p>
              </w:tc>
              <w:tc>
                <w:tcPr>
                  <w:tcW w:w="1200" w:type="dxa"/>
                  <w:tcBorders>
                    <w:top w:val="nil"/>
                    <w:left w:val="nil"/>
                    <w:bottom w:val="single" w:sz="8" w:space="0" w:color="000000"/>
                    <w:right w:val="single" w:sz="8" w:space="0" w:color="000000"/>
                  </w:tcBorders>
                  <w:shd w:val="clear" w:color="auto" w:fill="auto"/>
                  <w:vAlign w:val="center"/>
                  <w:hideMark/>
                </w:tcPr>
                <w:p w14:paraId="2517EF3D"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61</w:t>
                  </w:r>
                </w:p>
              </w:tc>
              <w:tc>
                <w:tcPr>
                  <w:tcW w:w="1200" w:type="dxa"/>
                  <w:tcBorders>
                    <w:top w:val="nil"/>
                    <w:left w:val="nil"/>
                    <w:bottom w:val="single" w:sz="8" w:space="0" w:color="000000"/>
                    <w:right w:val="single" w:sz="8" w:space="0" w:color="000000"/>
                  </w:tcBorders>
                  <w:shd w:val="clear" w:color="auto" w:fill="auto"/>
                  <w:vAlign w:val="center"/>
                  <w:hideMark/>
                </w:tcPr>
                <w:p w14:paraId="2241B068"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11</w:t>
                  </w:r>
                </w:p>
              </w:tc>
            </w:tr>
            <w:tr w:rsidR="00CF2823" w:rsidRPr="00CF2823" w14:paraId="6ECDEE21"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028B76F"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lastRenderedPageBreak/>
                    <w:t>SCSB443</w:t>
                  </w:r>
                </w:p>
              </w:tc>
              <w:tc>
                <w:tcPr>
                  <w:tcW w:w="3600" w:type="dxa"/>
                  <w:tcBorders>
                    <w:top w:val="nil"/>
                    <w:left w:val="nil"/>
                    <w:bottom w:val="single" w:sz="8" w:space="0" w:color="000000"/>
                    <w:right w:val="single" w:sz="8" w:space="0" w:color="000000"/>
                  </w:tcBorders>
                  <w:shd w:val="clear" w:color="auto" w:fill="auto"/>
                  <w:vAlign w:val="center"/>
                  <w:hideMark/>
                </w:tcPr>
                <w:p w14:paraId="15120866"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BIOQUÍMICA DE ALIMENTOS</w:t>
                  </w:r>
                </w:p>
              </w:tc>
              <w:tc>
                <w:tcPr>
                  <w:tcW w:w="1200" w:type="dxa"/>
                  <w:tcBorders>
                    <w:top w:val="nil"/>
                    <w:left w:val="nil"/>
                    <w:bottom w:val="single" w:sz="8" w:space="0" w:color="000000"/>
                    <w:right w:val="single" w:sz="8" w:space="0" w:color="000000"/>
                  </w:tcBorders>
                  <w:shd w:val="clear" w:color="auto" w:fill="auto"/>
                  <w:vAlign w:val="center"/>
                  <w:hideMark/>
                </w:tcPr>
                <w:p w14:paraId="6FD8FA2F"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53</w:t>
                  </w:r>
                </w:p>
              </w:tc>
              <w:tc>
                <w:tcPr>
                  <w:tcW w:w="1200" w:type="dxa"/>
                  <w:tcBorders>
                    <w:top w:val="nil"/>
                    <w:left w:val="nil"/>
                    <w:bottom w:val="single" w:sz="8" w:space="0" w:color="000000"/>
                    <w:right w:val="single" w:sz="8" w:space="0" w:color="000000"/>
                  </w:tcBorders>
                  <w:shd w:val="clear" w:color="auto" w:fill="auto"/>
                  <w:vAlign w:val="center"/>
                  <w:hideMark/>
                </w:tcPr>
                <w:p w14:paraId="7202C1B3"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14</w:t>
                  </w:r>
                </w:p>
              </w:tc>
            </w:tr>
            <w:tr w:rsidR="00CF2823" w:rsidRPr="00CF2823" w14:paraId="7E8CEFB4"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D355CCD"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SDEC448</w:t>
                  </w:r>
                </w:p>
              </w:tc>
              <w:tc>
                <w:tcPr>
                  <w:tcW w:w="3600" w:type="dxa"/>
                  <w:tcBorders>
                    <w:top w:val="nil"/>
                    <w:left w:val="nil"/>
                    <w:bottom w:val="single" w:sz="8" w:space="0" w:color="000000"/>
                    <w:right w:val="single" w:sz="8" w:space="0" w:color="000000"/>
                  </w:tcBorders>
                  <w:shd w:val="clear" w:color="auto" w:fill="auto"/>
                  <w:vAlign w:val="center"/>
                  <w:hideMark/>
                </w:tcPr>
                <w:p w14:paraId="33360535"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COMPUTACIÓN</w:t>
                  </w:r>
                </w:p>
              </w:tc>
              <w:tc>
                <w:tcPr>
                  <w:tcW w:w="1200" w:type="dxa"/>
                  <w:tcBorders>
                    <w:top w:val="nil"/>
                    <w:left w:val="nil"/>
                    <w:bottom w:val="single" w:sz="8" w:space="0" w:color="000000"/>
                    <w:right w:val="single" w:sz="8" w:space="0" w:color="000000"/>
                  </w:tcBorders>
                  <w:shd w:val="clear" w:color="auto" w:fill="auto"/>
                  <w:vAlign w:val="center"/>
                  <w:hideMark/>
                </w:tcPr>
                <w:p w14:paraId="3A7288E9"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69</w:t>
                  </w:r>
                </w:p>
              </w:tc>
              <w:tc>
                <w:tcPr>
                  <w:tcW w:w="1200" w:type="dxa"/>
                  <w:tcBorders>
                    <w:top w:val="nil"/>
                    <w:left w:val="nil"/>
                    <w:bottom w:val="single" w:sz="8" w:space="0" w:color="000000"/>
                    <w:right w:val="single" w:sz="8" w:space="0" w:color="000000"/>
                  </w:tcBorders>
                  <w:shd w:val="clear" w:color="auto" w:fill="auto"/>
                  <w:vAlign w:val="center"/>
                  <w:hideMark/>
                </w:tcPr>
                <w:p w14:paraId="56FB377F"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10</w:t>
                  </w:r>
                </w:p>
              </w:tc>
            </w:tr>
            <w:tr w:rsidR="00CF2823" w:rsidRPr="00CF2823" w14:paraId="461BE11A"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D4D428"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SALI445</w:t>
                  </w:r>
                </w:p>
              </w:tc>
              <w:tc>
                <w:tcPr>
                  <w:tcW w:w="3600" w:type="dxa"/>
                  <w:tcBorders>
                    <w:top w:val="nil"/>
                    <w:left w:val="nil"/>
                    <w:bottom w:val="single" w:sz="8" w:space="0" w:color="000000"/>
                    <w:right w:val="single" w:sz="8" w:space="0" w:color="000000"/>
                  </w:tcBorders>
                  <w:shd w:val="clear" w:color="auto" w:fill="auto"/>
                  <w:vAlign w:val="center"/>
                  <w:hideMark/>
                </w:tcPr>
                <w:p w14:paraId="22DC07D5"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TOXICOLOGÍA</w:t>
                  </w:r>
                </w:p>
              </w:tc>
              <w:tc>
                <w:tcPr>
                  <w:tcW w:w="1200" w:type="dxa"/>
                  <w:tcBorders>
                    <w:top w:val="nil"/>
                    <w:left w:val="nil"/>
                    <w:bottom w:val="single" w:sz="8" w:space="0" w:color="000000"/>
                    <w:right w:val="single" w:sz="8" w:space="0" w:color="000000"/>
                  </w:tcBorders>
                  <w:shd w:val="clear" w:color="auto" w:fill="auto"/>
                  <w:vAlign w:val="center"/>
                  <w:hideMark/>
                </w:tcPr>
                <w:p w14:paraId="6E252F3F"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53</w:t>
                  </w:r>
                </w:p>
              </w:tc>
              <w:tc>
                <w:tcPr>
                  <w:tcW w:w="1200" w:type="dxa"/>
                  <w:tcBorders>
                    <w:top w:val="nil"/>
                    <w:left w:val="nil"/>
                    <w:bottom w:val="single" w:sz="8" w:space="0" w:color="000000"/>
                    <w:right w:val="single" w:sz="8" w:space="0" w:color="000000"/>
                  </w:tcBorders>
                  <w:shd w:val="clear" w:color="auto" w:fill="auto"/>
                  <w:vAlign w:val="center"/>
                  <w:hideMark/>
                </w:tcPr>
                <w:p w14:paraId="23927EEC"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9</w:t>
                  </w:r>
                </w:p>
              </w:tc>
            </w:tr>
            <w:tr w:rsidR="00CF2823" w:rsidRPr="00CF2823" w14:paraId="089C59A7"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6977338"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SPAR450</w:t>
                  </w:r>
                </w:p>
              </w:tc>
              <w:tc>
                <w:tcPr>
                  <w:tcW w:w="3600" w:type="dxa"/>
                  <w:tcBorders>
                    <w:top w:val="nil"/>
                    <w:left w:val="nil"/>
                    <w:bottom w:val="single" w:sz="8" w:space="0" w:color="000000"/>
                    <w:right w:val="single" w:sz="8" w:space="0" w:color="000000"/>
                  </w:tcBorders>
                  <w:shd w:val="clear" w:color="auto" w:fill="auto"/>
                  <w:vAlign w:val="center"/>
                  <w:hideMark/>
                </w:tcPr>
                <w:p w14:paraId="6B2BFDD6"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INOCUIDAD ALIMENTARIA</w:t>
                  </w:r>
                </w:p>
              </w:tc>
              <w:tc>
                <w:tcPr>
                  <w:tcW w:w="1200" w:type="dxa"/>
                  <w:tcBorders>
                    <w:top w:val="nil"/>
                    <w:left w:val="nil"/>
                    <w:bottom w:val="single" w:sz="8" w:space="0" w:color="000000"/>
                    <w:right w:val="single" w:sz="8" w:space="0" w:color="000000"/>
                  </w:tcBorders>
                  <w:shd w:val="clear" w:color="auto" w:fill="auto"/>
                  <w:vAlign w:val="center"/>
                  <w:hideMark/>
                </w:tcPr>
                <w:p w14:paraId="11B5FA6C"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46</w:t>
                  </w:r>
                </w:p>
              </w:tc>
              <w:tc>
                <w:tcPr>
                  <w:tcW w:w="1200" w:type="dxa"/>
                  <w:tcBorders>
                    <w:top w:val="nil"/>
                    <w:left w:val="nil"/>
                    <w:bottom w:val="single" w:sz="8" w:space="0" w:color="000000"/>
                    <w:right w:val="single" w:sz="8" w:space="0" w:color="000000"/>
                  </w:tcBorders>
                  <w:shd w:val="clear" w:color="auto" w:fill="auto"/>
                  <w:vAlign w:val="center"/>
                  <w:hideMark/>
                </w:tcPr>
                <w:p w14:paraId="0D54C87F"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11</w:t>
                  </w:r>
                </w:p>
              </w:tc>
            </w:tr>
            <w:tr w:rsidR="00CF2823" w:rsidRPr="00CF2823" w14:paraId="23E0B6F3" w14:textId="77777777" w:rsidTr="00CF2823">
              <w:trPr>
                <w:trHeight w:val="46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12800E8"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SADM459</w:t>
                  </w:r>
                </w:p>
              </w:tc>
              <w:tc>
                <w:tcPr>
                  <w:tcW w:w="3600" w:type="dxa"/>
                  <w:tcBorders>
                    <w:top w:val="nil"/>
                    <w:left w:val="nil"/>
                    <w:bottom w:val="single" w:sz="8" w:space="0" w:color="000000"/>
                    <w:right w:val="single" w:sz="8" w:space="0" w:color="000000"/>
                  </w:tcBorders>
                  <w:shd w:val="clear" w:color="auto" w:fill="auto"/>
                  <w:vAlign w:val="center"/>
                  <w:hideMark/>
                </w:tcPr>
                <w:p w14:paraId="26B7A8B0"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6ECF2AB2"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47</w:t>
                  </w:r>
                </w:p>
              </w:tc>
              <w:tc>
                <w:tcPr>
                  <w:tcW w:w="1200" w:type="dxa"/>
                  <w:tcBorders>
                    <w:top w:val="nil"/>
                    <w:left w:val="nil"/>
                    <w:bottom w:val="single" w:sz="8" w:space="0" w:color="000000"/>
                    <w:right w:val="single" w:sz="8" w:space="0" w:color="000000"/>
                  </w:tcBorders>
                  <w:shd w:val="clear" w:color="auto" w:fill="auto"/>
                  <w:vAlign w:val="center"/>
                  <w:hideMark/>
                </w:tcPr>
                <w:p w14:paraId="1CA5E8CD"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11</w:t>
                  </w:r>
                </w:p>
              </w:tc>
            </w:tr>
            <w:tr w:rsidR="00CF2823" w:rsidRPr="00CF2823" w14:paraId="58F3DF1E"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ED73DC6"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SCSB407</w:t>
                  </w:r>
                </w:p>
              </w:tc>
              <w:tc>
                <w:tcPr>
                  <w:tcW w:w="3600" w:type="dxa"/>
                  <w:tcBorders>
                    <w:top w:val="nil"/>
                    <w:left w:val="nil"/>
                    <w:bottom w:val="single" w:sz="8" w:space="0" w:color="000000"/>
                    <w:right w:val="single" w:sz="8" w:space="0" w:color="000000"/>
                  </w:tcBorders>
                  <w:shd w:val="clear" w:color="auto" w:fill="auto"/>
                  <w:vAlign w:val="center"/>
                  <w:hideMark/>
                </w:tcPr>
                <w:p w14:paraId="2269C94C"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ANÁLISIS CUALITATIVO</w:t>
                  </w:r>
                </w:p>
              </w:tc>
              <w:tc>
                <w:tcPr>
                  <w:tcW w:w="1200" w:type="dxa"/>
                  <w:tcBorders>
                    <w:top w:val="nil"/>
                    <w:left w:val="nil"/>
                    <w:bottom w:val="single" w:sz="8" w:space="0" w:color="000000"/>
                    <w:right w:val="single" w:sz="8" w:space="0" w:color="000000"/>
                  </w:tcBorders>
                  <w:shd w:val="clear" w:color="auto" w:fill="auto"/>
                  <w:vAlign w:val="center"/>
                  <w:hideMark/>
                </w:tcPr>
                <w:p w14:paraId="4F5C1F88"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66</w:t>
                  </w:r>
                </w:p>
              </w:tc>
              <w:tc>
                <w:tcPr>
                  <w:tcW w:w="1200" w:type="dxa"/>
                  <w:tcBorders>
                    <w:top w:val="nil"/>
                    <w:left w:val="nil"/>
                    <w:bottom w:val="single" w:sz="8" w:space="0" w:color="000000"/>
                    <w:right w:val="single" w:sz="8" w:space="0" w:color="000000"/>
                  </w:tcBorders>
                  <w:shd w:val="clear" w:color="auto" w:fill="auto"/>
                  <w:vAlign w:val="center"/>
                  <w:hideMark/>
                </w:tcPr>
                <w:p w14:paraId="1C3283B8"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8</w:t>
                  </w:r>
                </w:p>
              </w:tc>
            </w:tr>
            <w:tr w:rsidR="00CF2823" w:rsidRPr="00CF2823" w14:paraId="56FA57AC"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EC3615C"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SUAI410</w:t>
                  </w:r>
                </w:p>
              </w:tc>
              <w:tc>
                <w:tcPr>
                  <w:tcW w:w="3600" w:type="dxa"/>
                  <w:tcBorders>
                    <w:top w:val="nil"/>
                    <w:left w:val="nil"/>
                    <w:bottom w:val="single" w:sz="8" w:space="0" w:color="000000"/>
                    <w:right w:val="single" w:sz="8" w:space="0" w:color="000000"/>
                  </w:tcBorders>
                  <w:shd w:val="clear" w:color="auto" w:fill="auto"/>
                  <w:vAlign w:val="center"/>
                  <w:hideMark/>
                </w:tcPr>
                <w:p w14:paraId="487AC9A2"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INGLÉS II</w:t>
                  </w:r>
                </w:p>
              </w:tc>
              <w:tc>
                <w:tcPr>
                  <w:tcW w:w="1200" w:type="dxa"/>
                  <w:tcBorders>
                    <w:top w:val="nil"/>
                    <w:left w:val="nil"/>
                    <w:bottom w:val="single" w:sz="8" w:space="0" w:color="000000"/>
                    <w:right w:val="single" w:sz="8" w:space="0" w:color="000000"/>
                  </w:tcBorders>
                  <w:shd w:val="clear" w:color="auto" w:fill="auto"/>
                  <w:vAlign w:val="center"/>
                  <w:hideMark/>
                </w:tcPr>
                <w:p w14:paraId="29962312"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35</w:t>
                  </w:r>
                </w:p>
              </w:tc>
              <w:tc>
                <w:tcPr>
                  <w:tcW w:w="1200" w:type="dxa"/>
                  <w:tcBorders>
                    <w:top w:val="nil"/>
                    <w:left w:val="nil"/>
                    <w:bottom w:val="single" w:sz="8" w:space="0" w:color="000000"/>
                    <w:right w:val="single" w:sz="8" w:space="0" w:color="000000"/>
                  </w:tcBorders>
                  <w:shd w:val="clear" w:color="auto" w:fill="auto"/>
                  <w:vAlign w:val="center"/>
                  <w:hideMark/>
                </w:tcPr>
                <w:p w14:paraId="7FCC2D7F"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11</w:t>
                  </w:r>
                </w:p>
              </w:tc>
            </w:tr>
            <w:tr w:rsidR="00CF2823" w:rsidRPr="00CF2823" w14:paraId="147FEE5C"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02491C"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SALI474</w:t>
                  </w:r>
                </w:p>
              </w:tc>
              <w:tc>
                <w:tcPr>
                  <w:tcW w:w="3600" w:type="dxa"/>
                  <w:tcBorders>
                    <w:top w:val="nil"/>
                    <w:left w:val="nil"/>
                    <w:bottom w:val="single" w:sz="8" w:space="0" w:color="000000"/>
                    <w:right w:val="single" w:sz="8" w:space="0" w:color="000000"/>
                  </w:tcBorders>
                  <w:shd w:val="clear" w:color="auto" w:fill="auto"/>
                  <w:vAlign w:val="center"/>
                  <w:hideMark/>
                </w:tcPr>
                <w:p w14:paraId="3BBB9907"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INGENIERÍA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26EA83ED"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45</w:t>
                  </w:r>
                </w:p>
              </w:tc>
              <w:tc>
                <w:tcPr>
                  <w:tcW w:w="1200" w:type="dxa"/>
                  <w:tcBorders>
                    <w:top w:val="nil"/>
                    <w:left w:val="nil"/>
                    <w:bottom w:val="single" w:sz="8" w:space="0" w:color="000000"/>
                    <w:right w:val="single" w:sz="8" w:space="0" w:color="000000"/>
                  </w:tcBorders>
                  <w:shd w:val="clear" w:color="auto" w:fill="auto"/>
                  <w:vAlign w:val="center"/>
                  <w:hideMark/>
                </w:tcPr>
                <w:p w14:paraId="0DD3E189"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9</w:t>
                  </w:r>
                </w:p>
              </w:tc>
            </w:tr>
          </w:tbl>
          <w:p w14:paraId="080E1E66" w14:textId="4E403F82" w:rsidR="00741640" w:rsidRPr="000C7AC0" w:rsidRDefault="008D0817" w:rsidP="000C7AC0">
            <w:pPr>
              <w:autoSpaceDE w:val="0"/>
              <w:autoSpaceDN w:val="0"/>
              <w:adjustRightInd w:val="0"/>
              <w:spacing w:line="360" w:lineRule="auto"/>
              <w:ind w:left="342"/>
              <w:jc w:val="both"/>
              <w:rPr>
                <w:rFonts w:ascii="Georgia" w:hAnsi="Georgia" w:cs="Arial"/>
                <w:color w:val="000000"/>
              </w:rPr>
            </w:pPr>
            <w:r w:rsidRPr="00CF2823">
              <w:rPr>
                <w:rFonts w:ascii="Georgia" w:hAnsi="Georgia" w:cs="Arial"/>
              </w:rPr>
              <w:t>Fuente: Elaboración propia con datos del SIIAA</w:t>
            </w:r>
            <w:r w:rsidR="002E7350" w:rsidRPr="00CF2823">
              <w:rPr>
                <w:rFonts w:ascii="Georgia" w:hAnsi="Georgia" w:cs="Arial"/>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173F39C5" w14:textId="77777777" w:rsidR="00E53059" w:rsidRDefault="00E53059">
      <w:pPr>
        <w:spacing w:after="160" w:line="259" w:lineRule="auto"/>
        <w:rPr>
          <w:rFonts w:ascii="Georgia" w:eastAsia="Calibri" w:hAnsi="Georgia" w:cs="Arial"/>
          <w:b/>
          <w:bCs/>
        </w:rPr>
      </w:pPr>
      <w:r>
        <w:rPr>
          <w:rFonts w:ascii="Georgia" w:eastAsia="Calibri" w:hAnsi="Georgia" w:cs="Arial"/>
          <w:b/>
          <w:bCs/>
        </w:rPr>
        <w:br w:type="page"/>
      </w:r>
    </w:p>
    <w:p w14:paraId="7243BE52" w14:textId="77777777" w:rsidR="00837E09" w:rsidRPr="00EE5F27" w:rsidRDefault="00837E09" w:rsidP="00EE5F27">
      <w:pPr>
        <w:pStyle w:val="Ttulo1"/>
        <w:rPr>
          <w:rFonts w:ascii="Georgia" w:hAnsi="Georgia"/>
          <w:b/>
          <w:color w:val="auto"/>
          <w:sz w:val="22"/>
          <w:szCs w:val="22"/>
        </w:rPr>
      </w:pPr>
      <w:bookmarkStart w:id="45" w:name="_Toc491696924"/>
      <w:r w:rsidRPr="00EE5F27">
        <w:rPr>
          <w:rFonts w:ascii="Georgia" w:hAnsi="Georgia"/>
          <w:b/>
          <w:color w:val="auto"/>
          <w:sz w:val="22"/>
          <w:szCs w:val="22"/>
        </w:rPr>
        <w:lastRenderedPageBreak/>
        <w:t>Categoría 3. Plan de Estudios</w:t>
      </w:r>
      <w:bookmarkEnd w:id="45"/>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Manejo de conocimientos e integración de la </w:t>
            </w:r>
            <w:proofErr w:type="spellStart"/>
            <w:r w:rsidRPr="000C7AC0">
              <w:rPr>
                <w:rFonts w:ascii="Georgia" w:hAnsi="Georgia" w:cs="Arial"/>
              </w:rPr>
              <w:t>multi</w:t>
            </w:r>
            <w:proofErr w:type="spellEnd"/>
            <w:r w:rsidRPr="000C7AC0">
              <w:rPr>
                <w:rFonts w:ascii="Georgia" w:hAnsi="Georgia" w:cs="Arial"/>
              </w:rPr>
              <w:t xml:space="preserve"> e interdisciplinaria.</w:t>
            </w:r>
          </w:p>
          <w:p w14:paraId="30BC93E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67"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Como parte de los resultados del proceso de Reforma Académica iniciado en 1981, se 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68"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69" w:history="1">
              <w:r w:rsidRPr="001C5221">
                <w:rPr>
                  <w:rStyle w:val="Hipervnculo"/>
                  <w:rFonts w:ascii="Georgia" w:hAnsi="Georgia" w:cs="Arial"/>
                </w:rPr>
                <w:t>Procedimiento para la Actualización Curricular</w:t>
              </w:r>
            </w:hyperlink>
            <w:r w:rsidRPr="000C7AC0">
              <w:rPr>
                <w:rFonts w:ascii="Georgia" w:hAnsi="Georgia" w:cs="Arial"/>
              </w:rPr>
              <w:t>. ((</w:t>
            </w:r>
            <w:hyperlink r:id="rId70"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71"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Los Programas Docentes se actualizan bajo los procedimientos establecidos por la Universidad y deben demostrar la congruencia de su propuesta con el Modelo Educativo, considerando el aprendizaje significativo, el </w:t>
            </w:r>
            <w:proofErr w:type="spellStart"/>
            <w:r w:rsidRPr="000C7AC0">
              <w:rPr>
                <w:rFonts w:ascii="Georgia" w:hAnsi="Georgia" w:cs="Arial"/>
              </w:rPr>
              <w:t>curriculum</w:t>
            </w:r>
            <w:proofErr w:type="spellEnd"/>
            <w:r w:rsidRPr="000C7AC0">
              <w:rPr>
                <w:rFonts w:ascii="Georgia" w:hAnsi="Georgia" w:cs="Arial"/>
              </w:rPr>
              <w:t xml:space="preserve">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Los Planes de Estudio se componen de contenidos </w:t>
            </w:r>
            <w:proofErr w:type="spellStart"/>
            <w:r w:rsidRPr="000C7AC0">
              <w:rPr>
                <w:rFonts w:ascii="Georgia" w:hAnsi="Georgia" w:cs="Arial"/>
              </w:rPr>
              <w:t>profesionalizantes</w:t>
            </w:r>
            <w:proofErr w:type="spellEnd"/>
            <w:r w:rsidRPr="000C7AC0">
              <w:rPr>
                <w:rFonts w:ascii="Georgia" w:hAnsi="Georgia" w:cs="Arial"/>
              </w:rPr>
              <w:t xml:space="preserve"> que favorecen la </w:t>
            </w:r>
            <w:proofErr w:type="spellStart"/>
            <w:r w:rsidRPr="000C7AC0">
              <w:rPr>
                <w:rFonts w:ascii="Georgia" w:hAnsi="Georgia" w:cs="Arial"/>
              </w:rPr>
              <w:t>multidisciplinariedad</w:t>
            </w:r>
            <w:proofErr w:type="spellEnd"/>
            <w:r w:rsidRPr="000C7AC0">
              <w:rPr>
                <w:rFonts w:ascii="Georgia" w:hAnsi="Georgia" w:cs="Arial"/>
              </w:rPr>
              <w:t xml:space="preserve">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w:t>
            </w:r>
            <w:proofErr w:type="spellStart"/>
            <w:r w:rsidRPr="000C7AC0">
              <w:rPr>
                <w:rFonts w:ascii="Georgia" w:hAnsi="Georgia" w:cs="Arial"/>
              </w:rPr>
              <w:t>curriculum</w:t>
            </w:r>
            <w:proofErr w:type="spellEnd"/>
            <w:r w:rsidRPr="000C7AC0">
              <w:rPr>
                <w:rFonts w:ascii="Georgia" w:hAnsi="Georgia" w:cs="Arial"/>
              </w:rPr>
              <w:t xml:space="preserve"> es integral y para ello se abordan tres características: “</w:t>
            </w:r>
            <w:proofErr w:type="spellStart"/>
            <w:r w:rsidRPr="000C7AC0">
              <w:rPr>
                <w:rFonts w:ascii="Georgia" w:hAnsi="Georgia" w:cs="Arial"/>
              </w:rPr>
              <w:t>curriculum</w:t>
            </w:r>
            <w:proofErr w:type="spellEnd"/>
            <w:r w:rsidRPr="000C7AC0">
              <w:rPr>
                <w:rFonts w:ascii="Georgia" w:hAnsi="Georgia" w:cs="Arial"/>
              </w:rPr>
              <w:t xml:space="preserve">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 xml:space="preserve">Una formación pluridimensional, otorga a los educandos mayores oportunidades de responder a las demandas sociales, lo capacita en el trabajo, lo forma en su carácter 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w:t>
            </w:r>
            <w:proofErr w:type="spellStart"/>
            <w:r w:rsidRPr="000C7AC0">
              <w:rPr>
                <w:rFonts w:ascii="Georgia" w:hAnsi="Georgia" w:cs="Arial"/>
              </w:rPr>
              <w:t>currícula</w:t>
            </w:r>
            <w:proofErr w:type="spellEnd"/>
            <w:r w:rsidRPr="000C7AC0">
              <w:rPr>
                <w:rFonts w:ascii="Georgia" w:hAnsi="Georgia" w:cs="Arial"/>
              </w:rPr>
              <w:t xml:space="preserve">,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w:t>
            </w:r>
            <w:proofErr w:type="spellStart"/>
            <w:r w:rsidRPr="000C7AC0">
              <w:rPr>
                <w:rFonts w:ascii="Georgia" w:hAnsi="Georgia" w:cs="Arial"/>
              </w:rPr>
              <w:t>autodesempeño</w:t>
            </w:r>
            <w:proofErr w:type="spellEnd"/>
            <w:r w:rsidRPr="000C7AC0">
              <w:rPr>
                <w:rFonts w:ascii="Georgia" w:hAnsi="Georgia" w:cs="Arial"/>
              </w:rPr>
              <w:t xml:space="preserve">.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72"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73"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Manifestar una posición definida respecto al campo profesional, considerando los aspectos ambientales, la internacionalización, etc.</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74"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75"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353A34A2"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6BCD826B" w:rsidR="00837E09" w:rsidRPr="000C7AC0" w:rsidRDefault="002F2921" w:rsidP="008C3DE5">
            <w:pPr>
              <w:spacing w:line="360" w:lineRule="auto"/>
              <w:ind w:left="342"/>
              <w:rPr>
                <w:rFonts w:ascii="Georgia" w:hAnsi="Georgia" w:cs="Arial"/>
                <w:b/>
                <w:bCs/>
                <w:color w:val="00B050"/>
              </w:rPr>
            </w:pPr>
            <w:r w:rsidRPr="002F2921">
              <w:rPr>
                <w:rFonts w:ascii="Georgia" w:hAnsi="Georgia" w:cs="Arial"/>
                <w:bCs/>
              </w:rPr>
              <w:t>Para el PAICTA</w:t>
            </w:r>
            <w:r w:rsidR="00F61B7D" w:rsidRPr="002F2921">
              <w:rPr>
                <w:rFonts w:ascii="Georgia" w:hAnsi="Georgia" w:cs="Arial"/>
                <w:bCs/>
              </w:rPr>
              <w:t xml:space="preserve"> todo lo anterior esta detallado en los documentos</w:t>
            </w:r>
            <w:r w:rsidR="00F61B7D" w:rsidRPr="006A6612">
              <w:rPr>
                <w:rFonts w:ascii="Georgia" w:hAnsi="Georgia" w:cs="Arial"/>
                <w:bCs/>
                <w:color w:val="92D050"/>
              </w:rPr>
              <w:t xml:space="preserve"> </w:t>
            </w:r>
            <w:hyperlink r:id="rId76" w:history="1">
              <w:r w:rsidR="00F61B7D" w:rsidRPr="001A4EC7">
                <w:rPr>
                  <w:rStyle w:val="Hipervnculo"/>
                  <w:rFonts w:ascii="Georgia" w:hAnsi="Georgia" w:cs="Arial"/>
                  <w:bCs/>
                </w:rPr>
                <w:t>Plan de Desarrollo del PAI</w:t>
              </w:r>
              <w:r>
                <w:rPr>
                  <w:rStyle w:val="Hipervnculo"/>
                  <w:rFonts w:ascii="Georgia" w:hAnsi="Georgia" w:cs="Arial"/>
                  <w:bCs/>
                </w:rPr>
                <w:t>CTA</w:t>
              </w:r>
            </w:hyperlink>
            <w:r w:rsidR="00F61B7D" w:rsidRPr="000C7AC0">
              <w:rPr>
                <w:rFonts w:ascii="Georgia" w:hAnsi="Georgia" w:cs="Arial"/>
                <w:bCs/>
              </w:rPr>
              <w:t xml:space="preserve"> </w:t>
            </w:r>
            <w:r w:rsidR="00F61B7D" w:rsidRPr="002F2921">
              <w:rPr>
                <w:rFonts w:ascii="Georgia" w:hAnsi="Georgia" w:cs="Arial"/>
                <w:bCs/>
              </w:rPr>
              <w:t xml:space="preserve">y en el </w:t>
            </w:r>
            <w:hyperlink r:id="rId77" w:history="1">
              <w:r w:rsidR="008C3DE5" w:rsidRPr="008C3DE5">
                <w:rPr>
                  <w:rStyle w:val="Hipervnculo"/>
                  <w:rFonts w:ascii="Georgia" w:hAnsi="Georgia" w:cs="Arial"/>
                  <w:bCs/>
                </w:rPr>
                <w:t>Mapa Curricular vigente</w:t>
              </w:r>
            </w:hyperlink>
            <w:r w:rsidR="008C3DE5">
              <w:rPr>
                <w:rFonts w:ascii="Georgia" w:hAnsi="Georgia" w:cs="Arial"/>
                <w:bCs/>
              </w:rPr>
              <w:t xml:space="preserve"> del </w:t>
            </w:r>
            <w:r w:rsidR="00F61B7D" w:rsidRPr="000C7AC0">
              <w:rPr>
                <w:rFonts w:ascii="Georgia" w:hAnsi="Georgia" w:cs="Arial"/>
                <w:bCs/>
              </w:rPr>
              <w:t xml:space="preserve"> </w:t>
            </w:r>
            <w:r w:rsidR="001A4EC7">
              <w:rPr>
                <w:rFonts w:ascii="Georgia" w:hAnsi="Georgia" w:cs="Arial"/>
                <w:bCs/>
              </w:rPr>
              <w:t>PAI</w:t>
            </w:r>
            <w:r>
              <w:rPr>
                <w:rFonts w:ascii="Georgia" w:hAnsi="Georgia" w:cs="Arial"/>
                <w:bCs/>
              </w:rPr>
              <w:t>CTA</w:t>
            </w:r>
            <w:r w:rsidR="001A4EC7">
              <w:rPr>
                <w:rFonts w:ascii="Georgia" w:hAnsi="Georgia" w:cs="Arial"/>
                <w:bCs/>
              </w:rPr>
              <w:t>.</w:t>
            </w:r>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885"/>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La misión y visión del programa,</w:t>
            </w:r>
          </w:p>
          <w:p w14:paraId="2B20F33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lastRenderedPageBreak/>
              <w:t xml:space="preserve"> El modelo educativo,</w:t>
            </w:r>
          </w:p>
          <w:p w14:paraId="2A1FD13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Debe tener un balance en sus contenidos, de tal forma que incluya diversas áreas del conocimiento y en el conjunto contribuyan al desarrollo de competencias,</w:t>
            </w:r>
          </w:p>
          <w:p w14:paraId="30B3DC8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El programa no debe incluir asignaturas o contenidos con temáticas o niveles que sean repetición de los contenidos del bachillerato,</w:t>
            </w:r>
          </w:p>
          <w:p w14:paraId="7F20236C"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77777777"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43756437" w14:textId="3C9EBA44" w:rsidR="00883CDD" w:rsidRPr="00AC04BC" w:rsidRDefault="00CC6DDC" w:rsidP="008C3DE5">
            <w:pPr>
              <w:spacing w:line="360" w:lineRule="auto"/>
              <w:ind w:left="342"/>
              <w:jc w:val="both"/>
              <w:rPr>
                <w:rFonts w:ascii="Georgia" w:hAnsi="Georgia" w:cs="Arial"/>
                <w:color w:val="FF0000"/>
              </w:rPr>
            </w:pPr>
            <w:r w:rsidRPr="000C7AC0">
              <w:rPr>
                <w:rFonts w:ascii="Georgia" w:hAnsi="Georgia" w:cs="Arial"/>
              </w:rPr>
              <w:t xml:space="preserve">En el </w:t>
            </w:r>
            <w:hyperlink r:id="rId78"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se plantea</w:t>
            </w:r>
            <w:r w:rsidRPr="000C7AC0">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0C7AC0">
              <w:rPr>
                <w:rFonts w:ascii="Georgia" w:hAnsi="Georgia" w:cs="Arial"/>
                <w:bCs/>
              </w:rPr>
              <w:t>.</w:t>
            </w:r>
            <w:r w:rsidRPr="000C7AC0">
              <w:rPr>
                <w:rFonts w:ascii="Georgia" w:hAnsi="Georgia" w:cs="Arial"/>
                <w:bCs/>
              </w:rPr>
              <w:t xml:space="preserve"> </w:t>
            </w:r>
            <w:r w:rsidR="00883CDD" w:rsidRPr="008C3DE5">
              <w:rPr>
                <w:rFonts w:ascii="Georgia" w:hAnsi="Georgia" w:cs="Arial"/>
              </w:rPr>
              <w:t>Para el PAI</w:t>
            </w:r>
            <w:r w:rsidR="008C3DE5" w:rsidRPr="008C3DE5">
              <w:rPr>
                <w:rFonts w:ascii="Georgia" w:hAnsi="Georgia" w:cs="Arial"/>
              </w:rPr>
              <w:t>CTA</w:t>
            </w:r>
            <w:r w:rsidR="00883CDD" w:rsidRPr="008C3DE5">
              <w:rPr>
                <w:rFonts w:ascii="Georgia" w:hAnsi="Georgia" w:cs="Arial"/>
              </w:rPr>
              <w:t xml:space="preserve"> lo anterior quedo establecido en el </w:t>
            </w:r>
            <w:hyperlink r:id="rId79" w:history="1">
              <w:r w:rsidR="008C3DE5" w:rsidRPr="001A4EC7">
                <w:rPr>
                  <w:rStyle w:val="Hipervnculo"/>
                  <w:rFonts w:ascii="Georgia" w:hAnsi="Georgia" w:cs="Arial"/>
                  <w:bCs/>
                </w:rPr>
                <w:t>Plan de Desarrollo del PAI</w:t>
              </w:r>
              <w:r w:rsidR="008C3DE5">
                <w:rPr>
                  <w:rStyle w:val="Hipervnculo"/>
                  <w:rFonts w:ascii="Georgia" w:hAnsi="Georgia" w:cs="Arial"/>
                  <w:bCs/>
                </w:rPr>
                <w:t>CTA</w:t>
              </w:r>
            </w:hyperlink>
            <w:r w:rsidR="00AC04BC">
              <w:rPr>
                <w:rFonts w:ascii="Georgia" w:hAnsi="Georgia" w:cs="Arial"/>
                <w:bCs/>
              </w:rPr>
              <w:t xml:space="preserve"> </w:t>
            </w:r>
            <w:r w:rsidR="00883CDD" w:rsidRPr="000C7AC0">
              <w:rPr>
                <w:rFonts w:ascii="Georgia" w:hAnsi="Georgia" w:cs="Arial"/>
              </w:rPr>
              <w:t xml:space="preserve"> y </w:t>
            </w:r>
            <w:hyperlink r:id="rId80" w:history="1">
              <w:r w:rsidR="008C3DE5">
                <w:rPr>
                  <w:rStyle w:val="Hipervnculo"/>
                  <w:rFonts w:ascii="Georgia" w:hAnsi="Georgia" w:cs="Arial"/>
                  <w:bCs/>
                </w:rPr>
                <w:t>Plan de Estudios vigente</w:t>
              </w:r>
            </w:hyperlink>
            <w:r w:rsidR="00AC04BC">
              <w:rPr>
                <w:rFonts w:ascii="Georgia" w:hAnsi="Georgia" w:cs="Arial"/>
                <w:color w:val="FF0000"/>
              </w:rPr>
              <w:t>.</w:t>
            </w:r>
            <w:r w:rsidR="00883CDD" w:rsidRPr="000C7AC0">
              <w:rPr>
                <w:rFonts w:ascii="Georgia" w:hAnsi="Georgia" w:cs="Arial"/>
              </w:rPr>
              <w:t xml:space="preserve"> </w:t>
            </w:r>
          </w:p>
          <w:p w14:paraId="29954045" w14:textId="1A9474AB" w:rsidR="00CC6DDC" w:rsidRPr="000C7AC0" w:rsidRDefault="00CC6DDC"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EE5F27">
            <w:pPr>
              <w:pStyle w:val="Prrafodelista"/>
              <w:widowControl w:val="0"/>
              <w:numPr>
                <w:ilvl w:val="0"/>
                <w:numId w:val="54"/>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18DABFE6" w14:textId="3C8C02D5" w:rsidR="00CC6DDC" w:rsidRPr="000C7AC0" w:rsidRDefault="00CC6DDC" w:rsidP="000C7AC0">
            <w:pPr>
              <w:pStyle w:val="Textoindependiente2"/>
              <w:spacing w:line="360" w:lineRule="auto"/>
              <w:ind w:left="343"/>
              <w:jc w:val="both"/>
              <w:rPr>
                <w:rFonts w:ascii="Georgia" w:hAnsi="Georgia" w:cs="Arial"/>
              </w:rPr>
            </w:pPr>
            <w:r w:rsidRPr="008C3DE5">
              <w:rPr>
                <w:rFonts w:ascii="Georgia" w:hAnsi="Georgia" w:cs="Arial"/>
              </w:rPr>
              <w:t xml:space="preserve">Los resultados del Plan de Estudios inician y se fundamentan con la misión y la visión del programa, la cual se encuentra en el cuerpo del </w:t>
            </w:r>
            <w:hyperlink r:id="rId81" w:history="1">
              <w:r w:rsidR="008C3DE5" w:rsidRPr="001A4EC7">
                <w:rPr>
                  <w:rStyle w:val="Hipervnculo"/>
                  <w:rFonts w:ascii="Georgia" w:hAnsi="Georgia" w:cs="Arial"/>
                  <w:bCs/>
                </w:rPr>
                <w:t>Plan de Desarrollo del PAI</w:t>
              </w:r>
              <w:r w:rsidR="008C3DE5">
                <w:rPr>
                  <w:rStyle w:val="Hipervnculo"/>
                  <w:rFonts w:ascii="Georgia" w:hAnsi="Georgia" w:cs="Arial"/>
                  <w:bCs/>
                </w:rPr>
                <w:t>CTA</w:t>
              </w:r>
            </w:hyperlink>
          </w:p>
          <w:p w14:paraId="1B00A15D"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modelo educativo</w:t>
            </w:r>
          </w:p>
          <w:p w14:paraId="023B3937" w14:textId="51B41758" w:rsidR="00CC6DDC" w:rsidRDefault="00CC6DDC" w:rsidP="00AC04BC">
            <w:pPr>
              <w:spacing w:line="360" w:lineRule="auto"/>
              <w:ind w:left="342"/>
              <w:jc w:val="both"/>
              <w:rPr>
                <w:rFonts w:ascii="Georgia" w:hAnsi="Georgia" w:cs="Arial"/>
              </w:rPr>
            </w:pPr>
            <w:r w:rsidRPr="000C7AC0">
              <w:rPr>
                <w:rFonts w:ascii="Georgia" w:hAnsi="Georgia" w:cs="Arial"/>
              </w:rPr>
              <w:lastRenderedPageBreak/>
              <w:t xml:space="preserve"> En la página 26 del </w:t>
            </w:r>
            <w:hyperlink r:id="rId82"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hyperlink r:id="rId83" w:history="1">
              <w:r w:rsidR="00AC04BC" w:rsidRPr="00E64E8E">
                <w:rPr>
                  <w:rStyle w:val="Hipervnculo"/>
                  <w:rFonts w:ascii="Georgia" w:hAnsi="Georgia" w:cs="Arial"/>
                </w:rPr>
                <w:t>Plan Estudios 2015</w:t>
              </w:r>
            </w:hyperlink>
            <w:r w:rsidR="00AC04BC">
              <w:rPr>
                <w:rFonts w:ascii="Georgia" w:hAnsi="Georgia" w:cs="Arial"/>
                <w:color w:val="FF0000"/>
              </w:rPr>
              <w:t xml:space="preserve"> </w:t>
            </w:r>
            <w:r w:rsidRPr="000C7AC0">
              <w:rPr>
                <w:rFonts w:ascii="Georgia" w:hAnsi="Georgia" w:cs="Arial"/>
              </w:rPr>
              <w:t xml:space="preserve"> </w:t>
            </w:r>
            <w:r w:rsidRPr="00AC04BC">
              <w:rPr>
                <w:rFonts w:ascii="Georgia" w:hAnsi="Georgia" w:cs="Arial"/>
              </w:rPr>
              <w:t>(</w:t>
            </w:r>
            <w:proofErr w:type="spellStart"/>
            <w:r w:rsidRPr="00AC04BC">
              <w:rPr>
                <w:rFonts w:ascii="Georgia" w:hAnsi="Georgia" w:cs="Arial"/>
              </w:rPr>
              <w:t>pp</w:t>
            </w:r>
            <w:proofErr w:type="spellEnd"/>
            <w:r w:rsidRPr="00AC04BC">
              <w:rPr>
                <w:rFonts w:ascii="Georgia" w:hAnsi="Georgia" w:cs="Arial"/>
              </w:rPr>
              <w:t xml:space="preserve"> 56). </w:t>
            </w:r>
          </w:p>
          <w:p w14:paraId="04F064D0" w14:textId="77777777" w:rsidR="00723F25" w:rsidRPr="000C7AC0" w:rsidRDefault="00723F25" w:rsidP="00AC04BC">
            <w:pPr>
              <w:spacing w:line="360" w:lineRule="auto"/>
              <w:ind w:left="342"/>
              <w:jc w:val="both"/>
              <w:rPr>
                <w:rFonts w:ascii="Georgia" w:hAnsi="Georgia" w:cs="Arial"/>
                <w:color w:val="FF0000"/>
              </w:rPr>
            </w:pPr>
          </w:p>
          <w:p w14:paraId="350EB0F2"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77777777" w:rsidR="00723F25" w:rsidRDefault="00723F25" w:rsidP="00AC04BC">
            <w:pPr>
              <w:pStyle w:val="Textoindependiente2"/>
              <w:spacing w:line="360" w:lineRule="auto"/>
              <w:ind w:left="343"/>
              <w:jc w:val="both"/>
              <w:rPr>
                <w:rFonts w:ascii="Georgia" w:hAnsi="Georgia" w:cs="Arial"/>
                <w:color w:val="FF0000"/>
              </w:rPr>
            </w:pPr>
          </w:p>
          <w:p w14:paraId="18069F70" w14:textId="4C3CC824" w:rsidR="00CC6DDC" w:rsidRPr="000C7AC0" w:rsidRDefault="00CC6DDC" w:rsidP="00AC04BC">
            <w:pPr>
              <w:pStyle w:val="Textoindependiente2"/>
              <w:spacing w:line="360" w:lineRule="auto"/>
              <w:ind w:left="343"/>
              <w:jc w:val="both"/>
              <w:rPr>
                <w:rFonts w:ascii="Georgia" w:hAnsi="Georgia" w:cs="Arial"/>
                <w:b/>
              </w:rPr>
            </w:pPr>
            <w:r w:rsidRPr="000C7AC0">
              <w:rPr>
                <w:rFonts w:ascii="Georgia" w:hAnsi="Georgia" w:cs="Arial"/>
                <w:b/>
              </w:rPr>
              <w:t>El perfil de egreso</w:t>
            </w:r>
          </w:p>
          <w:p w14:paraId="15D16780" w14:textId="026822F6" w:rsidR="00B8738B" w:rsidRDefault="00B8738B" w:rsidP="00B8738B">
            <w:pPr>
              <w:spacing w:line="360" w:lineRule="auto"/>
              <w:ind w:left="342"/>
              <w:jc w:val="both"/>
              <w:rPr>
                <w:rFonts w:ascii="Georgia" w:hAnsi="Georgia" w:cs="Arial"/>
                <w:color w:val="FF0000"/>
              </w:rPr>
            </w:pPr>
            <w:r w:rsidRPr="00B8738B">
              <w:rPr>
                <w:rFonts w:ascii="Georgia" w:hAnsi="Georgia" w:cs="Arial"/>
              </w:rPr>
              <w:t>Para lograr el perfil de egreso, el egresado del PAICTA tendrá una serie de habilidades, conocimientos, aptitudes, destrezas y valores que se desarrollarán a través de la formación en lo que se denomina bloques de formación profesional. En el Plan de Estudios</w:t>
            </w:r>
            <w:r w:rsidR="00F32991">
              <w:rPr>
                <w:rStyle w:val="Refdecomentario"/>
              </w:rPr>
              <w:t xml:space="preserve"> </w:t>
            </w:r>
            <w:r w:rsidR="00F32991">
              <w:rPr>
                <w:rStyle w:val="Refdecomentario"/>
                <w:rFonts w:ascii="Georgia" w:hAnsi="Georgia"/>
                <w:sz w:val="22"/>
                <w:szCs w:val="22"/>
              </w:rPr>
              <w:t>d</w:t>
            </w:r>
            <w:r w:rsidRPr="00B8738B">
              <w:rPr>
                <w:rFonts w:ascii="Georgia" w:hAnsi="Georgia" w:cs="Arial"/>
              </w:rPr>
              <w:t>el PAICTA se definieron siete bloques de formación profesional, cada uno de los cuales contribuye de manera puntual al cumplimiento de uno de los elementos del perfil del egresado del Programa Docente de la Carrera de Ingeniero en Ciencia y Tecnología de Alimentos, ya que cada bloque está formado por una serie de materias que harán que se cumpla el objetivo de cada uno de los bloques</w:t>
            </w:r>
            <w:r w:rsidRPr="006A5411">
              <w:rPr>
                <w:rFonts w:ascii="Georgia" w:hAnsi="Georgia" w:cs="Arial"/>
                <w:color w:val="92D050"/>
              </w:rPr>
              <w:t xml:space="preserve"> </w:t>
            </w:r>
            <w:hyperlink r:id="rId84" w:history="1">
              <w:r>
                <w:rPr>
                  <w:rStyle w:val="Hipervnculo"/>
                  <w:rFonts w:ascii="Georgia" w:hAnsi="Georgia" w:cs="Arial"/>
                  <w:bCs/>
                </w:rPr>
                <w:t>Plan de Estudios</w:t>
              </w:r>
            </w:hyperlink>
            <w:r>
              <w:rPr>
                <w:rFonts w:ascii="Georgia" w:hAnsi="Georgia" w:cs="Arial"/>
                <w:bCs/>
              </w:rPr>
              <w:t>.</w:t>
            </w:r>
          </w:p>
          <w:p w14:paraId="511F3892" w14:textId="29AB279D" w:rsidR="00CC6DDC" w:rsidRDefault="00CC6DDC" w:rsidP="00FA003B">
            <w:pPr>
              <w:rPr>
                <w:rFonts w:ascii="Georgia" w:hAnsi="Georgia" w:cs="Arial"/>
                <w:color w:val="FF0000"/>
              </w:rPr>
            </w:pPr>
            <w:r w:rsidRPr="000C7AC0">
              <w:rPr>
                <w:rFonts w:ascii="Georgia" w:hAnsi="Georgia" w:cs="Arial"/>
                <w:color w:val="FF0000"/>
              </w:rPr>
              <w:t xml:space="preserve"> </w:t>
            </w:r>
          </w:p>
          <w:p w14:paraId="261B8A74" w14:textId="77777777" w:rsidR="00EE5F27" w:rsidRPr="000C7AC0" w:rsidRDefault="00EE5F27" w:rsidP="00FA003B">
            <w:pPr>
              <w:rPr>
                <w:rFonts w:ascii="Georgia" w:hAnsi="Georgia" w:cs="Arial"/>
              </w:rPr>
            </w:pPr>
          </w:p>
          <w:p w14:paraId="35CA0B50"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perfil de ingreso</w:t>
            </w:r>
          </w:p>
          <w:p w14:paraId="1CE57E0B" w14:textId="46888352" w:rsidR="00B8738B" w:rsidRDefault="00B8738B" w:rsidP="00B8738B">
            <w:pPr>
              <w:spacing w:line="360" w:lineRule="auto"/>
              <w:ind w:left="342"/>
              <w:jc w:val="both"/>
              <w:rPr>
                <w:rFonts w:ascii="Georgia" w:hAnsi="Georgia" w:cs="Arial"/>
                <w:color w:val="FF0000"/>
              </w:rPr>
            </w:pPr>
            <w:r w:rsidRPr="00B8738B">
              <w:rPr>
                <w:rFonts w:ascii="Georgia" w:hAnsi="Georgia" w:cs="Arial"/>
              </w:rPr>
              <w:t>Cada programa establece un perfil de ingreso de acuerdo a sus necesidades y características, cumpliendo con lo que el procedimiento les solicita, aparte del perfil institucional de ingreso, éste es evaluado por las academias y Jefes de Programa Docente. En el Plan de Estudios del PAICTA se presenta el proceso para el</w:t>
            </w:r>
            <w:r w:rsidR="00F32991">
              <w:rPr>
                <w:rFonts w:ascii="Georgia" w:hAnsi="Georgia" w:cs="Arial"/>
              </w:rPr>
              <w:t xml:space="preserve"> diseño del Plan de Estudios </w:t>
            </w:r>
            <w:r w:rsidRPr="00B8738B">
              <w:rPr>
                <w:rFonts w:ascii="Georgia" w:hAnsi="Georgia" w:cs="Arial"/>
              </w:rPr>
              <w:t xml:space="preserve">del PAICTA (página 7), ahí se concibe al Plan de Estudios como el elemento que permite transitar entre el perfil de ingreso hasta el perfil del egresado </w:t>
            </w:r>
            <w:hyperlink r:id="rId85" w:history="1">
              <w:r>
                <w:rPr>
                  <w:rStyle w:val="Hipervnculo"/>
                  <w:rFonts w:ascii="Georgia" w:hAnsi="Georgia" w:cs="Arial"/>
                  <w:bCs/>
                </w:rPr>
                <w:t>Plan de Estudios</w:t>
              </w:r>
            </w:hyperlink>
            <w:r>
              <w:rPr>
                <w:rFonts w:ascii="Georgia" w:hAnsi="Georgia" w:cs="Arial"/>
                <w:bCs/>
              </w:rPr>
              <w:t>.</w:t>
            </w:r>
          </w:p>
          <w:p w14:paraId="72718666" w14:textId="5648A8E0" w:rsidR="00723F25" w:rsidRDefault="00B8738B" w:rsidP="00FA003B">
            <w:pPr>
              <w:spacing w:line="360" w:lineRule="auto"/>
              <w:ind w:left="342"/>
              <w:jc w:val="both"/>
              <w:rPr>
                <w:rFonts w:ascii="Georgia" w:hAnsi="Georgia" w:cs="Arial"/>
                <w:bCs/>
              </w:rPr>
            </w:pPr>
            <w:r w:rsidRPr="00B8738B">
              <w:rPr>
                <w:rFonts w:ascii="Georgia" w:hAnsi="Georgia" w:cs="Arial"/>
              </w:rPr>
              <w:lastRenderedPageBreak/>
              <w:t>Las consideraciones para la definición del perfil de ingreso y sus características están claramente explí</w:t>
            </w:r>
            <w:r w:rsidR="00F32991">
              <w:rPr>
                <w:rFonts w:ascii="Georgia" w:hAnsi="Georgia" w:cs="Arial"/>
              </w:rPr>
              <w:t xml:space="preserve">citas en el Plan de Estudios </w:t>
            </w:r>
            <w:r w:rsidRPr="00B8738B">
              <w:rPr>
                <w:rFonts w:ascii="Georgia" w:hAnsi="Georgia" w:cs="Arial"/>
              </w:rPr>
              <w:t xml:space="preserve">del PAICTA  </w:t>
            </w:r>
            <w:hyperlink r:id="rId86" w:history="1">
              <w:r>
                <w:rPr>
                  <w:rStyle w:val="Hipervnculo"/>
                  <w:rFonts w:ascii="Georgia" w:hAnsi="Georgia" w:cs="Arial"/>
                  <w:bCs/>
                </w:rPr>
                <w:t>Plan de Estudios</w:t>
              </w:r>
            </w:hyperlink>
            <w:r>
              <w:rPr>
                <w:rFonts w:ascii="Georgia" w:hAnsi="Georgia" w:cs="Arial"/>
                <w:bCs/>
              </w:rPr>
              <w:t>.</w:t>
            </w:r>
          </w:p>
          <w:p w14:paraId="6F8070CB" w14:textId="77777777" w:rsidR="00B8738B" w:rsidRPr="00FA003B" w:rsidRDefault="00B8738B" w:rsidP="00FA003B">
            <w:pPr>
              <w:spacing w:line="360" w:lineRule="auto"/>
              <w:ind w:left="342"/>
              <w:jc w:val="both"/>
              <w:rPr>
                <w:rFonts w:ascii="Georgia" w:hAnsi="Georgia" w:cs="Arial"/>
              </w:rPr>
            </w:pPr>
          </w:p>
          <w:p w14:paraId="3A84B594"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Congruencia interna y externa</w:t>
            </w:r>
          </w:p>
          <w:p w14:paraId="6A6B14F2" w14:textId="371A23D7" w:rsidR="00B8738B" w:rsidRPr="00B8738B" w:rsidRDefault="00CC6DDC" w:rsidP="00B8738B">
            <w:pPr>
              <w:pStyle w:val="Textoindependiente2"/>
              <w:spacing w:line="360" w:lineRule="auto"/>
              <w:ind w:left="343"/>
              <w:jc w:val="both"/>
              <w:rPr>
                <w:rFonts w:ascii="Georgia" w:hAnsi="Georgia" w:cs="Arial"/>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w:t>
            </w:r>
            <w:r w:rsidR="00B8738B" w:rsidRPr="00B8738B">
              <w:rPr>
                <w:rFonts w:ascii="Georgia" w:hAnsi="Georgia" w:cs="Arial"/>
              </w:rPr>
              <w:t>En la coherencia externa se valora el impacto social de los egresados de la institución, de los empleadores y las actividades profesionales dominantes y emergentes, mismas que deben tener un referente en el plan de estudios.</w:t>
            </w:r>
          </w:p>
          <w:p w14:paraId="0D689D95" w14:textId="54BCCF57" w:rsidR="00CC6DDC" w:rsidRDefault="00CC6DDC" w:rsidP="000C7AC0">
            <w:pPr>
              <w:pStyle w:val="Textoindependiente2"/>
              <w:spacing w:line="360" w:lineRule="auto"/>
              <w:ind w:left="343"/>
              <w:jc w:val="both"/>
              <w:rPr>
                <w:rFonts w:ascii="Georgia" w:hAnsi="Georgia" w:cs="Arial"/>
              </w:rPr>
            </w:pPr>
          </w:p>
          <w:p w14:paraId="249FE3D4" w14:textId="24F40320" w:rsidR="00EE5F27" w:rsidRDefault="00EE5F27" w:rsidP="000C7AC0">
            <w:pPr>
              <w:pStyle w:val="Textoindependiente2"/>
              <w:spacing w:line="360" w:lineRule="auto"/>
              <w:ind w:left="343"/>
              <w:jc w:val="both"/>
              <w:rPr>
                <w:rFonts w:ascii="Georgia" w:hAnsi="Georgia" w:cs="Arial"/>
              </w:rPr>
            </w:pPr>
          </w:p>
          <w:p w14:paraId="4028A490" w14:textId="77777777" w:rsidR="00EE5F27" w:rsidRPr="000C7AC0" w:rsidRDefault="00EE5F27" w:rsidP="000C7AC0">
            <w:pPr>
              <w:pStyle w:val="Textoindependiente2"/>
              <w:spacing w:line="360" w:lineRule="auto"/>
              <w:ind w:left="343"/>
              <w:jc w:val="both"/>
              <w:rPr>
                <w:rFonts w:ascii="Georgia" w:hAnsi="Georgia" w:cs="Arial"/>
              </w:rPr>
            </w:pPr>
          </w:p>
          <w:p w14:paraId="4E0F9BBC" w14:textId="77777777"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Pr="000C7AC0" w:rsidRDefault="00CC6DDC" w:rsidP="00EE5F27">
            <w:pPr>
              <w:pStyle w:val="Textoindependiente2"/>
              <w:numPr>
                <w:ilvl w:val="0"/>
                <w:numId w:val="55"/>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4691EEF1" w14:textId="77777777" w:rsidR="000A7373" w:rsidRDefault="000A7373" w:rsidP="000A7373">
            <w:pPr>
              <w:pStyle w:val="Textoindependiente2"/>
              <w:spacing w:line="360" w:lineRule="auto"/>
              <w:ind w:left="342"/>
              <w:jc w:val="both"/>
              <w:rPr>
                <w:rFonts w:ascii="Georgia" w:hAnsi="Georgia" w:cs="Arial"/>
              </w:rPr>
            </w:pPr>
            <w:r w:rsidRPr="00935097">
              <w:rPr>
                <w:rFonts w:ascii="Georgia" w:hAnsi="Georgia" w:cs="Arial"/>
              </w:rPr>
              <w:t>Una vez definido el perfil de egreso y actualizada la misión, la visión y el objetivo del PAICTA, se agruparon las habilidades por áreas del conocimiento general y profesional ( Plan de Estudios)</w:t>
            </w:r>
            <w:r w:rsidRPr="00935097">
              <w:rPr>
                <w:rFonts w:ascii="Georgia" w:hAnsi="Georgia" w:cs="Arial"/>
                <w:b/>
              </w:rPr>
              <w:t>,</w:t>
            </w:r>
            <w:r w:rsidRPr="00935097">
              <w:rPr>
                <w:rFonts w:ascii="Georgia" w:hAnsi="Georgia" w:cs="Arial"/>
              </w:rPr>
              <w:t xml:space="preserve"> se definieron los bloques de formación profesional (grupo de asignaturas o cursos) que contribuirán a alcanzar los conocimientos y habilidades para desarrollar las actividades del perfil de egreso (Plan de Estudios), se realizó un listado de contenidos mínimos de cada asignatura o curso (Plan de </w:t>
            </w:r>
            <w:r w:rsidRPr="00935097">
              <w:rPr>
                <w:rFonts w:ascii="Georgia" w:hAnsi="Georgia" w:cs="Arial"/>
              </w:rPr>
              <w:lastRenderedPageBreak/>
              <w:t>Estudios</w:t>
            </w:r>
            <w:r>
              <w:rPr>
                <w:rFonts w:ascii="Georgia" w:hAnsi="Georgia" w:cs="Arial"/>
              </w:rPr>
              <w:t xml:space="preserve">. </w:t>
            </w:r>
            <w:r w:rsidRPr="00935097">
              <w:rPr>
                <w:rFonts w:ascii="Georgia" w:hAnsi="Georgia" w:cs="Arial"/>
              </w:rPr>
              <w:t xml:space="preserve">Una vez hecho lo anterior, se procedió a elaborar los objetivos de cada Programa analítico para cada asignatura o curso </w:t>
            </w:r>
            <w:hyperlink r:id="rId87" w:history="1">
              <w:r w:rsidRPr="00935097">
                <w:rPr>
                  <w:rStyle w:val="Hipervnculo"/>
                  <w:rFonts w:ascii="Georgia" w:hAnsi="Georgia" w:cs="Arial"/>
                </w:rPr>
                <w:t>(Programas Analíticos)</w:t>
              </w:r>
            </w:hyperlink>
            <w:r w:rsidRPr="003D7AE9">
              <w:rPr>
                <w:rFonts w:ascii="Georgia" w:hAnsi="Georgia" w:cs="Arial"/>
              </w:rPr>
              <w:t>.</w:t>
            </w:r>
          </w:p>
          <w:p w14:paraId="4CC01076" w14:textId="77777777" w:rsidR="00723F25" w:rsidRPr="003D7AE9" w:rsidRDefault="00723F25" w:rsidP="000C7AC0">
            <w:pPr>
              <w:pStyle w:val="Textoindependiente2"/>
              <w:spacing w:line="360" w:lineRule="auto"/>
              <w:ind w:left="342"/>
              <w:jc w:val="both"/>
              <w:rPr>
                <w:rFonts w:ascii="Georgia" w:hAnsi="Georgia" w:cs="Arial"/>
              </w:rPr>
            </w:pPr>
          </w:p>
          <w:p w14:paraId="6F167C6A" w14:textId="78B79F1D"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88" w:history="1">
              <w:r w:rsidR="003D7AE9" w:rsidRPr="003D7AE9">
                <w:rPr>
                  <w:rStyle w:val="Hipervnculo"/>
                  <w:rFonts w:ascii="Georgia" w:hAnsi="Georgia" w:cs="Arial"/>
                </w:rPr>
                <w:t xml:space="preserve">Manual Para la Elaboración de Programas Analíticos en </w:t>
              </w:r>
              <w:proofErr w:type="spellStart"/>
              <w:r w:rsidR="003D7AE9" w:rsidRPr="003D7AE9">
                <w:rPr>
                  <w:rStyle w:val="Hipervnculo"/>
                  <w:rFonts w:ascii="Georgia" w:hAnsi="Georgia" w:cs="Arial"/>
                </w:rPr>
                <w:t>Linea</w:t>
              </w:r>
              <w:proofErr w:type="spellEnd"/>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78A7F9E1"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5F2A2452" w14:textId="77777777" w:rsidR="00280DB9" w:rsidRDefault="00280DB9" w:rsidP="00233350">
            <w:pPr>
              <w:pStyle w:val="Textoindependiente2"/>
              <w:tabs>
                <w:tab w:val="left" w:pos="2200"/>
              </w:tabs>
              <w:spacing w:line="360" w:lineRule="auto"/>
              <w:ind w:left="720"/>
              <w:jc w:val="both"/>
              <w:rPr>
                <w:rFonts w:ascii="Georgia" w:hAnsi="Georgia" w:cs="Arial"/>
                <w:b/>
              </w:rPr>
            </w:pP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2943E657" w14:textId="77777777" w:rsidR="000A7373" w:rsidRDefault="000A7373" w:rsidP="000A7373">
            <w:pPr>
              <w:spacing w:line="360" w:lineRule="auto"/>
              <w:ind w:left="342"/>
              <w:jc w:val="both"/>
              <w:rPr>
                <w:rFonts w:ascii="Georgia" w:hAnsi="Georgia" w:cs="Arial"/>
                <w:bCs/>
              </w:rPr>
            </w:pPr>
            <w:r w:rsidRPr="000A7373">
              <w:rPr>
                <w:rFonts w:ascii="Georgia" w:hAnsi="Georgia"/>
              </w:rPr>
              <w:t xml:space="preserve">En total son 53 materias, 42 de ellas son curriculares y 11 son optativas, en el Plan de estudios del PAICTA, con las cuales se cumple de manera aproximada con la proporción señalada por CIEES y COMEAA. Para el caso de las materias obligatorias se tiene: 26.19 % de ciencias naturales y exactas básicas, 30.95 % de ciencias naturales y exactas fundamentales, 30.95 % de ciencias naturales y exactas aplicadas, 9.52 % de ciencias sociales y humanísticas y 4.76 % de otros contenidos. El caso de las materias optativas el alumno podrá elegir 11 materias, que corresponde a 25.58 % </w:t>
            </w:r>
            <w:hyperlink r:id="rId89" w:history="1">
              <w:r>
                <w:rPr>
                  <w:rStyle w:val="Hipervnculo"/>
                  <w:rFonts w:ascii="Georgia" w:hAnsi="Georgia" w:cs="Arial"/>
                  <w:bCs/>
                </w:rPr>
                <w:t>Plan de Estudios</w:t>
              </w:r>
            </w:hyperlink>
            <w:r>
              <w:rPr>
                <w:rFonts w:ascii="Georgia" w:hAnsi="Georgia" w:cs="Arial"/>
                <w:bCs/>
              </w:rPr>
              <w:t>.</w:t>
            </w:r>
          </w:p>
          <w:p w14:paraId="43462E54" w14:textId="2F5349D3" w:rsidR="00CC6DDC" w:rsidRPr="003D7AE9" w:rsidRDefault="00CC6DDC" w:rsidP="00EE5F27">
            <w:pPr>
              <w:pStyle w:val="Default"/>
              <w:numPr>
                <w:ilvl w:val="0"/>
                <w:numId w:val="55"/>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1CFA08CC" w14:textId="340EB8A2" w:rsidR="005404FB" w:rsidRPr="005404FB" w:rsidRDefault="00CC6DDC" w:rsidP="005404FB">
            <w:pPr>
              <w:spacing w:line="360" w:lineRule="auto"/>
              <w:ind w:left="342"/>
              <w:jc w:val="both"/>
              <w:rPr>
                <w:rFonts w:ascii="Georgia" w:hAnsi="Georgia" w:cs="Arial"/>
                <w:lang w:eastAsia="es-ES"/>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90" w:history="1">
              <w:r w:rsidR="00C871F3" w:rsidRPr="00C871F3">
                <w:rPr>
                  <w:rStyle w:val="Hipervnculo"/>
                  <w:rFonts w:ascii="Georgia" w:hAnsi="Georgia" w:cs="Arial"/>
                </w:rPr>
                <w:t>Estatuto Universitario</w:t>
              </w:r>
            </w:hyperlink>
            <w:r w:rsidRPr="00C871F3">
              <w:rPr>
                <w:rFonts w:ascii="Georgia" w:hAnsi="Georgia"/>
              </w:rPr>
              <w:t>).</w:t>
            </w:r>
            <w:r w:rsidRPr="00C871F3">
              <w:rPr>
                <w:rFonts w:ascii="Georgia" w:hAnsi="Georgia"/>
                <w:color w:val="FF0000"/>
              </w:rPr>
              <w:t xml:space="preserve"> </w:t>
            </w:r>
            <w:r w:rsidR="005404FB" w:rsidRPr="005404FB">
              <w:rPr>
                <w:rFonts w:ascii="Georgia" w:hAnsi="Georgia"/>
              </w:rPr>
              <w:t>En el Plan de Estudios del PAICTA, se consideró que, para cubrir el Perfil de Egreso del Ingeniero en Ciencia y Tecnología de Alimentos, es necesario la definición de 9 Bloques de Formación, los cuales están constituidos por las materias obligatorias de dicho Plan de Estudios, que se agrupan para el logro de los conocimientos, habilidades y actitudes de alguna actividad específica del Perfil de Egreso. Los bloques de Formación fueron: químico-biológica, matemático-estadístico, ciencia y tecnología de alimentos, socio-humano-administrativas, e ingeniería en alimentos (</w:t>
            </w:r>
            <w:hyperlink r:id="rId91" w:history="1">
              <w:r w:rsidR="002F3669">
                <w:rPr>
                  <w:rStyle w:val="Hipervnculo"/>
                  <w:rFonts w:ascii="Georgia" w:hAnsi="Georgia" w:cs="Arial"/>
                  <w:bCs/>
                </w:rPr>
                <w:t>Plan de Estudios</w:t>
              </w:r>
            </w:hyperlink>
            <w:r w:rsidR="005404FB" w:rsidRPr="005404FB">
              <w:rPr>
                <w:rFonts w:ascii="Georgia" w:hAnsi="Georgia"/>
              </w:rPr>
              <w:t>). Cada alumno puede ir eligiendo las meritas optativas según el área de fortalecimiento de interés para su formación profesional.</w:t>
            </w:r>
          </w:p>
          <w:p w14:paraId="2FE84D22" w14:textId="711DBD74"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6433953E" w14:textId="007F87D4" w:rsidR="002F3669" w:rsidRDefault="002F3669" w:rsidP="002F3669">
            <w:pPr>
              <w:pStyle w:val="Default"/>
              <w:spacing w:line="360" w:lineRule="auto"/>
              <w:ind w:left="342"/>
              <w:jc w:val="both"/>
              <w:rPr>
                <w:rFonts w:ascii="Georgia" w:hAnsi="Georgia"/>
                <w:color w:val="auto"/>
                <w:sz w:val="22"/>
                <w:szCs w:val="22"/>
              </w:rPr>
            </w:pPr>
            <w:r w:rsidRPr="002F3669">
              <w:rPr>
                <w:rFonts w:ascii="Georgia" w:hAnsi="Georgia"/>
                <w:color w:val="auto"/>
                <w:sz w:val="22"/>
                <w:szCs w:val="22"/>
              </w:rPr>
              <w:t>En el Procedimiento de Actualización Curricular se expresan los requisitos para abordar la seriación de las asignaturas como sigue: “las materias se ubican en los bloques considerando su coherencia (secuencia y seriación) y su pertinencia (materia necesaria y apropiada en la consecución del objetivo del bloque) (</w:t>
            </w:r>
            <w:hyperlink r:id="rId92" w:history="1">
              <w:r>
                <w:rPr>
                  <w:rStyle w:val="Hipervnculo"/>
                  <w:rFonts w:ascii="Georgia" w:hAnsi="Georgia"/>
                  <w:bCs/>
                </w:rPr>
                <w:t>Plan de Estudios</w:t>
              </w:r>
            </w:hyperlink>
            <w:r w:rsidRPr="002F3669">
              <w:rPr>
                <w:rFonts w:ascii="Georgia" w:hAnsi="Georgia"/>
                <w:color w:val="auto"/>
                <w:sz w:val="22"/>
                <w:szCs w:val="22"/>
              </w:rPr>
              <w:t xml:space="preserve">).  </w:t>
            </w:r>
          </w:p>
          <w:p w14:paraId="71AAAFEC" w14:textId="77777777" w:rsidR="002F3669" w:rsidRPr="002F3669" w:rsidRDefault="002F3669" w:rsidP="002F3669">
            <w:pPr>
              <w:pStyle w:val="Default"/>
              <w:spacing w:line="360" w:lineRule="auto"/>
              <w:ind w:left="342"/>
              <w:jc w:val="both"/>
              <w:rPr>
                <w:rFonts w:ascii="Georgia" w:hAnsi="Georgia"/>
                <w:color w:val="auto"/>
                <w:sz w:val="22"/>
                <w:szCs w:val="22"/>
              </w:rPr>
            </w:pPr>
          </w:p>
          <w:p w14:paraId="568240D4" w14:textId="28C80968" w:rsidR="00CC6DDC" w:rsidRPr="002F3669" w:rsidRDefault="002F3669" w:rsidP="002F3669">
            <w:pPr>
              <w:overflowPunct w:val="0"/>
              <w:autoSpaceDE w:val="0"/>
              <w:autoSpaceDN w:val="0"/>
              <w:adjustRightInd w:val="0"/>
              <w:spacing w:after="0" w:line="360" w:lineRule="auto"/>
              <w:ind w:left="342"/>
              <w:jc w:val="both"/>
              <w:textAlignment w:val="baseline"/>
              <w:rPr>
                <w:rFonts w:ascii="Georgia" w:hAnsi="Georgia"/>
              </w:rPr>
            </w:pPr>
            <w:r w:rsidRPr="002F3669">
              <w:rPr>
                <w:rFonts w:ascii="Georgia" w:hAnsi="Georgia"/>
              </w:rPr>
              <w:t xml:space="preserve">El procedimiento para la elaboración de programas analíticos, tanto el anterior como el que se encuentra en línea contienen el capítulo de temario. Dichos temarios se definieron en base a un objetivo general y a los objetivos específico en función de los conocimientos y habilidades que se desean adquirir en cada materia. </w:t>
            </w:r>
          </w:p>
          <w:p w14:paraId="1D1DA03E" w14:textId="77777777" w:rsidR="002F3669" w:rsidRPr="000C7AC0" w:rsidRDefault="002F3669" w:rsidP="002F3669">
            <w:pPr>
              <w:overflowPunct w:val="0"/>
              <w:autoSpaceDE w:val="0"/>
              <w:autoSpaceDN w:val="0"/>
              <w:adjustRightInd w:val="0"/>
              <w:spacing w:after="0" w:line="360" w:lineRule="auto"/>
              <w:ind w:right="1480"/>
              <w:jc w:val="both"/>
              <w:textAlignment w:val="baseline"/>
              <w:rPr>
                <w:rFonts w:ascii="Georgia" w:hAnsi="Georgia" w:cs="Arial"/>
                <w:b/>
              </w:rPr>
            </w:pPr>
          </w:p>
          <w:p w14:paraId="5DFDE84B" w14:textId="5FDED460"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e). La proporción y distribución de las horas escolarizadas y horas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644D31AB"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w:t>
            </w:r>
            <w:r w:rsidRPr="000C7AC0">
              <w:rPr>
                <w:rFonts w:ascii="Georgia" w:hAnsi="Georgia"/>
                <w:color w:val="auto"/>
                <w:sz w:val="22"/>
                <w:szCs w:val="22"/>
              </w:rPr>
              <w:lastRenderedPageBreak/>
              <w:t xml:space="preserve">estudio </w:t>
            </w:r>
            <w:r w:rsidRPr="00723F25">
              <w:rPr>
                <w:rFonts w:ascii="Georgia" w:hAnsi="Georgia"/>
                <w:color w:val="auto"/>
                <w:sz w:val="22"/>
                <w:szCs w:val="22"/>
              </w:rPr>
              <w:t xml:space="preserve">(p 28 del Marco Metodológico para el Diseño </w:t>
            </w:r>
            <w:r w:rsidR="00280DB9" w:rsidRPr="00723F25">
              <w:rPr>
                <w:rFonts w:ascii="Georgia" w:hAnsi="Georgia"/>
                <w:color w:val="auto"/>
                <w:sz w:val="22"/>
                <w:szCs w:val="22"/>
              </w:rPr>
              <w:t>Curricular)</w:t>
            </w:r>
            <w:r w:rsidRPr="00723F25">
              <w:rPr>
                <w:rFonts w:ascii="Georgia" w:hAnsi="Georgia"/>
                <w:color w:val="auto"/>
                <w:sz w:val="22"/>
                <w:szCs w:val="22"/>
              </w:rPr>
              <w:t xml:space="preserve">.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54E3CDC" w14:textId="232F9899" w:rsidR="00CC6DDC"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El </w:t>
            </w:r>
            <w:r w:rsidR="001D2005" w:rsidRPr="000C7AC0">
              <w:rPr>
                <w:rFonts w:ascii="Georgia" w:hAnsi="Georgia"/>
                <w:color w:val="auto"/>
                <w:sz w:val="22"/>
                <w:szCs w:val="22"/>
              </w:rPr>
              <w:t>criterio</w:t>
            </w:r>
            <w:r w:rsidRPr="000C7AC0">
              <w:rPr>
                <w:rFonts w:ascii="Georgia" w:hAnsi="Georgia"/>
                <w:color w:val="auto"/>
                <w:sz w:val="22"/>
                <w:szCs w:val="22"/>
              </w:rPr>
              <w:t xml:space="preserve"> que se sigue es el definido por el </w:t>
            </w:r>
            <w:r w:rsidRPr="00723F25">
              <w:rPr>
                <w:rFonts w:ascii="Georgia" w:hAnsi="Georgia"/>
                <w:color w:val="auto"/>
                <w:sz w:val="22"/>
                <w:szCs w:val="22"/>
              </w:rPr>
              <w:t xml:space="preserve">Marco Metodológico para el Diseño Curricular (p 28), </w:t>
            </w:r>
            <w:r w:rsidRPr="000C7AC0">
              <w:rPr>
                <w:rFonts w:ascii="Georgia" w:hAnsi="Georgia"/>
                <w:color w:val="auto"/>
                <w:sz w:val="22"/>
                <w:szCs w:val="22"/>
              </w:rPr>
              <w:t xml:space="preserve">en el cual se considera que, por cada hora dedicada a la teoría, deberá considerarse una hora dedicada a trabajos extra clase u horas de estudio. </w:t>
            </w:r>
            <w:r w:rsidR="002F3669" w:rsidRPr="002F3669">
              <w:rPr>
                <w:rFonts w:ascii="Georgia" w:hAnsi="Georgia"/>
                <w:color w:val="auto"/>
                <w:sz w:val="22"/>
                <w:szCs w:val="22"/>
              </w:rPr>
              <w:t>En el documento de reestructura se presenta la relación de las materias del Plan de Estudios con el número de horas teoría/práctica y el total de créditos (</w:t>
            </w:r>
            <w:hyperlink r:id="rId93" w:history="1">
              <w:r w:rsidR="002F3669">
                <w:rPr>
                  <w:rStyle w:val="Hipervnculo"/>
                  <w:rFonts w:ascii="Georgia" w:hAnsi="Georgia"/>
                  <w:bCs/>
                </w:rPr>
                <w:t>Plan de Estudios</w:t>
              </w:r>
            </w:hyperlink>
            <w:r w:rsidR="002F3669" w:rsidRPr="002F3669">
              <w:rPr>
                <w:rFonts w:ascii="Georgia" w:hAnsi="Georgia"/>
                <w:color w:val="auto"/>
                <w:sz w:val="22"/>
                <w:szCs w:val="22"/>
              </w:rPr>
              <w:t>).</w:t>
            </w:r>
          </w:p>
          <w:p w14:paraId="1191BC32" w14:textId="77777777" w:rsidR="002F3669" w:rsidRPr="000C7AC0" w:rsidRDefault="002F3669" w:rsidP="000C7AC0">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68C63343"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94"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 xml:space="preserve">son materias que tienen 3 horas teoría y 2 de práctica, lo que cumple con el porcentaje de 60% dedicado a teoría y 40% dedicado a práctica. El Procedimiento de Actualización Curricular refrenda este principio en la página 27 señala que en el plan de estudios se deberá considerar un mínimo de 40% dedicado a la enseñanza práctica, recurriendo a diversas modalidades; De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5BB7BAD4" w14:textId="77EB8767" w:rsidR="002F3669" w:rsidRPr="002F3669" w:rsidRDefault="00F32991" w:rsidP="002F3669">
            <w:pPr>
              <w:pStyle w:val="Default"/>
              <w:spacing w:line="360" w:lineRule="auto"/>
              <w:ind w:left="342"/>
              <w:jc w:val="both"/>
              <w:rPr>
                <w:rFonts w:ascii="Georgia" w:hAnsi="Georgia"/>
                <w:color w:val="auto"/>
                <w:sz w:val="22"/>
                <w:szCs w:val="22"/>
              </w:rPr>
            </w:pPr>
            <w:r>
              <w:rPr>
                <w:rFonts w:ascii="Georgia" w:hAnsi="Georgia"/>
                <w:color w:val="auto"/>
                <w:sz w:val="22"/>
                <w:szCs w:val="22"/>
              </w:rPr>
              <w:t xml:space="preserve">El Plan de Estudios </w:t>
            </w:r>
            <w:r w:rsidR="002F3669" w:rsidRPr="002F3669">
              <w:rPr>
                <w:rFonts w:ascii="Georgia" w:hAnsi="Georgia"/>
                <w:color w:val="auto"/>
                <w:sz w:val="22"/>
                <w:szCs w:val="22"/>
              </w:rPr>
              <w:t xml:space="preserve">del PAICTA establece un fuerte componente de formación práctica. Del total de materias obligatorias el 66.67 % tiene considerado horas de formación práctica. En el noveno semestre los alumnos cursan la materia de Prácticas profesionales, la cual es una asignatura totalmente práctica. Únicamente ocho materias no consideran prácticas, se trata de materias del área matemática y estadística, una socio-humano-administrativas y una del área de ciencia y tecnología de alimentos. </w:t>
            </w:r>
          </w:p>
          <w:p w14:paraId="0F7C9A2B" w14:textId="77777777" w:rsidR="002F3669" w:rsidRPr="006A5411" w:rsidRDefault="002F3669" w:rsidP="002F3669">
            <w:pPr>
              <w:pStyle w:val="Default"/>
              <w:spacing w:line="360" w:lineRule="auto"/>
              <w:ind w:left="342"/>
              <w:jc w:val="both"/>
              <w:rPr>
                <w:rFonts w:ascii="Georgia" w:hAnsi="Georgia"/>
                <w:color w:val="92D050"/>
                <w:sz w:val="22"/>
                <w:szCs w:val="22"/>
              </w:rPr>
            </w:pPr>
          </w:p>
          <w:p w14:paraId="18A82089" w14:textId="77777777"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lastRenderedPageBreak/>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95"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En esta materia participa permanente y directamente el sector productivo, el total de horas de la materia es de 600 horas, y es independiente del servicio social, se 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g). La ponderación de los créditos/horas asignadas a cada asignatura</w:t>
            </w:r>
          </w:p>
          <w:p w14:paraId="18634D8D" w14:textId="1655103F" w:rsidR="005F57F9" w:rsidRPr="005F57F9" w:rsidRDefault="00CC6DDC" w:rsidP="005F57F9">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w:t>
            </w:r>
            <w:r w:rsidR="005F57F9" w:rsidRPr="005F57F9">
              <w:rPr>
                <w:rFonts w:ascii="Georgia" w:hAnsi="Georgia"/>
                <w:color w:val="auto"/>
                <w:sz w:val="22"/>
                <w:szCs w:val="22"/>
              </w:rPr>
              <w:t>Por cada hora dedicada a la teoría, deberá considerarse una hora dedicada a trabajos extra clase u horas de estudio (Plan de Estudios del PAICTA).</w:t>
            </w:r>
          </w:p>
          <w:p w14:paraId="50EA0249" w14:textId="4DC1A1A6"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1CA9E7EB" w14:textId="690C8190" w:rsidR="00CC6DDC"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4330DE83" w14:textId="071FDF00" w:rsidR="004066EA" w:rsidRDefault="005F57F9" w:rsidP="004066EA">
            <w:pPr>
              <w:pStyle w:val="Textoindependiente2"/>
              <w:spacing w:after="0" w:line="360" w:lineRule="auto"/>
              <w:ind w:left="342"/>
              <w:jc w:val="both"/>
              <w:rPr>
                <w:rFonts w:ascii="Georgia" w:hAnsi="Georgia" w:cs="Arial"/>
                <w:color w:val="92D050"/>
              </w:rPr>
            </w:pPr>
            <w:r w:rsidRPr="005F57F9">
              <w:rPr>
                <w:rFonts w:ascii="Georgia" w:hAnsi="Georgia"/>
              </w:rPr>
              <w:t xml:space="preserve">Las materias pueden estar consignadas en diversos bloques, dependiendo de las necesidades y la coherencia del bloque, por lo que en el mapa curricular habrá líneas de enlace y secuencia entre las materias de un bloque y las de otro </w:t>
            </w:r>
            <w:r w:rsidR="00F32991">
              <w:rPr>
                <w:rFonts w:ascii="Georgia" w:hAnsi="Georgia"/>
              </w:rPr>
              <w:t>(Plan de Estudios del PAICTA)</w:t>
            </w:r>
            <w:r w:rsidRPr="005F57F9">
              <w:rPr>
                <w:rFonts w:ascii="Georgia" w:hAnsi="Georgia"/>
              </w:rPr>
              <w:t xml:space="preserve">. </w:t>
            </w:r>
            <w:r w:rsidR="00CC6DDC" w:rsidRPr="005F57F9">
              <w:rPr>
                <w:rFonts w:ascii="Georgia" w:hAnsi="Georgia"/>
              </w:rPr>
              <w:t xml:space="preserve">Con </w:t>
            </w:r>
            <w:r w:rsidR="00CC6DDC" w:rsidRPr="00EE5F27">
              <w:rPr>
                <w:rFonts w:ascii="Georgia" w:hAnsi="Georgia"/>
              </w:rPr>
              <w:t xml:space="preserve">lo anterior se logra la articulación vertical y horizontal en los Planes de Estudio. En el procedimiento de actualización </w:t>
            </w:r>
            <w:r w:rsidR="00CE3203" w:rsidRPr="00EE5F27">
              <w:rPr>
                <w:rFonts w:ascii="Georgia" w:hAnsi="Georgia"/>
              </w:rPr>
              <w:t>curricular</w:t>
            </w:r>
            <w:r w:rsidR="00CC6DDC" w:rsidRPr="00EE5F27">
              <w:rPr>
                <w:rFonts w:ascii="Georgia" w:hAnsi="Georgia"/>
              </w:rPr>
              <w:t xml:space="preserve"> </w:t>
            </w:r>
            <w:r w:rsidR="00F44182" w:rsidRPr="00EE5F27">
              <w:rPr>
                <w:rFonts w:ascii="Georgia" w:hAnsi="Georgia"/>
              </w:rPr>
              <w:t>(p 23</w:t>
            </w:r>
            <w:r w:rsidR="00CC6DDC" w:rsidRPr="00EE5F27">
              <w:rPr>
                <w:rFonts w:ascii="Georgia" w:hAnsi="Georgia"/>
              </w:rPr>
              <w:t xml:space="preserve">) se aborda la integración matricial de las asignaturas de la siguiente forma: “las materias que se ofrezcan en las carreras se balancean en cuanto al número de departamentos que participan en ellas, esto es el </w:t>
            </w:r>
            <w:proofErr w:type="spellStart"/>
            <w:r w:rsidR="00CC6DDC" w:rsidRPr="00EE5F27">
              <w:rPr>
                <w:rFonts w:ascii="Georgia" w:hAnsi="Georgia"/>
              </w:rPr>
              <w:t>curriculum</w:t>
            </w:r>
            <w:proofErr w:type="spellEnd"/>
            <w:r w:rsidR="00CC6DDC" w:rsidRPr="00EE5F27">
              <w:rPr>
                <w:rFonts w:ascii="Georgia" w:hAnsi="Georgia"/>
              </w:rPr>
              <w:t xml:space="preserve"> globalizante, que se logra al disminuir el número de materias que se concentran en</w:t>
            </w:r>
            <w:r w:rsidR="00CC6DDC" w:rsidRPr="000C7AC0">
              <w:rPr>
                <w:rFonts w:ascii="Georgia" w:hAnsi="Georgia" w:cs="Arial"/>
                <w:color w:val="000000" w:themeColor="text1"/>
              </w:rPr>
              <w:t xml:space="preserve"> un solo departamento académico permitiendo la participación de los demás en la conformación del plan de estudios. </w:t>
            </w:r>
            <w:r w:rsidR="00F32991">
              <w:rPr>
                <w:rFonts w:ascii="Georgia" w:hAnsi="Georgia" w:cs="Arial"/>
              </w:rPr>
              <w:lastRenderedPageBreak/>
              <w:t>En el Plan de Estudios d</w:t>
            </w:r>
            <w:r w:rsidR="004066EA" w:rsidRPr="004066EA">
              <w:rPr>
                <w:rFonts w:ascii="Georgia" w:hAnsi="Georgia" w:cs="Arial"/>
              </w:rPr>
              <w:t>e la Carrera de Ingeniero en Ciencia y Tecnología de Alimentos, la distribución por departamento académico, de las materias (asignaturas) obligatorias la participación de seis departamentos académicos y siendo de la distribución de la siguiente manera: ciencias básicas 16.67%, estadística y cálculo con 14.29%, administración agropecuaria con 4.76%, producción animal con 14.29%, nutrición animal con 2.38% y ciencia y tecnología con 42.86% (Plan de Estudios del PAICTA).</w:t>
            </w:r>
          </w:p>
          <w:p w14:paraId="2A8BF0CA" w14:textId="77777777" w:rsidR="004066EA" w:rsidRDefault="004066EA" w:rsidP="004066EA">
            <w:pPr>
              <w:pStyle w:val="Textoindependiente2"/>
              <w:spacing w:after="0" w:line="360" w:lineRule="auto"/>
              <w:ind w:left="342"/>
              <w:jc w:val="both"/>
              <w:rPr>
                <w:rFonts w:ascii="Georgia" w:hAnsi="Georgia" w:cs="Arial"/>
              </w:rPr>
            </w:pPr>
          </w:p>
          <w:p w14:paraId="52BD4F1C" w14:textId="1C145C04" w:rsidR="004066EA" w:rsidRPr="004066EA" w:rsidRDefault="00CC6DDC" w:rsidP="004066EA">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Procedimiento de Actualización Curricular </w:t>
            </w:r>
            <w:r w:rsidRPr="00F44182">
              <w:rPr>
                <w:rFonts w:ascii="Georgia" w:hAnsi="Georgia"/>
                <w:color w:val="auto"/>
                <w:sz w:val="22"/>
                <w:szCs w:val="22"/>
              </w:rPr>
              <w:t xml:space="preserve">(p 28, tabla 8, Tipología de las Actividades Curriculares) </w:t>
            </w:r>
            <w:r w:rsidRPr="000C7AC0">
              <w:rPr>
                <w:rFonts w:ascii="Georgia" w:hAnsi="Georgia"/>
                <w:color w:val="auto"/>
                <w:sz w:val="22"/>
                <w:szCs w:val="22"/>
              </w:rPr>
              <w:t>queda explícito que del 20 al 30% de las actividades de una carrera deberán dedicarse a materias optativas, cada Programa Docente deberá registrar su propio catálogo de materias optativas las cuales permiten complementar y reforzar el Perfil de Egreso, y permite distintas alternativas de flexibilidad para los estudiantes del programa. Adicionalmente cuentan con el proceso de movilidad que les permite cursar materias en otras instituciones de educación superior del país o del extranjero, dichas materias complementan la formación integral de los estudiantes</w:t>
            </w:r>
            <w:r w:rsidR="004066EA">
              <w:rPr>
                <w:rFonts w:ascii="Georgia" w:hAnsi="Georgia"/>
                <w:color w:val="92D050"/>
                <w:sz w:val="22"/>
                <w:szCs w:val="22"/>
              </w:rPr>
              <w:t xml:space="preserve"> </w:t>
            </w:r>
            <w:r w:rsidR="004066EA" w:rsidRPr="004066EA">
              <w:rPr>
                <w:rFonts w:ascii="Georgia" w:hAnsi="Georgia"/>
                <w:color w:val="auto"/>
                <w:sz w:val="22"/>
                <w:szCs w:val="22"/>
              </w:rPr>
              <w:t xml:space="preserve">EL Plan de </w:t>
            </w:r>
            <w:r w:rsidR="004066EA" w:rsidRPr="00F32991">
              <w:rPr>
                <w:rFonts w:ascii="Georgia" w:hAnsi="Georgia"/>
                <w:color w:val="auto"/>
                <w:sz w:val="22"/>
                <w:szCs w:val="22"/>
              </w:rPr>
              <w:t xml:space="preserve">Estudios </w:t>
            </w:r>
            <w:r w:rsidR="00F32991" w:rsidRPr="00F32991">
              <w:rPr>
                <w:rStyle w:val="Refdecomentario"/>
                <w:rFonts w:ascii="Georgia" w:eastAsiaTheme="minorHAnsi" w:hAnsi="Georgia" w:cstheme="minorBidi"/>
                <w:sz w:val="22"/>
                <w:szCs w:val="22"/>
              </w:rPr>
              <w:t>d</w:t>
            </w:r>
            <w:r w:rsidR="004066EA" w:rsidRPr="00F32991">
              <w:rPr>
                <w:rFonts w:ascii="Georgia" w:hAnsi="Georgia"/>
                <w:color w:val="auto"/>
                <w:sz w:val="22"/>
                <w:szCs w:val="22"/>
              </w:rPr>
              <w:t>el</w:t>
            </w:r>
            <w:r w:rsidR="004066EA" w:rsidRPr="004066EA">
              <w:rPr>
                <w:rFonts w:ascii="Georgia" w:hAnsi="Georgia"/>
                <w:color w:val="auto"/>
                <w:sz w:val="22"/>
                <w:szCs w:val="22"/>
              </w:rPr>
              <w:t xml:space="preserve"> PAICTA considera una proporción de materias optativas del 26.19% (Plan de Estudios del PAICTA).</w:t>
            </w:r>
          </w:p>
          <w:p w14:paraId="4390C47B" w14:textId="77777777" w:rsidR="004066EA" w:rsidRPr="000C7AC0" w:rsidRDefault="004066EA" w:rsidP="004066EA">
            <w:pPr>
              <w:pStyle w:val="Textoindependiente2"/>
              <w:spacing w:after="0" w:line="360" w:lineRule="auto"/>
              <w:jc w:val="both"/>
              <w:rPr>
                <w:rFonts w:ascii="Georgia" w:hAnsi="Georgia" w:cs="Arial"/>
                <w:b/>
              </w:rPr>
            </w:pPr>
          </w:p>
          <w:p w14:paraId="3C6073B9" w14:textId="119315F0" w:rsidR="00CC6DDC" w:rsidRPr="000C7AC0" w:rsidRDefault="00CC6DDC"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5E6F20C" w14:textId="5294C54B" w:rsidR="007D7802" w:rsidRPr="007D7802" w:rsidRDefault="007D7802" w:rsidP="007D7802">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7D7802">
              <w:rPr>
                <w:rFonts w:ascii="Georgia" w:hAnsi="Georgia" w:cs="Arial"/>
              </w:rPr>
              <w:t>La propuesta de reestructuración del Plan de Estudios de la Carrera de Ingeniero en Ciencia y Tecnología de Alimentos, cumple de manera aproximada con la proporción señalada por CIEES y COMEAA. Para el caso de las materias obligatorias se tiene: 26.19 % de ciencias naturales y exactas básicas, 30.95 % de ciencias naturales y exactas fundamentales, 30.95 % de ciencias naturales y exactas aplicadas, 9.52 % de ciencias sociales y humanísticas y 4.76 % de otros contenidos (Plan de Estudios del PAICTA).</w:t>
            </w:r>
          </w:p>
          <w:p w14:paraId="428CF397" w14:textId="77777777"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77777777"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t>j). El programa no debe incluir asignaturas o contenidos con temáticas o niveles que sean repetición de los contenidos del bachillerato,</w:t>
            </w:r>
          </w:p>
          <w:p w14:paraId="176613E5" w14:textId="77777777" w:rsidR="004E413E"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color w:val="92D050"/>
              </w:rPr>
            </w:pPr>
            <w:r w:rsidRPr="000C7AC0">
              <w:rPr>
                <w:rFonts w:ascii="Georgia" w:hAnsi="Georgia" w:cs="Arial"/>
              </w:rPr>
              <w:lastRenderedPageBreak/>
              <w:t xml:space="preserve">Aunque es deseable no incluir contenidos del nivel de bachillerato en los primeros semestres, debido a la heterogeneidad educativa de los aspirantes y alumnos de primer ingreso, se han tenido que aprobar contenidos, principalmente de matemáticas, del nivel previo. </w:t>
            </w:r>
            <w:r w:rsidR="004E413E" w:rsidRPr="004E413E">
              <w:rPr>
                <w:rFonts w:ascii="Georgia" w:hAnsi="Georgia" w:cs="Arial"/>
              </w:rPr>
              <w:t xml:space="preserve">Particularmente el PAICTA analizó los planes de estudio de bachillerato para procurar no incluir materias de ese nivel en el Plan de Estudios 2017. Asimismo, se analizaron los resultados del </w:t>
            </w:r>
            <w:proofErr w:type="spellStart"/>
            <w:r w:rsidR="004E413E" w:rsidRPr="004E413E">
              <w:rPr>
                <w:rFonts w:ascii="Georgia" w:hAnsi="Georgia" w:cs="Arial"/>
              </w:rPr>
              <w:t>Exani</w:t>
            </w:r>
            <w:proofErr w:type="spellEnd"/>
            <w:r w:rsidR="004E413E" w:rsidRPr="004E413E">
              <w:rPr>
                <w:rFonts w:ascii="Georgia" w:hAnsi="Georgia" w:cs="Arial"/>
              </w:rPr>
              <w:t>-II y el cuestionario de contexto de los alumnos que ingresan al PAIF para conocer sus áreas de deficiencia. Sin embargo, debido a que en la UAAAN no existe de manera formal un programa de cursos remediales o propedéutico, existe un cierto nivel de traslape</w:t>
            </w:r>
            <w:r w:rsidR="004E413E">
              <w:rPr>
                <w:rFonts w:ascii="Georgia" w:hAnsi="Georgia" w:cs="Arial"/>
                <w:color w:val="92D050"/>
              </w:rPr>
              <w:t>.</w:t>
            </w:r>
          </w:p>
          <w:p w14:paraId="61FE22C0" w14:textId="77777777" w:rsidR="004E413E" w:rsidRDefault="004E413E"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color w:val="92D050"/>
              </w:rPr>
            </w:pPr>
          </w:p>
          <w:p w14:paraId="43F7EB11" w14:textId="42160658" w:rsidR="00CC6DDC" w:rsidRDefault="004E413E"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8336AA">
              <w:rPr>
                <w:rFonts w:ascii="Georgia" w:hAnsi="Georgia" w:cs="Arial"/>
                <w:color w:val="92D050"/>
              </w:rPr>
              <w:t xml:space="preserve">  </w:t>
            </w:r>
            <w:r w:rsidR="00CC6DDC" w:rsidRPr="000C7AC0">
              <w:rPr>
                <w:rFonts w:ascii="Georgia" w:hAnsi="Georgia" w:cs="Arial"/>
                <w:b/>
              </w:rPr>
              <w:t>k).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23C87FE0" w14:textId="204EECB6" w:rsidR="004E413E" w:rsidRPr="000C7AC0" w:rsidRDefault="00CC6DDC" w:rsidP="004E413E">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Para la enseñanza práctica el documento que describe el </w:t>
            </w:r>
            <w:r w:rsidR="00CE3203" w:rsidRPr="000C7AC0">
              <w:rPr>
                <w:rFonts w:ascii="Georgia" w:hAnsi="Georgia" w:cs="Arial"/>
              </w:rPr>
              <w:t>proceso</w:t>
            </w:r>
            <w:r w:rsidRPr="000C7AC0">
              <w:rPr>
                <w:rFonts w:ascii="Georgia" w:hAnsi="Georgia" w:cs="Arial"/>
              </w:rPr>
              <w:t xml:space="preserve"> de </w:t>
            </w:r>
            <w:r w:rsidR="00CE3203" w:rsidRPr="000C7AC0">
              <w:rPr>
                <w:rFonts w:ascii="Georgia" w:hAnsi="Georgia" w:cs="Arial"/>
              </w:rPr>
              <w:t>Actualización</w:t>
            </w:r>
            <w:r w:rsidRPr="000C7AC0">
              <w:rPr>
                <w:rFonts w:ascii="Georgia" w:hAnsi="Georgia" w:cs="Arial"/>
              </w:rPr>
              <w:t xml:space="preserve"> Curricular, considera que la formación práctica debe </w:t>
            </w:r>
            <w:r w:rsidR="00CE3203" w:rsidRPr="000C7AC0">
              <w:rPr>
                <w:rFonts w:ascii="Georgia" w:hAnsi="Georgia" w:cs="Arial"/>
              </w:rPr>
              <w:t>centrarse</w:t>
            </w:r>
            <w:r w:rsidRPr="000C7AC0">
              <w:rPr>
                <w:rFonts w:ascii="Georgia" w:hAnsi="Georgia" w:cs="Arial"/>
              </w:rPr>
              <w:t xml:space="preserve"> en el </w:t>
            </w:r>
            <w:r w:rsidR="00CE3203" w:rsidRPr="000C7AC0">
              <w:rPr>
                <w:rFonts w:ascii="Georgia" w:hAnsi="Georgia" w:cs="Arial"/>
              </w:rPr>
              <w:t>desarrollo</w:t>
            </w:r>
            <w:r w:rsidRPr="000C7AC0">
              <w:rPr>
                <w:rFonts w:ascii="Georgia" w:hAnsi="Georgia" w:cs="Arial"/>
              </w:rPr>
              <w:t xml:space="preserve"> de prácticas de campo, prácticas de laboratorio y talleres en el 40 % de los contenidos </w:t>
            </w:r>
            <w:r w:rsidR="00F44182" w:rsidRPr="00F44182">
              <w:rPr>
                <w:rFonts w:ascii="Georgia" w:hAnsi="Georgia" w:cs="Arial"/>
              </w:rPr>
              <w:t>(p 28</w:t>
            </w:r>
            <w:r w:rsidRPr="00F44182">
              <w:rPr>
                <w:rFonts w:ascii="Georgia" w:hAnsi="Georgia" w:cs="Arial"/>
              </w:rPr>
              <w:t xml:space="preserve">). </w:t>
            </w:r>
            <w:r w:rsidR="004E413E" w:rsidRPr="004E413E">
              <w:rPr>
                <w:rFonts w:ascii="Georgia" w:hAnsi="Georgia" w:cs="Arial"/>
              </w:rPr>
              <w:t xml:space="preserve">Para poder desarrollar las habilidades que requieren las materias del quinto al octavo bloque (semestre), existen del primer bloque o semestre hasta el quito, grupos de materias que están secuenciadas (bloques de formación) para lograr desarrollar los conocimientos y habilidades que considera el perfil de egreso </w:t>
            </w:r>
            <w:r w:rsidR="00F32991">
              <w:rPr>
                <w:rFonts w:ascii="Georgia" w:hAnsi="Georgia" w:cs="Arial"/>
              </w:rPr>
              <w:t>(Plan de Estudios del PAICTA)</w:t>
            </w:r>
            <w:r w:rsidR="004E413E" w:rsidRPr="004E413E">
              <w:rPr>
                <w:rFonts w:ascii="Georgia" w:hAnsi="Georgia" w:cs="Arial"/>
              </w:rPr>
              <w:t xml:space="preserve">. Cada materia del plan de estudios, la cantidad de laboratorios (análisis de datos) y estudios de caso necesarios para lograr que el alumno reafirme los conocimientos y adquiera las habilidades que pretende aportar cada materia están plasmados en los programas analíticos del Plan de Estudios del PAICTA </w:t>
            </w:r>
            <w:r w:rsidR="004E413E" w:rsidRPr="008336AA">
              <w:rPr>
                <w:rFonts w:ascii="Georgia" w:hAnsi="Georgia" w:cs="Arial"/>
                <w:color w:val="92D050"/>
              </w:rPr>
              <w:t xml:space="preserve"> </w:t>
            </w:r>
            <w:r w:rsidR="004E413E" w:rsidRPr="0078080D">
              <w:rPr>
                <w:rFonts w:ascii="Georgia" w:hAnsi="Georgia" w:cs="Arial"/>
              </w:rPr>
              <w:t>(</w:t>
            </w:r>
            <w:hyperlink r:id="rId96" w:history="1">
              <w:r w:rsidR="004E413E" w:rsidRPr="008336AA">
                <w:rPr>
                  <w:rStyle w:val="Hipervnculo"/>
                  <w:rFonts w:ascii="Georgia" w:hAnsi="Georgia" w:cs="Arial"/>
                  <w:color w:val="2E74B5" w:themeColor="accent1" w:themeShade="BF"/>
                </w:rPr>
                <w:t>Programas-analíticos</w:t>
              </w:r>
            </w:hyperlink>
            <w:r w:rsidR="004E413E" w:rsidRPr="008336AA">
              <w:rPr>
                <w:rFonts w:ascii="Georgia" w:hAnsi="Georgia" w:cs="Arial"/>
                <w:color w:val="2E74B5" w:themeColor="accent1" w:themeShade="BF"/>
              </w:rPr>
              <w:t>)</w:t>
            </w:r>
            <w:r w:rsidR="004E413E" w:rsidRPr="0078080D">
              <w:rPr>
                <w:rFonts w:ascii="Georgia" w:hAnsi="Georgia" w:cs="Arial"/>
              </w:rPr>
              <w:t>.</w:t>
            </w:r>
          </w:p>
          <w:p w14:paraId="7420D9EC" w14:textId="4C243315"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3ECFFB" w14:textId="08C98372" w:rsidR="00CC6DDC" w:rsidRPr="000C7AC0" w:rsidRDefault="00F32991" w:rsidP="004E413E">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Pr>
                <w:rFonts w:ascii="Georgia" w:hAnsi="Georgia"/>
              </w:rPr>
              <w:t xml:space="preserve">El Plan de Estudios </w:t>
            </w:r>
            <w:r w:rsidR="004E413E" w:rsidRPr="004E413E">
              <w:rPr>
                <w:rFonts w:ascii="Georgia" w:hAnsi="Georgia"/>
              </w:rPr>
              <w:t xml:space="preserve">del PAICTA establece un fuerte componente de formación práctica. Del total de materias obligatorias el 61.90% tiene considerado horas de formación práctica. En el noveno semestre con la materia Prácticas profesionales el alumno se va a una empresa o dependencia del sector alimentario, su estancia está regulada por el reglamento de Prácticas Profesionales, el cual estipula que el alumno deberá estar al menos 15 semanas (Art. 4 y 5 del </w:t>
            </w:r>
            <w:hyperlink r:id="rId97" w:history="1">
              <w:r w:rsidR="004E413E" w:rsidRPr="00723F25">
                <w:rPr>
                  <w:rStyle w:val="Hipervnculo"/>
                  <w:rFonts w:ascii="Georgia" w:hAnsi="Georgia"/>
                </w:rPr>
                <w:t>Reglamento de Prácticas Profesionales</w:t>
              </w:r>
              <w:r w:rsidR="004E413E">
                <w:rPr>
                  <w:rStyle w:val="Hipervnculo"/>
                  <w:rFonts w:ascii="Georgia" w:hAnsi="Georgia"/>
                </w:rPr>
                <w:t xml:space="preserve"> </w:t>
              </w:r>
            </w:hyperlink>
            <w:r w:rsidR="004E413E" w:rsidRPr="0078080D">
              <w:rPr>
                <w:rFonts w:ascii="Georgia" w:hAnsi="Georgia"/>
              </w:rPr>
              <w:t>).</w:t>
            </w:r>
            <w:r w:rsidR="004E413E" w:rsidRPr="000C7AC0">
              <w:rPr>
                <w:rFonts w:ascii="Georgia" w:hAnsi="Georgia"/>
              </w:rPr>
              <w:t xml:space="preserve"> </w:t>
            </w:r>
          </w:p>
          <w:p w14:paraId="329FE4C5" w14:textId="10115490" w:rsidR="00837E09" w:rsidRPr="000C7AC0" w:rsidRDefault="00837E09" w:rsidP="000C7AC0">
            <w:pPr>
              <w:pStyle w:val="Default"/>
              <w:spacing w:line="360" w:lineRule="auto"/>
              <w:jc w:val="both"/>
              <w:rPr>
                <w:rFonts w:ascii="Georgia" w:hAnsi="Georgia"/>
                <w:color w:val="auto"/>
                <w:sz w:val="22"/>
                <w:szCs w:val="22"/>
              </w:rPr>
            </w:pPr>
          </w:p>
        </w:tc>
      </w:tr>
    </w:tbl>
    <w:p w14:paraId="26EC9752" w14:textId="77777777"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5AE5FB1F"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 </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t>“perfil del aspirante”</w:t>
            </w:r>
          </w:p>
          <w:p w14:paraId="3BE5AB20" w14:textId="602FE58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 xml:space="preserve">Adicionalmente el Programa Docente evalúa las habilidades, actitudes, vocación 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24B7576C" w14:textId="4ABA2E32" w:rsidR="00EE35A1" w:rsidRPr="00EE35A1" w:rsidRDefault="00EE35A1" w:rsidP="00EE35A1">
            <w:pPr>
              <w:pStyle w:val="Textoindependiente2"/>
              <w:spacing w:after="0" w:line="360" w:lineRule="auto"/>
              <w:ind w:left="343"/>
              <w:jc w:val="both"/>
              <w:rPr>
                <w:rFonts w:ascii="Georgia" w:hAnsi="Georgia" w:cs="Arial"/>
              </w:rPr>
            </w:pPr>
            <w:r w:rsidRPr="00EE35A1">
              <w:rPr>
                <w:rFonts w:ascii="Georgia" w:hAnsi="Georgia" w:cs="Arial"/>
              </w:rPr>
              <w:t xml:space="preserve">El perfil de Ingreso para la Carrera de Ingeniero en Ciencia y Tecnología de Alimentos se definió utilizando información del </w:t>
            </w:r>
            <w:proofErr w:type="spellStart"/>
            <w:r w:rsidRPr="00EE35A1">
              <w:rPr>
                <w:rFonts w:ascii="Georgia" w:hAnsi="Georgia" w:cs="Arial"/>
              </w:rPr>
              <w:t>Exani</w:t>
            </w:r>
            <w:proofErr w:type="spellEnd"/>
            <w:r w:rsidRPr="00EE35A1">
              <w:rPr>
                <w:rFonts w:ascii="Georgia" w:hAnsi="Georgia" w:cs="Arial"/>
              </w:rPr>
              <w:t xml:space="preserve">-II y del cuestionario de contexto que se les hizo a los aspirantes a ingresar que se registran en </w:t>
            </w:r>
            <w:proofErr w:type="spellStart"/>
            <w:r w:rsidRPr="00EE35A1">
              <w:rPr>
                <w:rFonts w:ascii="Georgia" w:hAnsi="Georgia" w:cs="Arial"/>
              </w:rPr>
              <w:t>Ceneval</w:t>
            </w:r>
            <w:proofErr w:type="spellEnd"/>
            <w:r w:rsidRPr="00EE35A1">
              <w:rPr>
                <w:rFonts w:ascii="Georgia" w:hAnsi="Georgia" w:cs="Arial"/>
              </w:rPr>
              <w:t xml:space="preserve"> para presentar el </w:t>
            </w:r>
            <w:proofErr w:type="spellStart"/>
            <w:r w:rsidRPr="00EE35A1">
              <w:rPr>
                <w:rFonts w:ascii="Georgia" w:hAnsi="Georgia" w:cs="Arial"/>
              </w:rPr>
              <w:t>Exani</w:t>
            </w:r>
            <w:proofErr w:type="spellEnd"/>
            <w:r w:rsidRPr="00EE35A1">
              <w:rPr>
                <w:rFonts w:ascii="Georgia" w:hAnsi="Georgia" w:cs="Arial"/>
              </w:rPr>
              <w:t xml:space="preserve">-II. Los aspirantes a ingresar al Programa Docente de la Carrera de Ingeniero en Ciencia y Tecnología de Alimentos (PAICTA) de la UAAAN son egresados de muy variados bachilleratos. Por ejemplo, centros de educación, centros de bachillerato tecnológico agropecuario (CBTA), centros de bachillerato tecnológico forestal (CBTF), centros de bachillerato tecnológico industriales y de servicios (CBTIS), colegios de bachilleres, </w:t>
            </w:r>
            <w:proofErr w:type="spellStart"/>
            <w:r w:rsidRPr="00EE35A1">
              <w:rPr>
                <w:rFonts w:ascii="Georgia" w:hAnsi="Georgia" w:cs="Arial"/>
              </w:rPr>
              <w:t>telebachilleratos</w:t>
            </w:r>
            <w:proofErr w:type="spellEnd"/>
            <w:r w:rsidRPr="00EE35A1">
              <w:rPr>
                <w:rFonts w:ascii="Georgia" w:hAnsi="Georgia" w:cs="Arial"/>
              </w:rPr>
              <w:t>, preparatorias estatales y preparatorias particulares. Por lo tanto, históricamente la preparación del bachillerato ha sido muy hete</w:t>
            </w:r>
            <w:r w:rsidR="00F32991">
              <w:rPr>
                <w:rFonts w:ascii="Georgia" w:hAnsi="Georgia" w:cs="Arial"/>
              </w:rPr>
              <w:t>rogénea (Estudios del PAICTA)</w:t>
            </w:r>
            <w:r w:rsidRPr="00EE35A1">
              <w:rPr>
                <w:rFonts w:ascii="Georgia" w:hAnsi="Georgia" w:cs="Arial"/>
              </w:rPr>
              <w:t>. El perfil de ingreso definido en el Plan de Estudio</w:t>
            </w:r>
            <w:r w:rsidR="00F32991">
              <w:rPr>
                <w:rFonts w:ascii="Georgia" w:hAnsi="Georgia" w:cs="Arial"/>
              </w:rPr>
              <w:t xml:space="preserve">s </w:t>
            </w:r>
            <w:r w:rsidRPr="00EE35A1">
              <w:rPr>
                <w:rFonts w:ascii="Georgia" w:hAnsi="Georgia" w:cs="Arial"/>
              </w:rPr>
              <w:t>del PAICTA es el siguiente:</w:t>
            </w:r>
          </w:p>
          <w:p w14:paraId="28A193BE" w14:textId="77777777" w:rsidR="00EE35A1" w:rsidRPr="00EE35A1" w:rsidRDefault="00EE35A1" w:rsidP="00EE35A1">
            <w:pPr>
              <w:pStyle w:val="Textoindependiente2"/>
              <w:spacing w:after="0" w:line="360" w:lineRule="auto"/>
              <w:jc w:val="both"/>
              <w:rPr>
                <w:rFonts w:ascii="Georgia" w:hAnsi="Georgia" w:cs="Arial"/>
              </w:rPr>
            </w:pPr>
          </w:p>
          <w:p w14:paraId="59AD9AC4" w14:textId="77777777" w:rsidR="00EE35A1" w:rsidRPr="00EE35A1" w:rsidRDefault="00EE35A1" w:rsidP="00EE35A1">
            <w:pPr>
              <w:ind w:left="342"/>
              <w:jc w:val="both"/>
              <w:rPr>
                <w:rFonts w:ascii="Georgia" w:hAnsi="Georgia" w:cs="Arial"/>
              </w:rPr>
            </w:pPr>
            <w:r w:rsidRPr="00EE35A1">
              <w:rPr>
                <w:rFonts w:ascii="Georgia" w:hAnsi="Georgia" w:cs="Arial"/>
              </w:rPr>
              <w:t xml:space="preserve">Es recomendable que el aspirante haya cursado el área de las Ciencias Químico-Biológicas en el Bachillerato y que tenga las siguientes características: </w:t>
            </w:r>
          </w:p>
          <w:p w14:paraId="74173AA0" w14:textId="77777777" w:rsidR="00EE35A1" w:rsidRPr="00EE35A1" w:rsidRDefault="00EE35A1" w:rsidP="00EE35A1">
            <w:pPr>
              <w:ind w:left="342"/>
              <w:jc w:val="both"/>
              <w:rPr>
                <w:rFonts w:ascii="Georgia" w:hAnsi="Georgia" w:cs="Arial"/>
                <w:u w:val="single"/>
              </w:rPr>
            </w:pPr>
            <w:r w:rsidRPr="00EE35A1">
              <w:rPr>
                <w:rFonts w:ascii="Georgia" w:hAnsi="Georgia" w:cs="Arial"/>
                <w:u w:val="single"/>
              </w:rPr>
              <w:t>a) Habilidades</w:t>
            </w:r>
          </w:p>
          <w:p w14:paraId="3A30FBC5" w14:textId="77777777" w:rsidR="00EE35A1" w:rsidRPr="00EE35A1" w:rsidRDefault="00EE35A1" w:rsidP="00EE35A1">
            <w:pPr>
              <w:ind w:left="342"/>
              <w:jc w:val="both"/>
              <w:rPr>
                <w:rFonts w:ascii="Georgia" w:hAnsi="Georgia" w:cs="Arial"/>
              </w:rPr>
            </w:pPr>
            <w:r w:rsidRPr="00EE35A1">
              <w:rPr>
                <w:rFonts w:ascii="Georgia" w:hAnsi="Georgia" w:cs="Arial"/>
              </w:rPr>
              <w:t xml:space="preserve">- Para utilizar las matemáticas, física y química. </w:t>
            </w:r>
          </w:p>
          <w:p w14:paraId="043780EC" w14:textId="77777777" w:rsidR="00EE35A1" w:rsidRPr="00EE35A1" w:rsidRDefault="00EE35A1" w:rsidP="00EE35A1">
            <w:pPr>
              <w:ind w:left="342"/>
              <w:jc w:val="both"/>
              <w:rPr>
                <w:rFonts w:ascii="Georgia" w:hAnsi="Georgia" w:cs="Arial"/>
              </w:rPr>
            </w:pPr>
            <w:r w:rsidRPr="00EE35A1">
              <w:rPr>
                <w:rFonts w:ascii="Georgia" w:hAnsi="Georgia" w:cs="Arial"/>
              </w:rPr>
              <w:lastRenderedPageBreak/>
              <w:t>-  Manuales.</w:t>
            </w:r>
          </w:p>
          <w:p w14:paraId="605994BB" w14:textId="77777777" w:rsidR="00EE35A1" w:rsidRPr="00EE35A1" w:rsidRDefault="00EE35A1" w:rsidP="00EE35A1">
            <w:pPr>
              <w:ind w:left="342"/>
              <w:jc w:val="both"/>
              <w:rPr>
                <w:rFonts w:ascii="Georgia" w:hAnsi="Georgia" w:cs="Arial"/>
                <w:u w:val="single"/>
              </w:rPr>
            </w:pPr>
            <w:r w:rsidRPr="00EE35A1">
              <w:rPr>
                <w:rFonts w:ascii="Georgia" w:hAnsi="Georgia" w:cs="Arial"/>
                <w:u w:val="single"/>
              </w:rPr>
              <w:t>b) Actitudes</w:t>
            </w:r>
          </w:p>
          <w:p w14:paraId="67ABB035" w14:textId="77777777" w:rsidR="00EE35A1" w:rsidRPr="00EE35A1" w:rsidRDefault="00EE35A1" w:rsidP="00EE35A1">
            <w:pPr>
              <w:ind w:left="342"/>
              <w:jc w:val="both"/>
              <w:rPr>
                <w:rFonts w:ascii="Georgia" w:hAnsi="Georgia" w:cs="Arial"/>
              </w:rPr>
            </w:pPr>
            <w:r w:rsidRPr="00EE35A1">
              <w:rPr>
                <w:rFonts w:ascii="Georgia" w:hAnsi="Georgia" w:cs="Arial"/>
              </w:rPr>
              <w:t xml:space="preserve">- Para la observación y objetividad en los detalles. </w:t>
            </w:r>
          </w:p>
          <w:p w14:paraId="4093DF22" w14:textId="77777777" w:rsidR="00EE35A1" w:rsidRPr="00EE35A1" w:rsidRDefault="00EE35A1" w:rsidP="00EE35A1">
            <w:pPr>
              <w:ind w:left="342"/>
              <w:jc w:val="both"/>
              <w:rPr>
                <w:rFonts w:ascii="Georgia" w:hAnsi="Georgia" w:cs="Arial"/>
              </w:rPr>
            </w:pPr>
            <w:r w:rsidRPr="00EE35A1">
              <w:rPr>
                <w:rFonts w:ascii="Georgia" w:hAnsi="Georgia" w:cs="Arial"/>
              </w:rPr>
              <w:t>- De iniciativa y criterio para utilizar y adaptar nuevas técnicas.</w:t>
            </w:r>
          </w:p>
          <w:p w14:paraId="03E3FB30" w14:textId="77777777" w:rsidR="00EE35A1" w:rsidRPr="00EE35A1" w:rsidRDefault="00EE35A1" w:rsidP="00EE35A1">
            <w:pPr>
              <w:ind w:left="342"/>
              <w:jc w:val="both"/>
              <w:rPr>
                <w:rFonts w:ascii="Georgia" w:hAnsi="Georgia" w:cs="Arial"/>
              </w:rPr>
            </w:pPr>
            <w:r w:rsidRPr="00EE35A1">
              <w:rPr>
                <w:rFonts w:ascii="Georgia" w:hAnsi="Georgia" w:cs="Arial"/>
              </w:rPr>
              <w:t>- De analizar e interés por dar soluciones prácticas a los problemas que se le presenten.</w:t>
            </w:r>
          </w:p>
          <w:p w14:paraId="5C282020" w14:textId="77777777" w:rsidR="00EE35A1" w:rsidRPr="00EE35A1" w:rsidRDefault="00EE35A1" w:rsidP="00EE35A1">
            <w:pPr>
              <w:ind w:left="342"/>
              <w:jc w:val="both"/>
              <w:rPr>
                <w:rFonts w:ascii="Georgia" w:hAnsi="Georgia" w:cs="Arial"/>
              </w:rPr>
            </w:pPr>
            <w:r w:rsidRPr="00EE35A1">
              <w:rPr>
                <w:rFonts w:ascii="Georgia" w:hAnsi="Georgia" w:cs="Arial"/>
              </w:rPr>
              <w:t>- Espíritu emprendedor.</w:t>
            </w:r>
          </w:p>
          <w:p w14:paraId="0A65549A" w14:textId="77777777" w:rsidR="00EE35A1" w:rsidRPr="00EE35A1" w:rsidRDefault="00EE35A1" w:rsidP="00EE35A1">
            <w:pPr>
              <w:ind w:left="342"/>
              <w:jc w:val="both"/>
              <w:rPr>
                <w:rFonts w:ascii="Georgia" w:hAnsi="Georgia" w:cs="Arial"/>
              </w:rPr>
            </w:pPr>
            <w:r w:rsidRPr="00EE35A1">
              <w:rPr>
                <w:rFonts w:ascii="Georgia" w:hAnsi="Georgia" w:cs="Arial"/>
              </w:rPr>
              <w:t>- De incrementar su conocimiento en una lengua extranjera, específicamente inglés.</w:t>
            </w:r>
          </w:p>
          <w:p w14:paraId="6C6B5DC7" w14:textId="77777777" w:rsidR="00EE35A1" w:rsidRPr="00EE35A1" w:rsidRDefault="00EE35A1" w:rsidP="00EE35A1">
            <w:pPr>
              <w:ind w:left="342"/>
              <w:jc w:val="both"/>
              <w:rPr>
                <w:rFonts w:ascii="Georgia" w:hAnsi="Georgia" w:cs="Arial"/>
                <w:u w:val="single"/>
              </w:rPr>
            </w:pPr>
            <w:r w:rsidRPr="00EE35A1">
              <w:rPr>
                <w:rFonts w:ascii="Georgia" w:hAnsi="Georgia" w:cs="Arial"/>
                <w:u w:val="single"/>
              </w:rPr>
              <w:t>c) Vocación</w:t>
            </w:r>
          </w:p>
          <w:p w14:paraId="6DF98038" w14:textId="77777777" w:rsidR="00EE35A1" w:rsidRPr="00EE35A1" w:rsidRDefault="00EE35A1" w:rsidP="00EE35A1">
            <w:pPr>
              <w:ind w:left="342"/>
              <w:jc w:val="both"/>
              <w:rPr>
                <w:rFonts w:ascii="Georgia" w:hAnsi="Georgia" w:cs="Arial"/>
              </w:rPr>
            </w:pPr>
            <w:r w:rsidRPr="00EE35A1">
              <w:rPr>
                <w:rFonts w:ascii="Georgia" w:hAnsi="Georgia" w:cs="Arial"/>
              </w:rPr>
              <w:t>- Para la integración de grupos de trabajo.</w:t>
            </w:r>
          </w:p>
          <w:p w14:paraId="17B8D7F6" w14:textId="77777777" w:rsidR="00EE35A1" w:rsidRPr="00EE35A1" w:rsidRDefault="00EE35A1" w:rsidP="00EE35A1">
            <w:pPr>
              <w:ind w:left="342"/>
              <w:jc w:val="both"/>
              <w:rPr>
                <w:rFonts w:ascii="Georgia" w:hAnsi="Georgia" w:cs="Arial"/>
              </w:rPr>
            </w:pPr>
            <w:r w:rsidRPr="00EE35A1">
              <w:rPr>
                <w:rFonts w:ascii="Georgia" w:hAnsi="Georgia" w:cs="Arial"/>
              </w:rPr>
              <w:t xml:space="preserve">- Interés por los problemas socioeconómicos relacionados con la alimentación y nutrición. </w:t>
            </w:r>
          </w:p>
          <w:p w14:paraId="2941B656" w14:textId="77777777" w:rsidR="00EE35A1" w:rsidRPr="00EE35A1" w:rsidRDefault="00EE35A1" w:rsidP="00EE35A1">
            <w:pPr>
              <w:ind w:left="342"/>
              <w:jc w:val="both"/>
              <w:rPr>
                <w:rFonts w:ascii="Georgia" w:hAnsi="Georgia" w:cs="Arial"/>
              </w:rPr>
            </w:pPr>
            <w:r w:rsidRPr="00EE35A1">
              <w:rPr>
                <w:rFonts w:ascii="Georgia" w:hAnsi="Georgia" w:cs="Arial"/>
              </w:rPr>
              <w:t>- Por la ciencia e investigación.</w:t>
            </w:r>
          </w:p>
          <w:p w14:paraId="58FCBD09" w14:textId="77777777" w:rsidR="00EE35A1" w:rsidRPr="00EE35A1" w:rsidRDefault="00EE35A1" w:rsidP="00EE35A1">
            <w:pPr>
              <w:pStyle w:val="Textoindependiente2"/>
              <w:spacing w:after="0" w:line="360" w:lineRule="auto"/>
              <w:ind w:left="343"/>
              <w:jc w:val="both"/>
              <w:rPr>
                <w:rFonts w:ascii="Georgia" w:hAnsi="Georgia" w:cs="Arial"/>
              </w:rPr>
            </w:pPr>
          </w:p>
          <w:p w14:paraId="72ECDA28" w14:textId="77777777" w:rsidR="00EE35A1" w:rsidRPr="00EE35A1" w:rsidRDefault="00EE35A1" w:rsidP="00EE35A1">
            <w:pPr>
              <w:pStyle w:val="Textoindependiente2"/>
              <w:spacing w:after="0" w:line="360" w:lineRule="auto"/>
              <w:ind w:left="343"/>
              <w:jc w:val="both"/>
              <w:rPr>
                <w:rFonts w:ascii="Georgia" w:hAnsi="Georgia" w:cs="Arial"/>
              </w:rPr>
            </w:pPr>
            <w:r w:rsidRPr="00EE35A1">
              <w:rPr>
                <w:rFonts w:ascii="Georgia" w:hAnsi="Georgia" w:cs="Arial"/>
              </w:rPr>
              <w:t xml:space="preserve">Los conocimientos y habilidades del perfil de ingreso son puntualmente verificados mediante el EXANI-II. Con respecto a las actitudes y vocación no se cuenta con instrumento para su evaluación puntual, sin embargo, a lo largo de la carrera se fomentan en cada uno de los cursos, ya que estos cuentan con gran parte de formación práctica. </w:t>
            </w:r>
          </w:p>
          <w:p w14:paraId="037A3336" w14:textId="77777777" w:rsidR="00EE35A1" w:rsidRPr="00EE35A1" w:rsidRDefault="00EE35A1" w:rsidP="00EE35A1">
            <w:pPr>
              <w:pStyle w:val="Textoindependiente2"/>
              <w:spacing w:after="0" w:line="360" w:lineRule="auto"/>
              <w:jc w:val="both"/>
              <w:rPr>
                <w:rFonts w:ascii="Georgia" w:hAnsi="Georgia" w:cs="Arial"/>
              </w:rPr>
            </w:pPr>
          </w:p>
          <w:p w14:paraId="12CBC32D" w14:textId="77777777" w:rsidR="00D472D1" w:rsidRPr="000C7AC0" w:rsidRDefault="00D472D1" w:rsidP="000C7AC0">
            <w:pPr>
              <w:pStyle w:val="Default"/>
              <w:spacing w:line="360" w:lineRule="auto"/>
              <w:ind w:left="176"/>
              <w:jc w:val="both"/>
              <w:rPr>
                <w:rFonts w:ascii="Georgia" w:hAnsi="Georgia"/>
                <w:b/>
                <w:color w:val="00B050"/>
                <w:sz w:val="22"/>
                <w:szCs w:val="22"/>
              </w:rPr>
            </w:pP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lastRenderedPageBreak/>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0C7AC0">
            <w:pPr>
              <w:widowControl w:val="0"/>
              <w:numPr>
                <w:ilvl w:val="0"/>
                <w:numId w:val="30"/>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lastRenderedPageBreak/>
              <w:t>Generar nuevas ideas (creatividad),</w:t>
            </w:r>
          </w:p>
          <w:p w14:paraId="1F6EFBE1"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14:paraId="7FC1AE9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Segundo idioma y</w:t>
            </w:r>
          </w:p>
          <w:p w14:paraId="4F5D0DD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14:paraId="15A1F9F2"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Comunicación oral y escrita,</w:t>
            </w:r>
          </w:p>
          <w:p w14:paraId="01FE637A"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C401F6" w:rsidRDefault="0016664F" w:rsidP="00C401F6">
            <w:pPr>
              <w:pStyle w:val="Default"/>
              <w:spacing w:line="360" w:lineRule="auto"/>
              <w:ind w:left="176"/>
              <w:jc w:val="both"/>
              <w:rPr>
                <w:rFonts w:ascii="Georgia" w:hAnsi="Georgia"/>
                <w:b/>
                <w:color w:val="auto"/>
                <w:sz w:val="22"/>
                <w:szCs w:val="22"/>
              </w:rPr>
            </w:pPr>
          </w:p>
          <w:p w14:paraId="22162B2D" w14:textId="77777777" w:rsidR="00233350" w:rsidRPr="00C401F6" w:rsidRDefault="00233350" w:rsidP="00C401F6">
            <w:pPr>
              <w:pStyle w:val="Default"/>
              <w:spacing w:line="360" w:lineRule="auto"/>
              <w:ind w:left="176"/>
              <w:jc w:val="both"/>
              <w:rPr>
                <w:rFonts w:ascii="Georgia" w:hAnsi="Georgia"/>
                <w:b/>
                <w:color w:val="auto"/>
                <w:sz w:val="22"/>
                <w:szCs w:val="22"/>
              </w:rPr>
            </w:pPr>
            <w:r w:rsidRPr="00C401F6">
              <w:rPr>
                <w:rFonts w:ascii="Georgia" w:hAnsi="Georgia"/>
                <w:b/>
                <w:color w:val="auto"/>
                <w:sz w:val="22"/>
                <w:szCs w:val="22"/>
              </w:rPr>
              <w:t>Descripción, apreciación y análisis:</w:t>
            </w:r>
          </w:p>
          <w:p w14:paraId="7CB027B1" w14:textId="77777777" w:rsidR="00AE4C06" w:rsidRPr="00C401F6" w:rsidRDefault="00AE4C06" w:rsidP="00C401F6">
            <w:pPr>
              <w:pStyle w:val="Textoindependiente2"/>
              <w:spacing w:after="0" w:line="360" w:lineRule="auto"/>
              <w:ind w:left="343"/>
              <w:jc w:val="both"/>
              <w:rPr>
                <w:rFonts w:ascii="Georgia" w:hAnsi="Georgia"/>
                <w:b/>
              </w:rPr>
            </w:pPr>
          </w:p>
          <w:p w14:paraId="7F2A794C" w14:textId="0CEFA8AA" w:rsidR="0016664F" w:rsidRPr="00C401F6" w:rsidRDefault="0016664F" w:rsidP="00C401F6">
            <w:pPr>
              <w:pStyle w:val="Textoindependiente2"/>
              <w:numPr>
                <w:ilvl w:val="0"/>
                <w:numId w:val="57"/>
              </w:numPr>
              <w:tabs>
                <w:tab w:val="clear" w:pos="510"/>
                <w:tab w:val="num" w:pos="180"/>
              </w:tabs>
              <w:spacing w:after="0" w:line="360" w:lineRule="auto"/>
              <w:ind w:left="343" w:firstLine="0"/>
              <w:jc w:val="both"/>
              <w:rPr>
                <w:rFonts w:ascii="Georgia" w:hAnsi="Georgia"/>
              </w:rPr>
            </w:pPr>
            <w:r w:rsidRPr="00C401F6">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w:t>
            </w:r>
            <w:r w:rsidRPr="00C401F6">
              <w:rPr>
                <w:rFonts w:ascii="Georgia" w:hAnsi="Georgia" w:cs="Arial"/>
              </w:rPr>
              <w:lastRenderedPageBreak/>
              <w:t>funciones que se espera que desempeñe en la práctica profesional. Adicionalmente, presenta los aspectos relevantes que definen y distinguen a un profesionista de acuerdo con los campos del conocimiento pertinentes, las actividades productivas en que se involucra, las habilidades, destrezas, metodologías y técnicas que domina (</w:t>
            </w:r>
            <w:proofErr w:type="spellStart"/>
            <w:r w:rsidRPr="00C401F6">
              <w:rPr>
                <w:rFonts w:ascii="Georgia" w:hAnsi="Georgia" w:cs="Arial"/>
              </w:rPr>
              <w:t>pp</w:t>
            </w:r>
            <w:proofErr w:type="spellEnd"/>
            <w:r w:rsidRPr="00C401F6">
              <w:rPr>
                <w:rFonts w:ascii="Georgia" w:hAnsi="Georgia" w:cs="Arial"/>
              </w:rPr>
              <w:t xml:space="preserve"> 20 y 21). Debe ser redactado en términos de lo que la Universidad se compromete a formar de acuerdo a sus normas y Modelo Educativo aprobado, de tal forma que cada componente estará representado en el plan de estudios, dándole sentido al compromiso.” </w:t>
            </w:r>
          </w:p>
          <w:p w14:paraId="612642DE" w14:textId="77777777" w:rsidR="00AE4C06" w:rsidRPr="00C401F6" w:rsidRDefault="00AE4C06" w:rsidP="00C401F6">
            <w:pPr>
              <w:pStyle w:val="Textoindependiente2"/>
              <w:spacing w:after="0" w:line="360" w:lineRule="auto"/>
              <w:ind w:left="343"/>
              <w:jc w:val="both"/>
              <w:rPr>
                <w:rFonts w:ascii="Georgia" w:hAnsi="Georgia"/>
              </w:rPr>
            </w:pPr>
          </w:p>
          <w:p w14:paraId="248022DA" w14:textId="7C3F3A0C" w:rsidR="00C401F6" w:rsidRPr="00C401F6" w:rsidRDefault="00C401F6" w:rsidP="00C401F6">
            <w:pPr>
              <w:pStyle w:val="Textoindependiente2"/>
              <w:spacing w:after="0" w:line="360" w:lineRule="auto"/>
              <w:ind w:left="343"/>
              <w:jc w:val="both"/>
              <w:rPr>
                <w:rFonts w:ascii="Georgia" w:hAnsi="Georgia" w:cs="Arial"/>
              </w:rPr>
            </w:pPr>
            <w:r w:rsidRPr="00C401F6">
              <w:rPr>
                <w:rFonts w:ascii="Georgia" w:hAnsi="Georgia" w:cs="Arial"/>
              </w:rPr>
              <w:t xml:space="preserve">En la etapa del diseño del Plan de Estudios 2017 del PAICTA, el proceso se inició con la definición del perfil del egresado que se construyó a partir del análisis de las tendencias nacionales e internacionales, así como del estudio de pertinencia de las carreras de licenciatura de la UAAAN, las recomendaciones del COMEAA, encuestas de egresados del PAICTA, análisis del espacio profesional de los egresados del PAICTA, encuestas de empleadores, encuestas de opinión de expertos. Este perfil del egresado permitió definir áreas de formación profesional, para construir bloques de secuencia y definir los contenidos, con éstos se elaboraron los programas analíticos de las materias que se integraron en el nuevo plan de estudios </w:t>
            </w:r>
            <w:r w:rsidR="00F32991">
              <w:rPr>
                <w:rFonts w:ascii="Georgia" w:hAnsi="Georgia" w:cs="Arial"/>
              </w:rPr>
              <w:t>(Plan de Estudios del PAICTA)</w:t>
            </w:r>
            <w:r w:rsidRPr="00C401F6">
              <w:rPr>
                <w:rFonts w:ascii="Georgia" w:hAnsi="Georgia" w:cs="Arial"/>
              </w:rPr>
              <w:t>.</w:t>
            </w:r>
          </w:p>
          <w:p w14:paraId="62C5C82E" w14:textId="77777777" w:rsidR="00C401F6" w:rsidRPr="00C401F6" w:rsidRDefault="00C401F6" w:rsidP="00C401F6">
            <w:pPr>
              <w:pStyle w:val="Textoindependiente2"/>
              <w:spacing w:after="0" w:line="360" w:lineRule="auto"/>
              <w:ind w:left="343"/>
              <w:jc w:val="both"/>
              <w:rPr>
                <w:rFonts w:ascii="Georgia" w:hAnsi="Georgia" w:cs="Arial"/>
              </w:rPr>
            </w:pPr>
          </w:p>
          <w:p w14:paraId="589D7562" w14:textId="589345CE" w:rsidR="00C401F6" w:rsidRPr="00C401F6" w:rsidRDefault="00C401F6" w:rsidP="00C401F6">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C401F6">
              <w:rPr>
                <w:rFonts w:ascii="Georgia" w:hAnsi="Georgia" w:cs="Arial"/>
                <w:b/>
              </w:rPr>
              <w:t>Las capacidades</w:t>
            </w:r>
            <w:r w:rsidRPr="00C401F6">
              <w:rPr>
                <w:rFonts w:ascii="Georgia" w:hAnsi="Georgia" w:cs="Arial"/>
              </w:rPr>
              <w:t xml:space="preserve"> de aprender a aprender, aplicar los conocimientos en la práctica, análisis y síntesis, adaptarse a nuevas situaciones, generar nuevas ideas (creatividad), trabajar en equipos, auto aprendizaje y organizar y planificar, </w:t>
            </w:r>
            <w:r w:rsidRPr="00C401F6">
              <w:rPr>
                <w:rFonts w:ascii="Georgia" w:hAnsi="Georgia" w:cs="Arial"/>
                <w:b/>
              </w:rPr>
              <w:t>así como las</w:t>
            </w:r>
            <w:r w:rsidRPr="00C401F6">
              <w:rPr>
                <w:rFonts w:ascii="Georgia" w:hAnsi="Georgia" w:cs="Arial"/>
              </w:rPr>
              <w:t xml:space="preserve"> </w:t>
            </w:r>
            <w:r w:rsidRPr="00C401F6">
              <w:rPr>
                <w:rFonts w:ascii="Georgia" w:hAnsi="Georgia" w:cs="Arial"/>
                <w:b/>
              </w:rPr>
              <w:t>actitudes</w:t>
            </w:r>
            <w:r w:rsidRPr="00C401F6">
              <w:rPr>
                <w:rFonts w:ascii="Georgia" w:hAnsi="Georgia" w:cs="Arial"/>
              </w:rPr>
              <w:t xml:space="preserve"> (valores y de crítica y autocrítica, diversidad y multiculturalidad), están implícitas en el modelo educativo de la Universidad y que a lo largo de la carrera se fomentan y desarrollan en los alumnos del PAICTA al estar implícitas en los programas analíticos de las materias como aspectos a evaluar (Plan de Estudios del PAICTA).; mientras que </w:t>
            </w:r>
            <w:r w:rsidRPr="00C401F6">
              <w:rPr>
                <w:rFonts w:ascii="Georgia" w:hAnsi="Georgia" w:cs="Arial"/>
                <w:b/>
              </w:rPr>
              <w:t>los conocimientos</w:t>
            </w:r>
            <w:r w:rsidRPr="00C401F6">
              <w:rPr>
                <w:rFonts w:ascii="Georgia" w:hAnsi="Georgia" w:cs="Arial"/>
              </w:rPr>
              <w:t xml:space="preserve"> están claramente explícitos en el documento de Plan de Estudios</w:t>
            </w:r>
            <w:r w:rsidR="00F32991">
              <w:rPr>
                <w:rStyle w:val="Refdecomentario"/>
              </w:rPr>
              <w:t xml:space="preserve"> </w:t>
            </w:r>
            <w:r w:rsidR="00F32991">
              <w:rPr>
                <w:rStyle w:val="Refdecomentario"/>
                <w:rFonts w:ascii="Georgia" w:hAnsi="Georgia"/>
                <w:sz w:val="22"/>
                <w:szCs w:val="22"/>
              </w:rPr>
              <w:t>d</w:t>
            </w:r>
            <w:r w:rsidRPr="00C401F6">
              <w:rPr>
                <w:rFonts w:ascii="Georgia" w:hAnsi="Georgia" w:cs="Arial"/>
              </w:rPr>
              <w:t>el PAICTA de manera que el Ingeniero en Ciencia y Tecnología de Alimentos estará capacitado para (Plan de Estudios del PAICTA).</w:t>
            </w:r>
          </w:p>
          <w:p w14:paraId="2BAD274A" w14:textId="77777777" w:rsidR="00C401F6" w:rsidRPr="00C401F6" w:rsidRDefault="00C401F6" w:rsidP="00C401F6">
            <w:pPr>
              <w:spacing w:line="360" w:lineRule="auto"/>
              <w:jc w:val="both"/>
              <w:rPr>
                <w:rFonts w:ascii="Georgia" w:hAnsi="Georgia" w:cs="Arial"/>
              </w:rPr>
            </w:pPr>
            <w:r w:rsidRPr="00C401F6">
              <w:rPr>
                <w:rFonts w:ascii="Georgia" w:hAnsi="Georgia" w:cs="Arial"/>
              </w:rPr>
              <w:t>La Universidad Autónoma Agraria Antonio Narro a través del programa docente de Ingeniería en Ciencia y Tecnología de Alimentos formará a un egresado que tendrá las siguientes características:</w:t>
            </w:r>
          </w:p>
          <w:p w14:paraId="2CC910EF" w14:textId="77777777" w:rsidR="00C401F6" w:rsidRPr="00C401F6" w:rsidRDefault="00C401F6" w:rsidP="00C401F6">
            <w:pPr>
              <w:spacing w:line="360" w:lineRule="auto"/>
              <w:jc w:val="both"/>
              <w:rPr>
                <w:rFonts w:ascii="Georgia" w:hAnsi="Georgia" w:cs="Arial"/>
                <w:u w:val="single"/>
              </w:rPr>
            </w:pPr>
            <w:r w:rsidRPr="00C401F6">
              <w:rPr>
                <w:rFonts w:ascii="Georgia" w:hAnsi="Georgia" w:cs="Arial"/>
              </w:rPr>
              <w:lastRenderedPageBreak/>
              <w:tab/>
            </w:r>
            <w:r w:rsidRPr="00C401F6">
              <w:rPr>
                <w:rFonts w:ascii="Georgia" w:hAnsi="Georgia" w:cs="Arial"/>
                <w:u w:val="single"/>
              </w:rPr>
              <w:t>a) Habilidades</w:t>
            </w:r>
          </w:p>
          <w:p w14:paraId="389B6C81" w14:textId="77777777" w:rsidR="00C401F6" w:rsidRPr="00C401F6" w:rsidRDefault="00C401F6" w:rsidP="00C401F6">
            <w:pPr>
              <w:numPr>
                <w:ilvl w:val="0"/>
                <w:numId w:val="143"/>
              </w:numPr>
              <w:spacing w:after="0" w:line="360" w:lineRule="auto"/>
              <w:jc w:val="both"/>
              <w:rPr>
                <w:rFonts w:ascii="Georgia" w:hAnsi="Georgia" w:cs="Arial"/>
              </w:rPr>
            </w:pPr>
            <w:r w:rsidRPr="00C401F6">
              <w:rPr>
                <w:rFonts w:ascii="Georgia" w:hAnsi="Georgia" w:cs="Arial"/>
              </w:rPr>
              <w:t>Involucrarse en la investigación científica y el desarrollo tecnológico orientados al mejoramiento y a la solución de problemas en actividades tecnológicas, alimentarias y nutrimentales.</w:t>
            </w:r>
          </w:p>
          <w:p w14:paraId="3D9E55DF" w14:textId="77777777" w:rsidR="00C401F6" w:rsidRPr="00C401F6" w:rsidRDefault="00C401F6" w:rsidP="00C401F6">
            <w:pPr>
              <w:numPr>
                <w:ilvl w:val="0"/>
                <w:numId w:val="143"/>
              </w:numPr>
              <w:spacing w:after="0" w:line="360" w:lineRule="auto"/>
              <w:jc w:val="both"/>
              <w:rPr>
                <w:rFonts w:ascii="Georgia" w:hAnsi="Georgia" w:cs="Arial"/>
              </w:rPr>
            </w:pPr>
            <w:r w:rsidRPr="00C401F6">
              <w:rPr>
                <w:rFonts w:ascii="Georgia" w:hAnsi="Georgia" w:cs="Arial"/>
              </w:rPr>
              <w:t xml:space="preserve">Poseer la capacidad de análisis, reflexión crítica y creatividad. </w:t>
            </w:r>
          </w:p>
          <w:p w14:paraId="7E513103" w14:textId="77777777" w:rsidR="00C401F6" w:rsidRPr="00C401F6" w:rsidRDefault="00C401F6" w:rsidP="00C401F6">
            <w:pPr>
              <w:numPr>
                <w:ilvl w:val="0"/>
                <w:numId w:val="143"/>
              </w:numPr>
              <w:spacing w:after="0" w:line="360" w:lineRule="auto"/>
              <w:jc w:val="both"/>
              <w:rPr>
                <w:rFonts w:ascii="Georgia" w:hAnsi="Georgia" w:cs="Arial"/>
              </w:rPr>
            </w:pPr>
            <w:r w:rsidRPr="00C401F6">
              <w:rPr>
                <w:rFonts w:ascii="Georgia" w:hAnsi="Georgia" w:cs="Arial"/>
              </w:rPr>
              <w:t>Actitud indagatoria que se refleje en la capacidad de acopio, selección y procesamiento de información que sustente el pensamiento crítico y discernimiento.</w:t>
            </w:r>
          </w:p>
          <w:p w14:paraId="0BD23A9A" w14:textId="77777777" w:rsidR="00C401F6" w:rsidRPr="00C401F6" w:rsidRDefault="00C401F6" w:rsidP="00C401F6">
            <w:pPr>
              <w:spacing w:line="360" w:lineRule="auto"/>
              <w:ind w:left="720"/>
              <w:jc w:val="both"/>
              <w:rPr>
                <w:rFonts w:ascii="Georgia" w:hAnsi="Georgia" w:cs="Arial"/>
                <w:u w:val="single"/>
              </w:rPr>
            </w:pPr>
            <w:r w:rsidRPr="00C401F6">
              <w:rPr>
                <w:rFonts w:ascii="Georgia" w:hAnsi="Georgia" w:cs="Arial"/>
                <w:u w:val="single"/>
              </w:rPr>
              <w:t>b) Conocimientos</w:t>
            </w:r>
          </w:p>
          <w:p w14:paraId="1B1ED8D3" w14:textId="77777777" w:rsidR="00C401F6" w:rsidRPr="00C401F6" w:rsidRDefault="00C401F6" w:rsidP="00C401F6">
            <w:pPr>
              <w:numPr>
                <w:ilvl w:val="0"/>
                <w:numId w:val="143"/>
              </w:numPr>
              <w:spacing w:after="0" w:line="360" w:lineRule="auto"/>
              <w:jc w:val="both"/>
              <w:rPr>
                <w:rFonts w:ascii="Georgia" w:hAnsi="Georgia" w:cs="Arial"/>
              </w:rPr>
            </w:pPr>
            <w:r w:rsidRPr="00C401F6">
              <w:rPr>
                <w:rFonts w:ascii="Georgia" w:hAnsi="Georgia" w:cs="Arial"/>
              </w:rPr>
              <w:t>Conocerá y aplicará las operaciones unitarias, que le permita emplear eficazmente los conceptos de la Ingeniería en el diseño de procesos de conservación y transformación de alimentos, de equipos y plantas industrializadoras.</w:t>
            </w:r>
          </w:p>
          <w:p w14:paraId="0970D6F2" w14:textId="77777777" w:rsidR="00C401F6" w:rsidRPr="00C401F6" w:rsidRDefault="00C401F6" w:rsidP="00C401F6">
            <w:pPr>
              <w:numPr>
                <w:ilvl w:val="0"/>
                <w:numId w:val="143"/>
              </w:numPr>
              <w:spacing w:after="0" w:line="360" w:lineRule="auto"/>
              <w:jc w:val="both"/>
              <w:rPr>
                <w:rFonts w:ascii="Georgia" w:hAnsi="Georgia" w:cs="Arial"/>
              </w:rPr>
            </w:pPr>
            <w:r w:rsidRPr="00C401F6">
              <w:rPr>
                <w:rFonts w:ascii="Georgia" w:hAnsi="Georgia" w:cs="Arial"/>
              </w:rPr>
              <w:t>Tendrá un amplio conocimiento de la composición de los alimentos, las alteraciones más importantes y los métodos de conservación y transformación de los mismos.</w:t>
            </w:r>
          </w:p>
          <w:p w14:paraId="48F2AF8C" w14:textId="77777777" w:rsidR="00C401F6" w:rsidRPr="00C401F6" w:rsidRDefault="00C401F6" w:rsidP="00C401F6">
            <w:pPr>
              <w:numPr>
                <w:ilvl w:val="0"/>
                <w:numId w:val="143"/>
              </w:numPr>
              <w:spacing w:after="0" w:line="360" w:lineRule="auto"/>
              <w:jc w:val="both"/>
              <w:rPr>
                <w:rFonts w:ascii="Georgia" w:hAnsi="Georgia" w:cs="Arial"/>
              </w:rPr>
            </w:pPr>
            <w:r w:rsidRPr="00C401F6">
              <w:rPr>
                <w:rFonts w:ascii="Georgia" w:hAnsi="Georgia" w:cs="Arial"/>
              </w:rPr>
              <w:t>Empleará las técnicas de control de calidad en la conservación y transformación de los alimentos y las normas nacionales e internacionales que deben cumplir.</w:t>
            </w:r>
          </w:p>
          <w:p w14:paraId="21455917" w14:textId="77777777" w:rsidR="00C401F6" w:rsidRPr="00C401F6" w:rsidRDefault="00C401F6" w:rsidP="00C401F6">
            <w:pPr>
              <w:spacing w:line="360" w:lineRule="auto"/>
              <w:ind w:left="720"/>
              <w:jc w:val="both"/>
              <w:rPr>
                <w:rFonts w:ascii="Georgia" w:hAnsi="Georgia" w:cs="Arial"/>
                <w:u w:val="single"/>
              </w:rPr>
            </w:pPr>
            <w:r w:rsidRPr="00C401F6">
              <w:rPr>
                <w:rFonts w:ascii="Georgia" w:hAnsi="Georgia" w:cs="Arial"/>
                <w:u w:val="single"/>
              </w:rPr>
              <w:t>c) Aptitudes</w:t>
            </w:r>
          </w:p>
          <w:p w14:paraId="7C7788EA" w14:textId="068B05F5" w:rsidR="00C401F6" w:rsidRPr="00C401F6" w:rsidRDefault="00C401F6" w:rsidP="00C401F6">
            <w:pPr>
              <w:numPr>
                <w:ilvl w:val="0"/>
                <w:numId w:val="144"/>
              </w:numPr>
              <w:spacing w:after="0" w:line="360" w:lineRule="auto"/>
              <w:jc w:val="both"/>
              <w:rPr>
                <w:rFonts w:ascii="Georgia" w:hAnsi="Georgia" w:cs="Arial"/>
              </w:rPr>
            </w:pPr>
            <w:r w:rsidRPr="00C401F6">
              <w:rPr>
                <w:rFonts w:ascii="Georgia" w:hAnsi="Georgia" w:cs="Arial"/>
              </w:rPr>
              <w:t>Aplicará los conceptos, principios y técnicas de la administración y mercadotecnia en el campo de la ciencia y tecnología de alimentos, así como en las empresas alimentarias.</w:t>
            </w:r>
          </w:p>
          <w:p w14:paraId="10CC76BE" w14:textId="77777777" w:rsidR="00C401F6" w:rsidRPr="00C401F6" w:rsidRDefault="00C401F6" w:rsidP="00C401F6">
            <w:pPr>
              <w:numPr>
                <w:ilvl w:val="0"/>
                <w:numId w:val="144"/>
              </w:numPr>
              <w:spacing w:after="0" w:line="360" w:lineRule="auto"/>
              <w:jc w:val="both"/>
              <w:rPr>
                <w:rFonts w:ascii="Georgia" w:hAnsi="Georgia" w:cs="Arial"/>
              </w:rPr>
            </w:pPr>
            <w:r w:rsidRPr="00C401F6">
              <w:rPr>
                <w:rFonts w:ascii="Georgia" w:hAnsi="Georgia" w:cs="Arial"/>
              </w:rPr>
              <w:t>Tendrá la capacidad de mantenerse actualizado en los conocimientos científicos y tecnológicos de la Ingeniería en Alimentos.</w:t>
            </w:r>
          </w:p>
          <w:p w14:paraId="0EF402B6" w14:textId="77777777" w:rsidR="00C401F6" w:rsidRPr="00C401F6" w:rsidRDefault="00C401F6" w:rsidP="00C401F6">
            <w:pPr>
              <w:spacing w:line="360" w:lineRule="auto"/>
              <w:ind w:left="720"/>
              <w:jc w:val="both"/>
              <w:rPr>
                <w:rFonts w:ascii="Georgia" w:hAnsi="Georgia" w:cs="Arial"/>
                <w:u w:val="single"/>
              </w:rPr>
            </w:pPr>
            <w:r w:rsidRPr="00C401F6">
              <w:rPr>
                <w:rFonts w:ascii="Georgia" w:hAnsi="Georgia" w:cs="Arial"/>
                <w:u w:val="single"/>
              </w:rPr>
              <w:t>d) Destrezas</w:t>
            </w:r>
          </w:p>
          <w:p w14:paraId="4218AF9F" w14:textId="77777777" w:rsidR="00C401F6" w:rsidRPr="00C401F6" w:rsidRDefault="00C401F6" w:rsidP="00C401F6">
            <w:pPr>
              <w:numPr>
                <w:ilvl w:val="0"/>
                <w:numId w:val="146"/>
              </w:numPr>
              <w:spacing w:after="0" w:line="360" w:lineRule="auto"/>
              <w:jc w:val="both"/>
              <w:rPr>
                <w:rFonts w:ascii="Georgia" w:hAnsi="Georgia" w:cs="Arial"/>
              </w:rPr>
            </w:pPr>
            <w:r w:rsidRPr="00C401F6">
              <w:rPr>
                <w:rFonts w:ascii="Georgia" w:hAnsi="Georgia" w:cs="Arial"/>
              </w:rPr>
              <w:t>Planeará y ejecutará procesos productivos que permitan solucionar problemas de producción alimentaria, sin descuidar la conservación del medio ambiente.</w:t>
            </w:r>
          </w:p>
          <w:p w14:paraId="481646BF" w14:textId="77777777" w:rsidR="00C401F6" w:rsidRPr="00C401F6" w:rsidRDefault="00C401F6" w:rsidP="00C401F6">
            <w:pPr>
              <w:numPr>
                <w:ilvl w:val="0"/>
                <w:numId w:val="146"/>
              </w:numPr>
              <w:spacing w:after="0" w:line="360" w:lineRule="auto"/>
              <w:jc w:val="both"/>
              <w:rPr>
                <w:rFonts w:ascii="Georgia" w:hAnsi="Georgia" w:cs="Arial"/>
              </w:rPr>
            </w:pPr>
            <w:r w:rsidRPr="00C401F6">
              <w:rPr>
                <w:rFonts w:ascii="Georgia" w:hAnsi="Georgia" w:cs="Arial"/>
              </w:rPr>
              <w:t>Utilizará la ciencia y la tecnología en la innovación de productos alimentarios que demanden las tendencias del consumidor.</w:t>
            </w:r>
          </w:p>
          <w:p w14:paraId="19A4DB04" w14:textId="77777777" w:rsidR="00C401F6" w:rsidRPr="00C401F6" w:rsidRDefault="00C401F6" w:rsidP="00C401F6">
            <w:pPr>
              <w:numPr>
                <w:ilvl w:val="0"/>
                <w:numId w:val="146"/>
              </w:numPr>
              <w:spacing w:after="0" w:line="360" w:lineRule="auto"/>
              <w:jc w:val="both"/>
              <w:rPr>
                <w:rFonts w:ascii="Georgia" w:hAnsi="Georgia" w:cs="Arial"/>
              </w:rPr>
            </w:pPr>
            <w:r w:rsidRPr="00C401F6">
              <w:rPr>
                <w:rFonts w:ascii="Georgia" w:hAnsi="Georgia" w:cs="Arial"/>
              </w:rPr>
              <w:lastRenderedPageBreak/>
              <w:t>Tener la capacidad de generar su autoempleo mediante la prestación de servicios técnicos o la creación de microempresas.</w:t>
            </w:r>
          </w:p>
          <w:p w14:paraId="6472E2D2" w14:textId="77777777" w:rsidR="00C401F6" w:rsidRPr="00C401F6" w:rsidRDefault="00C401F6" w:rsidP="00C401F6">
            <w:pPr>
              <w:spacing w:line="360" w:lineRule="auto"/>
              <w:jc w:val="both"/>
              <w:rPr>
                <w:rFonts w:ascii="Georgia" w:hAnsi="Georgia" w:cs="Arial"/>
                <w:u w:val="single"/>
              </w:rPr>
            </w:pPr>
            <w:r w:rsidRPr="00C401F6">
              <w:rPr>
                <w:rFonts w:ascii="Georgia" w:hAnsi="Georgia" w:cs="Arial"/>
              </w:rPr>
              <w:tab/>
            </w:r>
            <w:r w:rsidRPr="00C401F6">
              <w:rPr>
                <w:rFonts w:ascii="Georgia" w:hAnsi="Georgia" w:cs="Arial"/>
                <w:u w:val="single"/>
              </w:rPr>
              <w:t>e) Valores</w:t>
            </w:r>
          </w:p>
          <w:p w14:paraId="26747F3D" w14:textId="77777777" w:rsidR="00C401F6" w:rsidRPr="00C401F6" w:rsidRDefault="00C401F6" w:rsidP="00C401F6">
            <w:pPr>
              <w:numPr>
                <w:ilvl w:val="0"/>
                <w:numId w:val="145"/>
              </w:numPr>
              <w:spacing w:after="0" w:line="360" w:lineRule="auto"/>
              <w:jc w:val="both"/>
              <w:rPr>
                <w:rFonts w:ascii="Georgia" w:hAnsi="Georgia" w:cs="Arial"/>
              </w:rPr>
            </w:pPr>
            <w:r w:rsidRPr="00C401F6">
              <w:rPr>
                <w:rFonts w:ascii="Georgia" w:hAnsi="Georgia" w:cs="Arial"/>
              </w:rPr>
              <w:t>Mostrar un alto sentido de responsabilidad, solidaridad y compromiso con la sociedad.</w:t>
            </w:r>
          </w:p>
          <w:p w14:paraId="5E41FEAE" w14:textId="6C12DF59" w:rsidR="00C401F6" w:rsidRPr="00C401F6" w:rsidRDefault="00C401F6" w:rsidP="00C401F6">
            <w:pPr>
              <w:numPr>
                <w:ilvl w:val="0"/>
                <w:numId w:val="145"/>
              </w:numPr>
              <w:spacing w:after="0" w:line="360" w:lineRule="auto"/>
              <w:jc w:val="both"/>
              <w:rPr>
                <w:rFonts w:ascii="Georgia" w:hAnsi="Georgia" w:cs="Arial"/>
              </w:rPr>
            </w:pPr>
            <w:r w:rsidRPr="00C401F6">
              <w:rPr>
                <w:rFonts w:ascii="Georgia" w:hAnsi="Georgia" w:cs="Arial"/>
              </w:rPr>
              <w:t>Afrontar con responsabilidad, iniciativa espíritu autocrítico y ético los problemas inherentes a la profesión.</w:t>
            </w:r>
          </w:p>
          <w:p w14:paraId="24D449E8" w14:textId="77777777" w:rsidR="00C401F6" w:rsidRPr="00C401F6" w:rsidRDefault="00C401F6" w:rsidP="00C401F6">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p>
          <w:p w14:paraId="7F2403F2" w14:textId="77777777" w:rsidR="00C401F6" w:rsidRPr="00C401F6" w:rsidRDefault="00C401F6" w:rsidP="00C401F6">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C401F6">
              <w:rPr>
                <w:rFonts w:ascii="Georgia" w:hAnsi="Georgia" w:cs="Arial"/>
              </w:rPr>
              <w:t xml:space="preserve">Para lograr lo anterior, el egresado tendrá una serie de habilidades, conocimientos, aptitudes, destrezas y valores que se desarrollarán a través de la formación de los bloques de formación profesional. Como ya se mencionó en el indicador número 27, se definieron siete bloques de formación profesional, cada uno de los cuales contribuye de manera puntual al cumplimiento de uno de los elementos del perfil del egresado del Programa Docente de la Carrera de Ingeniero en Ciencia y Tecnología de Alimentos. </w:t>
            </w:r>
          </w:p>
          <w:p w14:paraId="23B863BC" w14:textId="1A08E0D2" w:rsidR="00C401F6" w:rsidRPr="00C401F6" w:rsidRDefault="00C401F6" w:rsidP="00C401F6">
            <w:pPr>
              <w:pStyle w:val="Textoindependiente2"/>
              <w:spacing w:after="0" w:line="360" w:lineRule="auto"/>
              <w:ind w:left="343"/>
              <w:jc w:val="both"/>
              <w:rPr>
                <w:rFonts w:ascii="Georgia" w:hAnsi="Georgia" w:cs="Arial"/>
              </w:rPr>
            </w:pPr>
            <w:r w:rsidRPr="00C401F6">
              <w:rPr>
                <w:rFonts w:ascii="Georgia" w:hAnsi="Georgia" w:cs="Arial"/>
              </w:rPr>
              <w:t xml:space="preserve">Por otra parte, la formación del ingeniero en ciencia y tecnología de alimentos se logra a través de dos áreas de la educación, la general y la profesional, esta segunda corresponde al área de la educación específica para la carrera de Ingeniero en Ciencia y Tecnología de Alimentos. Ahora comprende sólo tres áreas disciplinarias (SAF, 2015), debido a que hace algunos años se fomentaba el aprendizaje, desarrollo de habilidad y uso de aspectos computacionales, ahora se entiende que es una habilidad que se fomenta desde la educación básica. A su vez el área de formación profesional en la actividad en ingeniería en ciencia y tecnología de alimentos comprende dos áreas disciplinarias (ingeniería en alimentos y ciencia y tecnología de alimentos, Plan de actualización del PAICTA). </w:t>
            </w:r>
          </w:p>
          <w:p w14:paraId="73D6F0D8" w14:textId="77777777" w:rsidR="00C401F6" w:rsidRPr="00C401F6" w:rsidRDefault="00C401F6" w:rsidP="00C401F6">
            <w:pPr>
              <w:pStyle w:val="Textoindependiente2"/>
              <w:spacing w:after="0" w:line="360" w:lineRule="auto"/>
              <w:ind w:left="343"/>
              <w:jc w:val="both"/>
              <w:rPr>
                <w:rFonts w:ascii="Georgia" w:hAnsi="Georgia" w:cs="Arial"/>
              </w:rPr>
            </w:pPr>
          </w:p>
          <w:p w14:paraId="2D6991C4" w14:textId="6361F5AF" w:rsidR="00D472D1" w:rsidRPr="000C7AC0" w:rsidRDefault="00C401F6" w:rsidP="00C401F6">
            <w:pPr>
              <w:pStyle w:val="Default"/>
              <w:spacing w:line="360" w:lineRule="auto"/>
              <w:ind w:left="343"/>
              <w:jc w:val="both"/>
              <w:rPr>
                <w:rFonts w:ascii="Georgia" w:hAnsi="Georgia"/>
                <w:b/>
                <w:color w:val="00B050"/>
                <w:sz w:val="22"/>
                <w:szCs w:val="22"/>
              </w:rPr>
            </w:pPr>
            <w:r w:rsidRPr="00C401F6">
              <w:rPr>
                <w:rFonts w:ascii="Georgia" w:hAnsi="Georgia"/>
                <w:color w:val="auto"/>
                <w:sz w:val="22"/>
                <w:szCs w:val="22"/>
              </w:rPr>
              <w:t>El perfil del egresado de la carrera de Ingeniero en Ciencia y Tecnología de Alimentos, considera las habilidades para cada una de las áreas disciplinarias de educación general y de educación profesional (Plan de Estudios del PAICTA).</w:t>
            </w: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98"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99"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1CB5B61C" w14:textId="2D8D398A"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0C7AC0">
      <w:pPr>
        <w:pStyle w:val="Default"/>
        <w:numPr>
          <w:ilvl w:val="0"/>
          <w:numId w:val="51"/>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F32991">
      <w:pPr>
        <w:pStyle w:val="Default"/>
        <w:numPr>
          <w:ilvl w:val="0"/>
          <w:numId w:val="51"/>
        </w:numPr>
        <w:spacing w:line="360" w:lineRule="auto"/>
        <w:ind w:right="191"/>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Objetivos generales y específicos, </w:t>
            </w:r>
          </w:p>
          <w:p w14:paraId="08C4E6F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Formas de evaluación, bibliografía y perfil del docente.</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4FD4858B"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100" w:history="1">
              <w:r w:rsidR="00B17380" w:rsidRPr="00B17380">
                <w:rPr>
                  <w:rStyle w:val="Hipervnculo"/>
                  <w:rFonts w:ascii="Georgia" w:hAnsi="Georgia"/>
                  <w:sz w:val="22"/>
                  <w:szCs w:val="22"/>
                </w:rPr>
                <w:t>Manual para la Elaboración de Programas Analíticos en Línea</w:t>
              </w:r>
            </w:hyperlink>
            <w:r w:rsidR="00B17380">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 xml:space="preserve">“En la casilla que dice Perfil Deseable del Maestro se anota, en función de los procesos y contenidos de la materia, qué formación o requisitos académicos son necesarios en el profesor para que imparta dicha materia, entendiendo por </w:t>
            </w:r>
            <w:r w:rsidRPr="000C7AC0">
              <w:rPr>
                <w:rFonts w:ascii="Georgia" w:eastAsia="Times New Roman" w:hAnsi="Georgia" w:cs="Arial"/>
                <w:lang w:eastAsia="es-MX"/>
              </w:rPr>
              <w:lastRenderedPageBreak/>
              <w:t>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3EF4A2BF"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p>
          <w:p w14:paraId="4A144956"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con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398A5D50"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07FF8342" w:rsidR="0070641C" w:rsidRPr="000C7AC0" w:rsidRDefault="00C401F6" w:rsidP="00C401F6">
            <w:pPr>
              <w:pStyle w:val="Default"/>
              <w:spacing w:line="360" w:lineRule="auto"/>
              <w:ind w:left="343"/>
              <w:jc w:val="both"/>
              <w:rPr>
                <w:rFonts w:ascii="Georgia" w:eastAsia="Times New Roman" w:hAnsi="Georgia"/>
                <w:color w:val="auto"/>
                <w:sz w:val="22"/>
                <w:szCs w:val="22"/>
                <w:lang w:eastAsia="es-MX"/>
              </w:rPr>
            </w:pPr>
            <w:r w:rsidRPr="00C401F6">
              <w:rPr>
                <w:rFonts w:ascii="Georgia" w:eastAsia="Times New Roman" w:hAnsi="Georgia"/>
                <w:color w:val="auto"/>
                <w:sz w:val="22"/>
                <w:szCs w:val="22"/>
                <w:lang w:eastAsia="es-MX"/>
              </w:rPr>
              <w:lastRenderedPageBreak/>
              <w:t>El PAICTA cuenta con todos los programas analíticos del Plan de Estudios 2017 en formato digital, pero no cargados en dicha parte SIIAA de la Universidad, debido a que en el momento de la elaboración de dichos programas analíticos durante el proceso de reestructuración del Plan de Estudios aún no existía dicha disposición. Los programas analíticos que se entregaron como parte de la reestructuración</w:t>
            </w:r>
            <w:r>
              <w:rPr>
                <w:rFonts w:ascii="Georgia" w:eastAsia="Times New Roman" w:hAnsi="Georgia"/>
                <w:color w:val="auto"/>
                <w:sz w:val="22"/>
                <w:szCs w:val="22"/>
                <w:lang w:eastAsia="es-MX"/>
              </w:rPr>
              <w:t xml:space="preserve"> del Plan de Estudios </w:t>
            </w:r>
            <w:r w:rsidRPr="00C401F6">
              <w:rPr>
                <w:rFonts w:ascii="Georgia" w:eastAsia="Times New Roman" w:hAnsi="Georgia"/>
                <w:color w:val="auto"/>
                <w:sz w:val="22"/>
                <w:szCs w:val="22"/>
                <w:lang w:eastAsia="es-MX"/>
              </w:rPr>
              <w:t xml:space="preserve">del PAICTA, la mayoría contiene también todos los elementos considerados por este indicador </w:t>
            </w:r>
            <w:r w:rsidRPr="000C7AC0">
              <w:rPr>
                <w:rFonts w:ascii="Georgia" w:eastAsia="Times New Roman" w:hAnsi="Georgia"/>
                <w:color w:val="auto"/>
                <w:sz w:val="22"/>
                <w:szCs w:val="22"/>
                <w:lang w:eastAsia="es-MX"/>
              </w:rPr>
              <w:t>(</w:t>
            </w:r>
            <w:hyperlink r:id="rId101" w:history="1">
              <w:r w:rsidRPr="00B17380">
                <w:rPr>
                  <w:rStyle w:val="Hipervnculo"/>
                  <w:rFonts w:ascii="Georgia" w:eastAsia="Times New Roman" w:hAnsi="Georgia"/>
                  <w:sz w:val="22"/>
                  <w:szCs w:val="22"/>
                  <w:lang w:eastAsia="es-MX"/>
                </w:rPr>
                <w:t>Programas Analíticos</w:t>
              </w:r>
            </w:hyperlink>
            <w:r w:rsidRPr="00C401F6">
              <w:rPr>
                <w:rFonts w:ascii="Georgia" w:eastAsia="Times New Roman" w:hAnsi="Georgia"/>
                <w:color w:val="auto"/>
                <w:sz w:val="22"/>
                <w:szCs w:val="22"/>
                <w:lang w:eastAsia="es-MX"/>
              </w:rPr>
              <w:t>) las academias de los departamentos a los que pertenezcan las materias, irán cargando en el sistema los programas analíticos respectivos.</w:t>
            </w: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creativa. </w:t>
            </w:r>
          </w:p>
          <w:p w14:paraId="5AE6653F"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12CDEA97"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470C5A0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1A7ED2B"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4556C3A7"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2C9CB9E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lastRenderedPageBreak/>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w:t>
            </w:r>
            <w:proofErr w:type="spellStart"/>
            <w:r w:rsidRPr="00B17380">
              <w:rPr>
                <w:rFonts w:ascii="Georgia" w:hAnsi="Georgia" w:cs="Arial"/>
              </w:rPr>
              <w:t>pp</w:t>
            </w:r>
            <w:proofErr w:type="spellEnd"/>
            <w:r w:rsidRPr="00B17380">
              <w:rPr>
                <w:rFonts w:ascii="Georgia" w:hAnsi="Georgia" w:cs="Arial"/>
              </w:rPr>
              <w:t xml:space="preserve">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14:paraId="5A559AE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 xml:space="preserve">Desarrollo de actividades de investigación de todo tipo; documental, de campo, de observación, </w:t>
            </w:r>
            <w:proofErr w:type="spellStart"/>
            <w:r w:rsidRPr="000C7AC0">
              <w:rPr>
                <w:rFonts w:ascii="Georgia" w:hAnsi="Georgia" w:cs="Arial"/>
              </w:rPr>
              <w:t>replicativa</w:t>
            </w:r>
            <w:proofErr w:type="spellEnd"/>
            <w:r w:rsidRPr="000C7AC0">
              <w:rPr>
                <w:rFonts w:ascii="Georgia" w:hAnsi="Georgia" w:cs="Arial"/>
              </w:rPr>
              <w:t>, entre otras.</w:t>
            </w:r>
          </w:p>
          <w:p w14:paraId="17C18D0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que formen la actitud de aprender a aprender, discriminación, actualización permanente y pensamiento lógico.</w:t>
            </w:r>
          </w:p>
          <w:p w14:paraId="774AE73A"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desarrollo de la crítica y la autocrítica como elementos del conocer.</w:t>
            </w:r>
          </w:p>
          <w:p w14:paraId="0F959F0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Desarrollar actividades que fomenten el trabajo en equipo y la interculturalidad.</w:t>
            </w:r>
          </w:p>
          <w:p w14:paraId="6D133BC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0C7AC0">
            <w:pPr>
              <w:pStyle w:val="Textoindependiente2"/>
              <w:numPr>
                <w:ilvl w:val="0"/>
                <w:numId w:val="47"/>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lastRenderedPageBreak/>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7A8C68FF"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p w14:paraId="77A4FB17" w14:textId="77777777" w:rsidR="00381A7A" w:rsidRPr="000C7AC0" w:rsidRDefault="00381A7A" w:rsidP="000C7AC0">
            <w:pPr>
              <w:pStyle w:val="Default"/>
              <w:spacing w:line="360" w:lineRule="auto"/>
              <w:ind w:left="176"/>
              <w:jc w:val="both"/>
              <w:rPr>
                <w:rFonts w:ascii="Georgia" w:hAnsi="Georgia"/>
                <w:sz w:val="22"/>
                <w:szCs w:val="22"/>
              </w:rPr>
            </w:pPr>
          </w:p>
          <w:p w14:paraId="5B6C9588" w14:textId="3AA94CA3" w:rsidR="00F63BA3" w:rsidRPr="000C7AC0" w:rsidRDefault="00F63BA3" w:rsidP="00F63BA3">
            <w:pPr>
              <w:pStyle w:val="Default"/>
              <w:spacing w:line="360" w:lineRule="auto"/>
              <w:ind w:left="343"/>
              <w:jc w:val="both"/>
              <w:rPr>
                <w:rFonts w:ascii="Georgia" w:hAnsi="Georgia"/>
                <w:color w:val="FF0000"/>
                <w:sz w:val="22"/>
                <w:szCs w:val="22"/>
              </w:rPr>
            </w:pPr>
            <w:r w:rsidRPr="00F63BA3">
              <w:rPr>
                <w:rFonts w:ascii="Georgia" w:hAnsi="Georgia"/>
                <w:color w:val="auto"/>
                <w:sz w:val="22"/>
                <w:szCs w:val="22"/>
              </w:rPr>
              <w:t xml:space="preserve">El PAICTA, derivado de la reestructuración del Plan de Estudios, </w:t>
            </w:r>
            <w:r>
              <w:rPr>
                <w:rFonts w:ascii="Georgia" w:hAnsi="Georgia"/>
                <w:color w:val="auto"/>
                <w:sz w:val="22"/>
                <w:szCs w:val="22"/>
              </w:rPr>
              <w:t xml:space="preserve">se </w:t>
            </w:r>
            <w:r w:rsidRPr="00F63BA3">
              <w:rPr>
                <w:rFonts w:ascii="Georgia" w:hAnsi="Georgia"/>
                <w:color w:val="auto"/>
                <w:sz w:val="22"/>
                <w:szCs w:val="22"/>
              </w:rPr>
              <w:t xml:space="preserve">identificó todas los conocimientos y habilidades que demanda el Perfil de Egreso de la Carrea de Ingiero en Ciencia y Tecnología de Alimentos. Se identificó por cada materia en qué conocimientos y habilidades contribuirá a adquirir dichos conocimientos y habilidades en una matriz que concentra los conocimientos y habilidades y por otro lado las materias </w:t>
            </w:r>
            <w:r w:rsidRPr="00D03550">
              <w:rPr>
                <w:rFonts w:ascii="Georgia" w:hAnsi="Georgia"/>
                <w:color w:val="auto"/>
                <w:sz w:val="22"/>
                <w:szCs w:val="22"/>
              </w:rPr>
              <w:t>(</w:t>
            </w:r>
            <w:r>
              <w:rPr>
                <w:rFonts w:ascii="Georgia" w:hAnsi="Georgia"/>
                <w:color w:val="auto"/>
                <w:sz w:val="22"/>
                <w:szCs w:val="22"/>
              </w:rPr>
              <w:t>Plan de Estudios PAICTA</w:t>
            </w:r>
            <w:r w:rsidRPr="00D03550">
              <w:rPr>
                <w:rFonts w:ascii="Georgia" w:hAnsi="Georgia"/>
                <w:color w:val="auto"/>
                <w:sz w:val="22"/>
                <w:szCs w:val="22"/>
              </w:rPr>
              <w:t>).</w:t>
            </w:r>
          </w:p>
          <w:p w14:paraId="3781989A" w14:textId="451986DE" w:rsidR="00837E09" w:rsidRPr="000C7AC0" w:rsidRDefault="00837E09" w:rsidP="000C7AC0">
            <w:pPr>
              <w:pStyle w:val="Default"/>
              <w:spacing w:line="360" w:lineRule="auto"/>
              <w:jc w:val="both"/>
              <w:rPr>
                <w:rFonts w:ascii="Georgia" w:hAnsi="Georgia"/>
                <w:b/>
                <w:color w:val="00B050"/>
                <w:sz w:val="22"/>
                <w:szCs w:val="22"/>
              </w:rPr>
            </w:pP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3CF5300D"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9CAF0D5"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4985C37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C96BF0F"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lastRenderedPageBreak/>
        <w:t xml:space="preserve">Compromiso con la calidad. </w:t>
      </w:r>
    </w:p>
    <w:p w14:paraId="796B142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 xml:space="preserve">Para la operación de los planes de estudio es imperativo conocer qué tipo de formación tienen los profesores que en él participan, particularmente lo concerniente a su formación en pedagogía y didáctica, se debe evaluar si los </w:t>
            </w:r>
            <w:r w:rsidRPr="000C7AC0">
              <w:rPr>
                <w:rFonts w:ascii="Georgia" w:hAnsi="Georgia" w:cs="Arial"/>
              </w:rPr>
              <w:lastRenderedPageBreak/>
              <w:t>procedimientos de enseñanza están fomentando el cumplimiento del modelo educativo, del perfil de egreso y de los objetivos de la carrera.”</w:t>
            </w:r>
          </w:p>
          <w:p w14:paraId="1550A01E" w14:textId="77777777" w:rsidR="00837E09" w:rsidRPr="00A621D6" w:rsidRDefault="00837E09" w:rsidP="00D03550">
            <w:pPr>
              <w:pStyle w:val="Textoindependiente2"/>
              <w:tabs>
                <w:tab w:val="left" w:pos="342"/>
              </w:tabs>
              <w:spacing w:line="360" w:lineRule="auto"/>
              <w:ind w:left="342"/>
              <w:jc w:val="both"/>
              <w:rPr>
                <w:rFonts w:ascii="Georgia" w:hAnsi="Georgia" w:cs="Arial"/>
              </w:rPr>
            </w:pPr>
            <w:r w:rsidRPr="00A621D6">
              <w:rPr>
                <w:rFonts w:ascii="Georgia" w:hAnsi="Georgia" w:cs="Arial"/>
              </w:rPr>
              <w:t>Adicionalmente sugieren a la estructura académica de la universidad que lleven a cabo acciones formativas para profesores</w:t>
            </w:r>
          </w:p>
          <w:p w14:paraId="511B6674" w14:textId="77777777" w:rsidR="00837E09" w:rsidRPr="000C7AC0" w:rsidRDefault="00837E09" w:rsidP="00D03550">
            <w:pPr>
              <w:pStyle w:val="Textoindependiente2"/>
              <w:tabs>
                <w:tab w:val="left" w:pos="342"/>
              </w:tabs>
              <w:spacing w:line="360" w:lineRule="auto"/>
              <w:ind w:left="342"/>
              <w:jc w:val="both"/>
              <w:rPr>
                <w:rFonts w:ascii="Georgia" w:hAnsi="Georgia" w:cs="Arial"/>
              </w:rPr>
            </w:pPr>
            <w:r w:rsidRPr="00A621D6">
              <w:rPr>
                <w:rFonts w:ascii="Georgia" w:hAnsi="Georgia" w:cs="Arial"/>
              </w:rPr>
              <w:t>“Es necesario que las estructuras pertinentes de la Dirección de Docencia conformen y ofrezcan cursos de formación de profesores en aspectos de pedagogía y docencia acordes con el modelo educativo y con el avance de las ciencias de la educación.”</w:t>
            </w:r>
          </w:p>
          <w:p w14:paraId="23365BE4" w14:textId="77777777" w:rsidR="00837E09" w:rsidRPr="000C7AC0" w:rsidRDefault="00837E09" w:rsidP="000C7AC0">
            <w:pPr>
              <w:pStyle w:val="Default"/>
              <w:spacing w:line="360" w:lineRule="auto"/>
              <w:ind w:left="176"/>
              <w:jc w:val="both"/>
              <w:rPr>
                <w:rFonts w:ascii="Georgia" w:hAnsi="Georgia"/>
                <w:b/>
                <w:color w:val="00B050"/>
                <w:sz w:val="22"/>
                <w:szCs w:val="22"/>
              </w:rPr>
            </w:pPr>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619F0088"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w:t>
            </w:r>
            <w:proofErr w:type="spellStart"/>
            <w:r w:rsidRPr="000C7AC0">
              <w:rPr>
                <w:rFonts w:ascii="Georgia" w:hAnsi="Georgia" w:cs="Arial"/>
              </w:rPr>
              <w:t>intra</w:t>
            </w:r>
            <w:proofErr w:type="spellEnd"/>
            <w:r w:rsidRPr="000C7AC0">
              <w:rPr>
                <w:rFonts w:ascii="Georgia" w:hAnsi="Georgia" w:cs="Arial"/>
              </w:rPr>
              <w:t xml:space="preserve"> y extramuros (simulaciones, casos, aplicaciones, problemas, entre otros),</w:t>
            </w:r>
          </w:p>
          <w:p w14:paraId="425B249E"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 xml:space="preserve">Se debe contar con un diagnóstico claro de la situación con la que se cuenta en cuanto a materiales de enseñanza como actualidad y cantidad de libros, revistas, </w:t>
            </w:r>
            <w:r w:rsidRPr="000C7AC0">
              <w:rPr>
                <w:rFonts w:ascii="Georgia" w:hAnsi="Georgia" w:cs="Arial"/>
              </w:rPr>
              <w:lastRenderedPageBreak/>
              <w:t>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 xml:space="preserve">Con respecto a las estrategias de educación a distancia, la universidad cuenta con la plataforma </w:t>
            </w:r>
            <w:proofErr w:type="spellStart"/>
            <w:r w:rsidRPr="000C7AC0">
              <w:rPr>
                <w:rFonts w:ascii="Georgia" w:hAnsi="Georgia" w:cs="Arial"/>
                <w:sz w:val="22"/>
                <w:szCs w:val="22"/>
              </w:rPr>
              <w:t>moodle</w:t>
            </w:r>
            <w:proofErr w:type="spellEnd"/>
            <w:r w:rsidRPr="000C7AC0">
              <w:rPr>
                <w:rFonts w:ascii="Georgia" w:hAnsi="Georgia" w:cs="Arial"/>
                <w:sz w:val="22"/>
                <w:szCs w:val="22"/>
              </w:rPr>
              <w:t xml:space="preserve"> que es utilizada por los profesores de la universidad para subir 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0BFE0826" w14:textId="2F91DFDC" w:rsidR="00766322" w:rsidRPr="00766322" w:rsidRDefault="00766322" w:rsidP="00766322">
            <w:pPr>
              <w:spacing w:line="360" w:lineRule="auto"/>
              <w:ind w:left="342"/>
              <w:jc w:val="both"/>
              <w:rPr>
                <w:rFonts w:ascii="Georgia" w:hAnsi="Georgia" w:cs="Arial"/>
              </w:rPr>
            </w:pPr>
            <w:r w:rsidRPr="00766322">
              <w:rPr>
                <w:rFonts w:ascii="Georgia" w:hAnsi="Georgia"/>
              </w:rPr>
              <w:t xml:space="preserve">En la propuesta del </w:t>
            </w:r>
            <w:r w:rsidRPr="00766322">
              <w:rPr>
                <w:rFonts w:ascii="Georgia" w:hAnsi="Georgia" w:cs="Arial"/>
              </w:rPr>
              <w:t>Plan Es</w:t>
            </w:r>
            <w:r w:rsidR="00F32991">
              <w:rPr>
                <w:rFonts w:ascii="Georgia" w:hAnsi="Georgia" w:cs="Arial"/>
              </w:rPr>
              <w:t xml:space="preserve">tudios </w:t>
            </w:r>
            <w:r w:rsidRPr="00766322">
              <w:rPr>
                <w:rFonts w:ascii="Georgia" w:hAnsi="Georgia"/>
              </w:rPr>
              <w:t>del PAICTA, que se implementará en el semestre agosto-diciembre de 2018, se considera 9 semestres, de los cuales ocho corresponden a cursos, y uno a prácticas profesionales, pero además a partir del séptimo semestre hay más materias optativas para facilitar el proceso de movilidad para los estudiantes que deseen cursar un semestre en otra institución nacional o extranjera</w:t>
            </w:r>
            <w:r w:rsidRPr="00766322">
              <w:rPr>
                <w:rFonts w:ascii="Georgia" w:hAnsi="Georgia"/>
                <w:b/>
              </w:rPr>
              <w:t>.</w:t>
            </w:r>
          </w:p>
          <w:p w14:paraId="2B8B4963" w14:textId="02DADFC0" w:rsidR="00766322" w:rsidRPr="00766322" w:rsidRDefault="00766322" w:rsidP="00766322">
            <w:pPr>
              <w:pStyle w:val="Default"/>
              <w:spacing w:line="360" w:lineRule="auto"/>
              <w:ind w:left="343"/>
              <w:jc w:val="both"/>
              <w:rPr>
                <w:rFonts w:ascii="Georgia" w:hAnsi="Georgia"/>
                <w:color w:val="auto"/>
                <w:sz w:val="22"/>
                <w:szCs w:val="22"/>
              </w:rPr>
            </w:pPr>
            <w:r w:rsidRPr="00766322">
              <w:rPr>
                <w:rFonts w:ascii="Georgia" w:hAnsi="Georgia"/>
                <w:color w:val="auto"/>
                <w:sz w:val="22"/>
                <w:szCs w:val="22"/>
              </w:rPr>
              <w:t>De un total de 53 materias o asignaturas, 42 son obligatorias y 11 son optativas. De las 42 obligatorias, una es Prácticas profesionales. Las materias obligatorias corresponden a un 26.19 % de ciencias naturales y exactas básicas, 30.95 % de ciencias naturales y exactas fundamentales, 30.95 % de ciencias naturales y exactas aplicadas, 9.52 % de ciencias sociales y humanísticas y 4.76 % de otros contenidos, que son porcentajes muy cercanos a los recomendados por organismos externos, como es el caso de los CIEES y el COMEAA, quienes señalan una proporción de 25 %, 30 %, 30 % 10 % y 5 %, respectivamente” (Plan de Estudios del PAIC</w:t>
            </w:r>
            <w:r w:rsidR="00F32991">
              <w:rPr>
                <w:rFonts w:ascii="Georgia" w:hAnsi="Georgia"/>
                <w:color w:val="auto"/>
                <w:sz w:val="22"/>
                <w:szCs w:val="22"/>
              </w:rPr>
              <w:t>TA).</w:t>
            </w:r>
            <w:r w:rsidRPr="00766322">
              <w:rPr>
                <w:rFonts w:ascii="Georgia" w:hAnsi="Georgia"/>
                <w:color w:val="auto"/>
                <w:sz w:val="22"/>
                <w:szCs w:val="22"/>
              </w:rPr>
              <w:t xml:space="preserve"> “Las materias optativas que se presentan en el Plan de Estudios</w:t>
            </w:r>
            <w:r w:rsidR="00F32991">
              <w:rPr>
                <w:rFonts w:ascii="Georgia" w:hAnsi="Georgia"/>
                <w:color w:val="auto"/>
                <w:sz w:val="22"/>
                <w:szCs w:val="22"/>
              </w:rPr>
              <w:t xml:space="preserve"> </w:t>
            </w:r>
            <w:r w:rsidRPr="00766322">
              <w:rPr>
                <w:rFonts w:ascii="Georgia" w:hAnsi="Georgia"/>
                <w:color w:val="auto"/>
                <w:sz w:val="22"/>
                <w:szCs w:val="22"/>
              </w:rPr>
              <w:t xml:space="preserve">del PAICTA, corresponden al 26.19 % del total. En este plan de estudios, las materias optativas se organizaron en dos grupos denominados áreas de fortalecimiento de la formación profesional, de manera que al cursar un conjunto de materias optativas el alumno tendrá la posibilidad de </w:t>
            </w:r>
            <w:r w:rsidRPr="00766322">
              <w:rPr>
                <w:rFonts w:ascii="Georgia" w:hAnsi="Georgia"/>
                <w:b/>
                <w:i/>
                <w:color w:val="auto"/>
                <w:sz w:val="22"/>
                <w:szCs w:val="22"/>
              </w:rPr>
              <w:t>fortalecer alguna</w:t>
            </w:r>
            <w:r w:rsidRPr="00766322">
              <w:rPr>
                <w:rFonts w:ascii="Georgia" w:hAnsi="Georgia"/>
                <w:color w:val="auto"/>
                <w:sz w:val="22"/>
                <w:szCs w:val="22"/>
              </w:rPr>
              <w:t xml:space="preserve"> área de la actividad profesional del perfil de egreso o de su interés particular, ya que con el grupo de materias obligatorias se asegura que se alcance el perfil de egreso. En este sentido los alumnos no están obligados a cursar todas las materias optativas de alguna área </w:t>
            </w:r>
            <w:r w:rsidRPr="00766322">
              <w:rPr>
                <w:rFonts w:ascii="Georgia" w:hAnsi="Georgia"/>
                <w:color w:val="auto"/>
                <w:sz w:val="22"/>
                <w:szCs w:val="22"/>
              </w:rPr>
              <w:lastRenderedPageBreak/>
              <w:t xml:space="preserve">de fortalecimiento, ya que ello le restaría flexibilidad al plan de estudios, sino que solamente tienen un sentido orientador” </w:t>
            </w:r>
            <w:r w:rsidR="00F32991">
              <w:rPr>
                <w:rFonts w:ascii="Georgia" w:hAnsi="Georgia"/>
                <w:color w:val="auto"/>
                <w:sz w:val="22"/>
                <w:szCs w:val="22"/>
              </w:rPr>
              <w:t>(Plan de Estudios del PAICTA)</w:t>
            </w:r>
            <w:r w:rsidRPr="00766322">
              <w:rPr>
                <w:rFonts w:ascii="Georgia" w:hAnsi="Georgia"/>
                <w:color w:val="auto"/>
                <w:sz w:val="22"/>
                <w:szCs w:val="22"/>
              </w:rPr>
              <w:t>.</w:t>
            </w:r>
          </w:p>
          <w:p w14:paraId="68E7142D" w14:textId="3B9DE396" w:rsidR="00992A10" w:rsidRPr="000C7AC0" w:rsidRDefault="00992A10" w:rsidP="000C7AC0">
            <w:pPr>
              <w:pStyle w:val="Default"/>
              <w:spacing w:line="360" w:lineRule="auto"/>
              <w:jc w:val="both"/>
              <w:rPr>
                <w:rFonts w:ascii="Georgia" w:hAnsi="Georgia"/>
                <w:color w:val="00B050"/>
                <w:sz w:val="22"/>
                <w:szCs w:val="22"/>
              </w:rPr>
            </w:pP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77777777" w:rsidR="00837E09" w:rsidRPr="000C7AC0" w:rsidRDefault="00837E09"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42967FF0" w14:textId="77777777" w:rsidR="00233350" w:rsidRDefault="00233350" w:rsidP="00233350">
      <w:pPr>
        <w:pStyle w:val="Prrafodelista"/>
        <w:rPr>
          <w:rFonts w:ascii="Georgia" w:hAnsi="Georgia"/>
        </w:rPr>
      </w:pP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205F16A1"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p>
          <w:p w14:paraId="7AF3E8AA"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 xml:space="preserve">Para garantizar el cumplimiento de los temas de las asignaturas, se llevan a cabo diferentes acciones: 1.- se cuenta con un proceso de control de asistencias de profesores que lleva a cabo la subdirección de licenciatura a través del área de </w:t>
            </w:r>
            <w:r w:rsidRPr="000C7AC0">
              <w:rPr>
                <w:rFonts w:ascii="Georgia" w:hAnsi="Georgia" w:cs="Arial"/>
              </w:rPr>
              <w:lastRenderedPageBreak/>
              <w:t>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IV. Preparar, atender, desarrollar y cumplir los programas, proyectos y actividades académicas que le hayan sido encomendadas y las complementarias que le asigne su 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 Hacer del conocimiento de la autoridad inmediata superior y, en su caso, de las demás autoridades de la universidad, las acciones, omisiones o abstenciones de 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102"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30FEF369" w14:textId="38FEA32E"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29455E">
              <w:rPr>
                <w:rFonts w:ascii="Georgia" w:hAnsi="Georgia" w:cs="Arial"/>
              </w:rPr>
              <w:t xml:space="preserve">se </w:t>
            </w:r>
            <w:r w:rsidRPr="000C7AC0">
              <w:rPr>
                <w:rFonts w:ascii="Georgia" w:hAnsi="Georgia" w:cs="Arial"/>
              </w:rPr>
              <w:t xml:space="preserve"> llevan a cabo</w:t>
            </w:r>
            <w:r w:rsidR="0029455E">
              <w:rPr>
                <w:rFonts w:ascii="Georgia" w:hAnsi="Georgia" w:cs="Arial"/>
              </w:rPr>
              <w:t xml:space="preserve"> por </w:t>
            </w:r>
            <w:r w:rsidRPr="000C7AC0">
              <w:rPr>
                <w:rFonts w:ascii="Georgia" w:hAnsi="Georgia" w:cs="Arial"/>
              </w:rPr>
              <w:t xml:space="preserve"> el Departamento de Formación e Investigación Educativa </w:t>
            </w:r>
            <w:r w:rsidR="0029455E">
              <w:rPr>
                <w:rFonts w:ascii="Georgia" w:hAnsi="Georgia" w:cs="Arial"/>
              </w:rPr>
              <w:t xml:space="preserve">a través del </w:t>
            </w:r>
            <w:hyperlink r:id="rId103"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104"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w:t>
            </w:r>
            <w:r w:rsidRPr="000C7AC0">
              <w:rPr>
                <w:rFonts w:ascii="Georgia" w:hAnsi="Georgia" w:cs="Arial"/>
              </w:rPr>
              <w:lastRenderedPageBreak/>
              <w:t>una actualización del plan de estudios por disposición de la Dirección General de Profesiones (DGP-SEP).</w:t>
            </w:r>
          </w:p>
          <w:p w14:paraId="0BC7FDDF"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Participación del personal académico y de los órganos colegiados competentes, </w:t>
            </w:r>
          </w:p>
          <w:p w14:paraId="1262F9B4"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Considerar la atención a las </w:t>
            </w:r>
            <w:proofErr w:type="spellStart"/>
            <w:r w:rsidRPr="000C7AC0">
              <w:rPr>
                <w:rFonts w:ascii="Georgia" w:hAnsi="Georgia" w:cs="Arial"/>
              </w:rPr>
              <w:t>currícula</w:t>
            </w:r>
            <w:proofErr w:type="spellEnd"/>
            <w:r w:rsidRPr="000C7AC0">
              <w:rPr>
                <w:rFonts w:ascii="Georgia" w:hAnsi="Georgia" w:cs="Arial"/>
              </w:rPr>
              <w:t xml:space="preserve"> con Competencias.</w:t>
            </w:r>
          </w:p>
          <w:p w14:paraId="26C39B23"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los estudios de pertinencia, seguimiento de egresados y empleadores, etc.</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105"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6054A698"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lastRenderedPageBreak/>
              <w:t>Lo que significa que por lineamiento los programas docentes deberán actualizarse cada 3 a 5 años.</w:t>
            </w:r>
          </w:p>
          <w:p w14:paraId="1954DFE9" w14:textId="27D7CAB6" w:rsidR="008A4B6A" w:rsidRPr="008A4B6A" w:rsidRDefault="008A4B6A" w:rsidP="008A4B6A">
            <w:pPr>
              <w:spacing w:line="360" w:lineRule="auto"/>
              <w:ind w:left="343"/>
              <w:contextualSpacing/>
              <w:jc w:val="both"/>
              <w:rPr>
                <w:rFonts w:ascii="Georgia" w:eastAsia="Arial Unicode MS" w:hAnsi="Georgia" w:cs="Arial"/>
              </w:rPr>
            </w:pPr>
            <w:r>
              <w:rPr>
                <w:rFonts w:ascii="Georgia" w:eastAsia="Arial Unicode MS" w:hAnsi="Georgia" w:cs="Arial"/>
              </w:rPr>
              <w:t xml:space="preserve">Actualmente el PAICTA </w:t>
            </w:r>
            <w:proofErr w:type="spellStart"/>
            <w:r>
              <w:rPr>
                <w:rFonts w:ascii="Georgia" w:eastAsia="Arial Unicode MS" w:hAnsi="Georgia" w:cs="Arial"/>
              </w:rPr>
              <w:t>esta</w:t>
            </w:r>
            <w:proofErr w:type="spellEnd"/>
            <w:r>
              <w:rPr>
                <w:rFonts w:ascii="Georgia" w:eastAsia="Arial Unicode MS" w:hAnsi="Georgia" w:cs="Arial"/>
              </w:rPr>
              <w:t xml:space="preserve"> trabajando en la actualización de su </w:t>
            </w:r>
            <w:r w:rsidRPr="008A4B6A">
              <w:rPr>
                <w:rFonts w:ascii="Georgia" w:eastAsia="Arial Unicode MS" w:hAnsi="Georgia" w:cs="Arial"/>
              </w:rPr>
              <w:t xml:space="preserve">Plan de Estudios 2018 del PAICTA, </w:t>
            </w:r>
            <w:r>
              <w:rPr>
                <w:rFonts w:ascii="Georgia" w:eastAsia="Arial Unicode MS" w:hAnsi="Georgia" w:cs="Arial"/>
              </w:rPr>
              <w:t xml:space="preserve">que </w:t>
            </w:r>
            <w:r w:rsidRPr="008A4B6A">
              <w:rPr>
                <w:rFonts w:ascii="Georgia" w:eastAsia="Arial Unicode MS" w:hAnsi="Georgia" w:cs="Arial"/>
              </w:rPr>
              <w:t xml:space="preserve">surge del análisis del Plan de Estudios del 2011, y dicho análisis dio inicio a los seis años (2017) de haberse implementado el Plan de Estudios 2011, debido a que se decidió esperar un año más para tener al menos dos generaciones de egresados del Plan de Estudios 2011, ya que la duración de la carrera es de 4 años. </w:t>
            </w:r>
          </w:p>
          <w:p w14:paraId="3034231E" w14:textId="57DBAB66" w:rsidR="00B40025" w:rsidRPr="000C7AC0" w:rsidRDefault="008A4B6A" w:rsidP="00842AAC">
            <w:pPr>
              <w:overflowPunct w:val="0"/>
              <w:autoSpaceDE w:val="0"/>
              <w:autoSpaceDN w:val="0"/>
              <w:adjustRightInd w:val="0"/>
              <w:spacing w:after="0" w:line="360" w:lineRule="auto"/>
              <w:ind w:left="343"/>
              <w:jc w:val="both"/>
              <w:textAlignment w:val="baseline"/>
              <w:rPr>
                <w:rFonts w:ascii="Georgia" w:hAnsi="Georgia" w:cs="Arial"/>
                <w:b/>
              </w:rPr>
            </w:pPr>
            <w:r w:rsidRPr="008A4B6A">
              <w:rPr>
                <w:rFonts w:ascii="Georgia" w:eastAsia="Arial Unicode MS" w:hAnsi="Georgia" w:cs="Arial"/>
              </w:rPr>
              <w:t>Para la definición del perfil de egreso del</w:t>
            </w:r>
            <w:r w:rsidR="00842AAC">
              <w:rPr>
                <w:rFonts w:ascii="Georgia" w:eastAsia="Arial Unicode MS" w:hAnsi="Georgia" w:cs="Arial"/>
              </w:rPr>
              <w:t xml:space="preserve"> PAICTA se </w:t>
            </w:r>
            <w:r w:rsidRPr="008A4B6A">
              <w:rPr>
                <w:rFonts w:ascii="Georgia" w:eastAsia="Arial Unicode MS" w:hAnsi="Georgia" w:cs="Arial"/>
              </w:rPr>
              <w:t xml:space="preserve"> realizó el análisis FODA considerando los elementos del contexto interno y externo a la Universidad, entre los que destacan el </w:t>
            </w:r>
            <w:hyperlink r:id="rId106" w:history="1">
              <w:r w:rsidRPr="00B63CA1">
                <w:rPr>
                  <w:rStyle w:val="Hipervnculo"/>
                  <w:rFonts w:ascii="Georgia" w:eastAsia="Arial Unicode MS" w:hAnsi="Georgia" w:cs="Arial"/>
                </w:rPr>
                <w:t>Estudio de Pertinencia del PAI</w:t>
              </w:r>
              <w:r>
                <w:rPr>
                  <w:rStyle w:val="Hipervnculo"/>
                  <w:rFonts w:ascii="Georgia" w:eastAsia="Arial Unicode MS" w:hAnsi="Georgia" w:cs="Arial"/>
                </w:rPr>
                <w:t>CTA</w:t>
              </w:r>
            </w:hyperlink>
            <w:r>
              <w:rPr>
                <w:rFonts w:ascii="Georgia" w:eastAsia="Arial Unicode MS" w:hAnsi="Georgia" w:cs="Arial"/>
              </w:rPr>
              <w:t xml:space="preserve">, </w:t>
            </w:r>
            <w:r w:rsidRPr="008A4B6A">
              <w:rPr>
                <w:rFonts w:ascii="Georgia" w:eastAsia="Arial Unicode MS" w:hAnsi="Georgia" w:cs="Arial"/>
              </w:rPr>
              <w:t xml:space="preserve">encuesta a egresados, empleadores, expertos en el las diferentes áreas del sector agroalimentario de México, recién egresados, entidades receptoras de prácticas profesionales, Informes de CENEVAL del examen EXANI-II entre otros </w:t>
            </w:r>
            <w:r w:rsidR="00842AAC">
              <w:rPr>
                <w:rFonts w:ascii="Georgia" w:eastAsia="Arial Unicode MS" w:hAnsi="Georgia" w:cs="Arial"/>
              </w:rPr>
              <w:t>(Plan de Estudios del PAICTA)</w:t>
            </w:r>
            <w:r w:rsidRPr="008A4B6A">
              <w:rPr>
                <w:rFonts w:ascii="Georgia" w:eastAsia="Arial Unicode MS" w:hAnsi="Georgia" w:cs="Arial"/>
              </w:rPr>
              <w:t xml:space="preserve">. </w:t>
            </w:r>
            <w:r w:rsidR="00842AAC">
              <w:rPr>
                <w:rFonts w:ascii="Georgia" w:eastAsia="Arial Unicode MS" w:hAnsi="Georgia" w:cs="Arial"/>
              </w:rPr>
              <w:t xml:space="preserve"> </w:t>
            </w:r>
            <w:r w:rsidRPr="008A4B6A">
              <w:rPr>
                <w:rFonts w:ascii="Georgia" w:eastAsia="Arial Unicode MS" w:hAnsi="Georgia" w:cs="Arial"/>
              </w:rPr>
              <w:t xml:space="preserve">El documento de Plan de Estudios  del PAICTA y Plan de Desarrollo del PAICTA fueron sometidos a consideración a la academia  </w:t>
            </w: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que incluyan los elementos de: </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Análisis del campo profesional actual,</w:t>
            </w:r>
          </w:p>
          <w:p w14:paraId="1C12532A"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14:paraId="4DB8B5C8"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14:paraId="4222A7E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B40025" w:rsidRPr="00FD6C57"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01D81864"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107" w:history="1">
              <w:r w:rsidR="00E10741" w:rsidRPr="00B63CA1">
                <w:rPr>
                  <w:rStyle w:val="Hipervnculo"/>
                  <w:rFonts w:ascii="Georgia" w:eastAsia="Arial Unicode MS" w:hAnsi="Georgia"/>
                </w:rPr>
                <w:t>Estudio de Pertinencia del PAI</w:t>
              </w:r>
              <w:r w:rsidR="00FD6C57">
                <w:rPr>
                  <w:rStyle w:val="Hipervnculo"/>
                  <w:rFonts w:ascii="Georgia" w:eastAsia="Arial Unicode MS" w:hAnsi="Georgia"/>
                </w:rPr>
                <w:t>CTA</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14:paraId="32E8DDCD"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Estas últimas variables tienen que analizarse tanto para la competencia interna como para la externa.</w:t>
            </w:r>
          </w:p>
          <w:p w14:paraId="364EF780" w14:textId="77777777" w:rsidR="00CD0D69" w:rsidRPr="000C7AC0" w:rsidRDefault="00CD0D69" w:rsidP="000C7AC0">
            <w:pPr>
              <w:pStyle w:val="Default"/>
              <w:spacing w:line="360" w:lineRule="auto"/>
              <w:ind w:left="343"/>
              <w:jc w:val="both"/>
              <w:rPr>
                <w:rFonts w:ascii="Georgia" w:hAnsi="Georgia"/>
                <w:color w:val="auto"/>
                <w:sz w:val="22"/>
                <w:szCs w:val="22"/>
                <w:lang w:val="es-ES"/>
              </w:rPr>
            </w:pPr>
            <w:r w:rsidRPr="000C7AC0">
              <w:rPr>
                <w:rFonts w:ascii="Georgia" w:hAnsi="Georgia"/>
                <w:color w:val="auto"/>
                <w:sz w:val="22"/>
                <w:szCs w:val="22"/>
                <w:lang w:val="es-ES"/>
              </w:rPr>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p>
          <w:p w14:paraId="1D578411" w14:textId="60F4CB4C" w:rsidR="00FD6C57" w:rsidRPr="00FD6C57" w:rsidRDefault="00FD6C57" w:rsidP="00FD6C57">
            <w:pPr>
              <w:widowControl w:val="0"/>
              <w:suppressLineNumbers/>
              <w:tabs>
                <w:tab w:val="left" w:pos="460"/>
                <w:tab w:val="left" w:pos="1593"/>
              </w:tabs>
              <w:suppressAutoHyphens/>
              <w:overflowPunct w:val="0"/>
              <w:autoSpaceDE w:val="0"/>
              <w:autoSpaceDN w:val="0"/>
              <w:adjustRightInd w:val="0"/>
              <w:spacing w:after="0" w:line="360" w:lineRule="auto"/>
              <w:ind w:left="343"/>
              <w:jc w:val="both"/>
              <w:textAlignment w:val="baseline"/>
              <w:rPr>
                <w:rFonts w:ascii="Georgia" w:hAnsi="Georgia" w:cs="Arial"/>
                <w:lang w:val="es-ES"/>
              </w:rPr>
            </w:pPr>
            <w:r w:rsidRPr="00FD6C57">
              <w:rPr>
                <w:rFonts w:ascii="Georgia" w:hAnsi="Georgia" w:cs="Arial"/>
                <w:lang w:val="es-ES"/>
              </w:rPr>
              <w:t xml:space="preserve">Adicionalmente al estudio de pertinencia, durante el proceso de reestructuración del Plan de Estudios, se elaboró el Plan de Desarrollo del PAICTA; para lo anterior fue necesario incluir las variables del contexto externo al PAICTA y la UAAAN, así como del contexto interno  en el cual se realizaron los análisis del campo profesional actual, análisis del campo educativo, se determinaron las necesidades de la institución y de la sociedad, competencias  profesionales y laborales demandadas por el sector productivo en particular al perfil profesional, competitividad </w:t>
            </w:r>
            <w:r w:rsidRPr="00FD6C57">
              <w:rPr>
                <w:rFonts w:ascii="Georgia" w:hAnsi="Georgia" w:cs="Arial"/>
                <w:lang w:val="es-ES"/>
              </w:rPr>
              <w:lastRenderedPageBreak/>
              <w:t xml:space="preserve">Internacional y las políticas públicas para el sector en particular </w:t>
            </w:r>
            <w:hyperlink r:id="rId108" w:history="1">
              <w:r w:rsidRPr="001A4EC7">
                <w:rPr>
                  <w:rStyle w:val="Hipervnculo"/>
                  <w:rFonts w:ascii="Georgia" w:hAnsi="Georgia" w:cs="Arial"/>
                  <w:bCs/>
                </w:rPr>
                <w:t>Plan de Desarrollo del PAI</w:t>
              </w:r>
              <w:r>
                <w:rPr>
                  <w:rStyle w:val="Hipervnculo"/>
                  <w:rFonts w:ascii="Georgia" w:hAnsi="Georgia" w:cs="Arial"/>
                  <w:bCs/>
                </w:rPr>
                <w:t>CTA</w:t>
              </w:r>
            </w:hyperlink>
            <w:r w:rsidRPr="006601C2">
              <w:rPr>
                <w:rFonts w:ascii="Georgia" w:hAnsi="Georgia" w:cs="Arial"/>
                <w:lang w:val="es-ES"/>
              </w:rPr>
              <w:t>).</w:t>
            </w:r>
            <w:r w:rsidRPr="000C7AC0">
              <w:rPr>
                <w:rFonts w:ascii="Georgia" w:hAnsi="Georgia" w:cs="Arial"/>
                <w:color w:val="FF0000"/>
                <w:lang w:val="es-ES"/>
              </w:rPr>
              <w:t xml:space="preserve"> </w:t>
            </w:r>
            <w:r w:rsidRPr="00FD6C57">
              <w:rPr>
                <w:rFonts w:ascii="Georgia" w:hAnsi="Georgia" w:cs="Arial"/>
                <w:lang w:val="es-ES"/>
              </w:rPr>
              <w:t>De lo anterior y mediante el análisis FODA, se derivó la modificación de la Misión, Visión, Objetivos del PAICTA, el perfil de egreso del PAICTA  como insumos para la reestructuración del Plan de Estudios</w:t>
            </w:r>
            <w:r w:rsidRPr="004D172D">
              <w:rPr>
                <w:rFonts w:ascii="Georgia" w:hAnsi="Georgia" w:cs="Arial"/>
                <w:color w:val="92D050"/>
                <w:lang w:val="es-ES"/>
              </w:rPr>
              <w:t xml:space="preserve"> (</w:t>
            </w:r>
            <w:hyperlink r:id="rId109" w:history="1">
              <w:r w:rsidRPr="001A4EC7">
                <w:rPr>
                  <w:rStyle w:val="Hipervnculo"/>
                  <w:rFonts w:ascii="Georgia" w:hAnsi="Georgia" w:cs="Arial"/>
                  <w:bCs/>
                </w:rPr>
                <w:t>Plan de Desarrollo del PAI</w:t>
              </w:r>
              <w:r>
                <w:rPr>
                  <w:rStyle w:val="Hipervnculo"/>
                  <w:rFonts w:ascii="Georgia" w:hAnsi="Georgia" w:cs="Arial"/>
                  <w:bCs/>
                </w:rPr>
                <w:t>CTA</w:t>
              </w:r>
            </w:hyperlink>
            <w:r w:rsidRPr="006601C2">
              <w:rPr>
                <w:rFonts w:ascii="Georgia" w:hAnsi="Georgia" w:cs="Arial"/>
                <w:lang w:val="es-ES"/>
              </w:rPr>
              <w:t xml:space="preserve">; </w:t>
            </w:r>
            <w:r w:rsidRPr="00FD6C57">
              <w:rPr>
                <w:rFonts w:ascii="Georgia" w:hAnsi="Georgia" w:cs="Arial"/>
                <w:lang w:val="es-ES"/>
              </w:rPr>
              <w:t xml:space="preserve">Plan de Estudios del PAICTA.); los proyectos estratégicos para el Plan de Desarrollo del PAICTA </w:t>
            </w:r>
            <w:r>
              <w:rPr>
                <w:rFonts w:ascii="Georgia" w:hAnsi="Georgia" w:cs="Arial"/>
                <w:color w:val="92D050"/>
                <w:lang w:val="es-ES"/>
              </w:rPr>
              <w:t>(</w:t>
            </w:r>
            <w:hyperlink r:id="rId110" w:history="1">
              <w:r w:rsidRPr="001A4EC7">
                <w:rPr>
                  <w:rStyle w:val="Hipervnculo"/>
                  <w:rFonts w:ascii="Georgia" w:hAnsi="Georgia" w:cs="Arial"/>
                  <w:bCs/>
                </w:rPr>
                <w:t>Plan de Desarrollo del PAI</w:t>
              </w:r>
              <w:r>
                <w:rPr>
                  <w:rStyle w:val="Hipervnculo"/>
                  <w:rFonts w:ascii="Georgia" w:hAnsi="Georgia" w:cs="Arial"/>
                  <w:bCs/>
                </w:rPr>
                <w:t>CTA</w:t>
              </w:r>
            </w:hyperlink>
            <w:r w:rsidRPr="006601C2">
              <w:rPr>
                <w:rFonts w:ascii="Georgia" w:hAnsi="Georgia" w:cs="Arial"/>
                <w:lang w:val="es-ES"/>
              </w:rPr>
              <w:t xml:space="preserve">), </w:t>
            </w:r>
            <w:r w:rsidRPr="00FD6C57">
              <w:rPr>
                <w:rFonts w:ascii="Georgia" w:hAnsi="Georgia" w:cs="Arial"/>
                <w:lang w:val="es-ES"/>
              </w:rPr>
              <w:t>así como el análisis de la competitividad interna y externa</w:t>
            </w:r>
            <w:r w:rsidRPr="004D172D">
              <w:rPr>
                <w:rFonts w:ascii="Georgia" w:hAnsi="Georgia" w:cs="Arial"/>
                <w:color w:val="92D050"/>
                <w:lang w:val="es-ES"/>
              </w:rPr>
              <w:t xml:space="preserve"> (</w:t>
            </w:r>
            <w:hyperlink r:id="rId111" w:history="1">
              <w:hyperlink r:id="rId112" w:history="1">
                <w:r w:rsidRPr="001A4EC7">
                  <w:rPr>
                    <w:rStyle w:val="Hipervnculo"/>
                    <w:rFonts w:ascii="Georgia" w:hAnsi="Georgia" w:cs="Arial"/>
                    <w:bCs/>
                  </w:rPr>
                  <w:t>Plan de Desarrollo del PAI</w:t>
                </w:r>
                <w:r>
                  <w:rPr>
                    <w:rStyle w:val="Hipervnculo"/>
                    <w:rFonts w:ascii="Georgia" w:hAnsi="Georgia" w:cs="Arial"/>
                    <w:bCs/>
                  </w:rPr>
                  <w:t>CTA</w:t>
                </w:r>
              </w:hyperlink>
            </w:hyperlink>
            <w:r w:rsidRPr="006601C2">
              <w:rPr>
                <w:rFonts w:ascii="Georgia" w:hAnsi="Georgia" w:cs="Arial"/>
                <w:lang w:val="es-ES"/>
              </w:rPr>
              <w:t xml:space="preserve">) </w:t>
            </w:r>
            <w:r w:rsidRPr="00FD6C57">
              <w:rPr>
                <w:rFonts w:ascii="Georgia" w:hAnsi="Georgia" w:cs="Arial"/>
                <w:lang w:val="es-ES"/>
              </w:rPr>
              <w:t xml:space="preserve">entre otros aspectos. </w:t>
            </w:r>
          </w:p>
          <w:p w14:paraId="56D20300" w14:textId="77777777" w:rsidR="00B40025" w:rsidRPr="00FD6C57" w:rsidRDefault="00B40025" w:rsidP="000C7AC0">
            <w:pPr>
              <w:overflowPunct w:val="0"/>
              <w:autoSpaceDE w:val="0"/>
              <w:autoSpaceDN w:val="0"/>
              <w:adjustRightInd w:val="0"/>
              <w:spacing w:after="0" w:line="360" w:lineRule="auto"/>
              <w:ind w:left="343" w:right="1480"/>
              <w:jc w:val="both"/>
              <w:textAlignment w:val="baseline"/>
              <w:rPr>
                <w:rFonts w:ascii="Georgia" w:hAnsi="Georgia" w:cs="Arial"/>
                <w:b/>
                <w:lang w:val="es-ES"/>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0C7AC0">
            <w:pPr>
              <w:widowControl w:val="0"/>
              <w:numPr>
                <w:ilvl w:val="0"/>
                <w:numId w:val="39"/>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w:t>
            </w:r>
            <w:proofErr w:type="spellStart"/>
            <w:r w:rsidRPr="000C7AC0">
              <w:rPr>
                <w:rFonts w:ascii="Georgia" w:hAnsi="Georgia" w:cs="Arial"/>
              </w:rPr>
              <w:t>etc</w:t>
            </w:r>
            <w:proofErr w:type="spellEnd"/>
            <w:r w:rsidRPr="000C7AC0">
              <w:rPr>
                <w:rFonts w:ascii="Georgia" w:hAnsi="Georgia" w:cs="Arial"/>
              </w:rPr>
              <w:t>)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 xml:space="preserve">El </w:t>
            </w:r>
            <w:hyperlink r:id="rId113"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078009B0"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14"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se encuentra un capítulo dedicado a la evaluación que cada docente deberá llenar de acuerdo a sus actividades. El manual para la elaboración del programa analítico en la página 5 se designan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lastRenderedPageBreak/>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6601C2">
            <w:pPr>
              <w:pStyle w:val="Default"/>
              <w:numPr>
                <w:ilvl w:val="0"/>
                <w:numId w:val="50"/>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6601C2">
            <w:pPr>
              <w:pStyle w:val="Default"/>
              <w:numPr>
                <w:ilvl w:val="0"/>
                <w:numId w:val="50"/>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6601C2">
            <w:pPr>
              <w:pStyle w:val="Default"/>
              <w:numPr>
                <w:ilvl w:val="0"/>
                <w:numId w:val="50"/>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3B92E02B"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376AAB" w:rsidRPr="000C7AC0">
              <w:rPr>
                <w:rFonts w:ascii="Georgia" w:hAnsi="Georgia"/>
                <w:color w:val="auto"/>
                <w:sz w:val="22"/>
                <w:szCs w:val="22"/>
              </w:rPr>
              <w:t>P</w:t>
            </w:r>
            <w:r w:rsidR="00842AAC">
              <w:rPr>
                <w:rFonts w:ascii="Georgia" w:hAnsi="Georgia"/>
                <w:color w:val="auto"/>
                <w:sz w:val="22"/>
                <w:szCs w:val="22"/>
              </w:rPr>
              <w:t>AICTA</w:t>
            </w:r>
            <w:r w:rsidRPr="000C7AC0">
              <w:rPr>
                <w:rFonts w:ascii="Georgia" w:hAnsi="Georgia"/>
                <w:color w:val="auto"/>
                <w:sz w:val="22"/>
                <w:szCs w:val="22"/>
              </w:rPr>
              <w:t xml:space="preserve"> cuanta con un programa analítico para el semestre de prácticas profesionales, ene 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 </w:t>
            </w:r>
            <w:hyperlink r:id="rId115" w:history="1">
              <w:r w:rsidRPr="006601C2">
                <w:rPr>
                  <w:rStyle w:val="Hipervnculo"/>
                  <w:rFonts w:ascii="Georgia" w:hAnsi="Georgia"/>
                  <w:sz w:val="22"/>
                  <w:szCs w:val="22"/>
                </w:rPr>
                <w:t>(</w:t>
              </w:r>
              <w:r w:rsidR="006601C2" w:rsidRPr="006601C2">
                <w:rPr>
                  <w:rStyle w:val="Hipervnculo"/>
                  <w:rFonts w:ascii="Georgia" w:hAnsi="Georgia"/>
                  <w:sz w:val="22"/>
                  <w:szCs w:val="22"/>
                </w:rPr>
                <w:t>Programa Analítico de Prácticas Profesionales)</w:t>
              </w:r>
            </w:hyperlink>
            <w:r w:rsidRPr="000C7AC0">
              <w:rPr>
                <w:rFonts w:ascii="Georgia" w:hAnsi="Georgia"/>
                <w:color w:val="auto"/>
                <w:sz w:val="22"/>
                <w:szCs w:val="22"/>
              </w:rPr>
              <w:t xml:space="preserve">:  </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009"/>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lastRenderedPageBreak/>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Portafolio de Evidencias Gran 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67E727F5" w14:textId="5C7B7EC7" w:rsidR="00FB7A72"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De igual manera se evalúan las actitudes de los alumnos durante sus prácticas profesionales, mediante un formato de evaluación que es enviado a la Entidad Receptora de los alumnos en prácticas profesionales </w:t>
            </w:r>
            <w:hyperlink r:id="rId116" w:history="1">
              <w:r w:rsidR="001C46EC" w:rsidRPr="001C46EC">
                <w:rPr>
                  <w:rStyle w:val="Hipervnculo"/>
                  <w:rFonts w:ascii="Georgia" w:hAnsi="Georgia"/>
                  <w:sz w:val="22"/>
                  <w:szCs w:val="22"/>
                </w:rPr>
                <w:t>(Formato de Evaluación de Actitudes)</w:t>
              </w:r>
            </w:hyperlink>
            <w:r w:rsidR="001C46EC">
              <w:rPr>
                <w:rFonts w:ascii="Georgia" w:hAnsi="Georgia"/>
                <w:color w:val="FF0000"/>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mientras que la exposición oral se evalúa puntualmente con el </w:t>
            </w:r>
            <w:r w:rsidR="00714B22" w:rsidRPr="000C7AC0">
              <w:rPr>
                <w:rFonts w:ascii="Georgia" w:hAnsi="Georgia"/>
                <w:color w:val="auto"/>
                <w:sz w:val="22"/>
                <w:szCs w:val="22"/>
              </w:rPr>
              <w:t>instrumento</w:t>
            </w:r>
            <w:r w:rsidRPr="000C7AC0">
              <w:rPr>
                <w:rFonts w:ascii="Georgia" w:hAnsi="Georgia"/>
                <w:color w:val="auto"/>
                <w:sz w:val="22"/>
                <w:szCs w:val="22"/>
              </w:rPr>
              <w:t xml:space="preserve"> de evaluación para el reporte final de Prácticas Profesionales </w:t>
            </w:r>
            <w:hyperlink r:id="rId117" w:history="1">
              <w:r w:rsidR="001C46EC" w:rsidRPr="001C46EC">
                <w:rPr>
                  <w:rStyle w:val="Hipervnculo"/>
                  <w:rFonts w:ascii="Georgia" w:hAnsi="Georgia"/>
                  <w:sz w:val="22"/>
                  <w:szCs w:val="22"/>
                </w:rPr>
                <w:t>(Formato de Evaluación de Exposición de PP)</w:t>
              </w:r>
            </w:hyperlink>
            <w:r w:rsidR="001C46EC">
              <w:rPr>
                <w:rFonts w:ascii="Georgia" w:hAnsi="Georgia"/>
                <w:color w:val="FF0000"/>
                <w:sz w:val="22"/>
                <w:szCs w:val="22"/>
              </w:rPr>
              <w:t>.</w:t>
            </w:r>
          </w:p>
          <w:p w14:paraId="7FE0188D" w14:textId="77777777" w:rsidR="001C46EC" w:rsidRPr="000C7AC0" w:rsidRDefault="001C46EC"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lastRenderedPageBreak/>
              <w:t xml:space="preserve">El </w:t>
            </w:r>
            <w:hyperlink r:id="rId118"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es el mecanismo formal con el que la Universidad cuenta para la actualización curricular, en éste se considera la 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49E147F9" w14:textId="37AD6D70"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Acreditada (NA) la práctica profesional.</w:t>
            </w:r>
          </w:p>
          <w:p w14:paraId="435E5F9D" w14:textId="77777777" w:rsidR="001C46EC" w:rsidRDefault="001C46EC" w:rsidP="001C46EC">
            <w:pPr>
              <w:pStyle w:val="Prrafodelista"/>
              <w:rPr>
                <w:rFonts w:ascii="Georgia" w:hAnsi="Georgia"/>
              </w:rPr>
            </w:pP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19"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w:t>
      </w:r>
      <w:proofErr w:type="spellStart"/>
      <w:r w:rsidR="006C665B" w:rsidRPr="000C7AC0">
        <w:rPr>
          <w:rFonts w:ascii="Georgia" w:hAnsi="Georgia"/>
          <w:sz w:val="22"/>
          <w:szCs w:val="22"/>
        </w:rPr>
        <w:t>profesiográficas</w:t>
      </w:r>
      <w:proofErr w:type="spellEnd"/>
      <w:r w:rsidR="006C665B" w:rsidRPr="000C7AC0">
        <w:rPr>
          <w:rFonts w:ascii="Georgia" w:hAnsi="Georgia"/>
          <w:sz w:val="22"/>
          <w:szCs w:val="22"/>
        </w:rPr>
        <w:t xml:space="preserve">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lastRenderedPageBreak/>
              <w:t>Campañas a instituciones nivel medio superior.</w:t>
            </w:r>
          </w:p>
          <w:p w14:paraId="3128F77F"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Conferencias.</w:t>
            </w:r>
          </w:p>
          <w:p w14:paraId="0BAB939D"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20"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46" w:name="_Toc491696925"/>
      <w:r w:rsidRPr="00233350">
        <w:rPr>
          <w:rFonts w:ascii="Georgia" w:hAnsi="Georgia"/>
          <w:b/>
          <w:color w:val="auto"/>
          <w:sz w:val="22"/>
          <w:szCs w:val="22"/>
        </w:rPr>
        <w:lastRenderedPageBreak/>
        <w:t>Categoría 4. Evaluación del aprendizaje</w:t>
      </w:r>
      <w:bookmarkEnd w:id="46"/>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0CC5DBB2"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los programas analíticos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lastRenderedPageBreak/>
              <w:t>Las estrategias son establecida</w:t>
            </w:r>
            <w:r w:rsidR="0028360C" w:rsidRPr="000C7AC0">
              <w:rPr>
                <w:rFonts w:ascii="Georgia" w:hAnsi="Georgia" w:cs="Arial"/>
                <w:lang w:eastAsia="es-MX"/>
              </w:rPr>
              <w:t xml:space="preserve">s </w:t>
            </w:r>
            <w:r w:rsidRPr="000C7AC0">
              <w:rPr>
                <w:rFonts w:ascii="Georgia" w:hAnsi="Georgia" w:cs="Arial"/>
                <w:lang w:eastAsia="es-MX"/>
              </w:rPr>
              <w:t>al momento de elaborar los programas analíticos siguiendo</w:t>
            </w:r>
            <w:r w:rsidR="004E50EA" w:rsidRPr="000C7AC0">
              <w:rPr>
                <w:rFonts w:ascii="Georgia" w:hAnsi="Georgia" w:cs="Arial"/>
                <w:lang w:eastAsia="es-MX"/>
              </w:rPr>
              <w:t xml:space="preserve"> el </w:t>
            </w:r>
            <w:hyperlink r:id="rId121"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22"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23"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10CA5F95" w:rsidR="00055820" w:rsidRPr="00547086" w:rsidRDefault="00055820" w:rsidP="00547086">
            <w:pPr>
              <w:spacing w:after="0" w:line="360" w:lineRule="auto"/>
              <w:ind w:left="342"/>
              <w:jc w:val="both"/>
              <w:rPr>
                <w:rFonts w:ascii="Georgia" w:hAnsi="Georgia" w:cs="Arial"/>
              </w:rPr>
            </w:pPr>
            <w:r w:rsidRPr="00547086">
              <w:rPr>
                <w:rFonts w:ascii="Georgia" w:hAnsi="Georgia" w:cs="Arial"/>
              </w:rPr>
              <w:lastRenderedPageBreak/>
              <w:t>El Modelo Educativo de la Universidad, contempla una formación integral de los estudiantes como formación investigadora, ética profesional, aprendizaje 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24" w:history="1">
              <w:r w:rsidR="00553825" w:rsidRPr="00547086">
                <w:rPr>
                  <w:rStyle w:val="Hipervnculo"/>
                  <w:rFonts w:ascii="Georgia" w:hAnsi="Georgia" w:cs="Arial"/>
                </w:rPr>
                <w:t xml:space="preserve">Vigencia del </w:t>
              </w:r>
              <w:proofErr w:type="spellStart"/>
              <w:r w:rsidRPr="00547086">
                <w:rPr>
                  <w:rStyle w:val="Hipervnculo"/>
                  <w:rFonts w:ascii="Georgia" w:hAnsi="Georgia" w:cs="Arial"/>
                </w:rPr>
                <w:t>modelo_educativo_UAAAN</w:t>
              </w:r>
              <w:proofErr w:type="spellEnd"/>
            </w:hyperlink>
            <w:r w:rsidRPr="00547086">
              <w:rPr>
                <w:rFonts w:ascii="Georgia" w:hAnsi="Georgia" w:cs="Arial"/>
              </w:rPr>
              <w:t xml:space="preserve">); así mismo el Plan de Estudios del PE contempla esta formación integral a través de una </w:t>
            </w:r>
            <w:proofErr w:type="spellStart"/>
            <w:r w:rsidRPr="00547086">
              <w:rPr>
                <w:rFonts w:ascii="Georgia" w:hAnsi="Georgia" w:cs="Arial"/>
              </w:rPr>
              <w:t>currícula</w:t>
            </w:r>
            <w:proofErr w:type="spellEnd"/>
            <w:r w:rsidRPr="00547086">
              <w:rPr>
                <w:rFonts w:ascii="Georgia" w:hAnsi="Georgia" w:cs="Arial"/>
              </w:rPr>
              <w:t xml:space="preserve"> flexible, organizada por áreas de formación y administrada por créditos (</w:t>
            </w:r>
            <w:hyperlink r:id="rId125" w:history="1">
              <w:r w:rsidR="00515929">
                <w:rPr>
                  <w:rStyle w:val="Hipervnculo"/>
                  <w:rFonts w:ascii="Georgia" w:hAnsi="Georgia" w:cs="Arial"/>
                  <w:bCs/>
                </w:rPr>
                <w:t>Plan de Estudios</w:t>
              </w:r>
            </w:hyperlink>
            <w:r w:rsidRPr="00547086">
              <w:rPr>
                <w:rFonts w:ascii="Georgia" w:hAnsi="Georgia" w:cs="Arial"/>
              </w:rPr>
              <w:t xml:space="preserve">). </w:t>
            </w:r>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5BDC1469"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26" w:history="1">
              <w:r w:rsidR="00553825" w:rsidRPr="00547086">
                <w:rPr>
                  <w:rStyle w:val="Hipervnculo"/>
                  <w:rFonts w:ascii="Georgia" w:hAnsi="Georgia" w:cs="Arial"/>
                </w:rPr>
                <w:t>Programas Analíticos</w:t>
              </w:r>
            </w:hyperlink>
            <w:r w:rsidR="00553825" w:rsidRPr="00547086">
              <w:rPr>
                <w:rFonts w:ascii="Georgia" w:hAnsi="Georgia" w:cs="Arial"/>
              </w:rPr>
              <w:t xml:space="preserve">, </w:t>
            </w:r>
            <w:hyperlink r:id="rId127" w:history="1">
              <w:r w:rsidR="00553825" w:rsidRPr="00547086">
                <w:rPr>
                  <w:rStyle w:val="Hipervnculo"/>
                  <w:rFonts w:ascii="Georgia" w:hAnsi="Georgia" w:cs="Arial"/>
                </w:rPr>
                <w:t>Estudio de Pertinencia del PA</w:t>
              </w:r>
              <w:r w:rsidR="003D0C7C">
                <w:rPr>
                  <w:rStyle w:val="Hipervnculo"/>
                  <w:rFonts w:ascii="Georgia" w:hAnsi="Georgia" w:cs="Arial"/>
                </w:rPr>
                <w:t>ICTA</w:t>
              </w:r>
            </w:hyperlink>
            <w:r w:rsidR="00E2546B" w:rsidRPr="00547086">
              <w:rPr>
                <w:rFonts w:ascii="Georgia" w:hAnsi="Georgia" w:cs="Arial"/>
              </w:rPr>
              <w:t>).</w:t>
            </w:r>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lastRenderedPageBreak/>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1"/>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093D8755"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 xml:space="preserve">Otros, </w:t>
            </w:r>
            <w:proofErr w:type="spellStart"/>
            <w:r w:rsidRPr="000C7AC0">
              <w:rPr>
                <w:rFonts w:ascii="Georgia" w:hAnsi="Georgia" w:cs="Arial"/>
              </w:rPr>
              <w:t>es</w:t>
            </w:r>
            <w:r w:rsidR="0041644D">
              <w:rPr>
                <w:rFonts w:ascii="Georgia" w:hAnsi="Georgia" w:cs="Arial"/>
              </w:rPr>
              <w:t>PAIF</w:t>
            </w:r>
            <w:r w:rsidRPr="000C7AC0">
              <w:rPr>
                <w:rFonts w:ascii="Georgia" w:hAnsi="Georgia" w:cs="Arial"/>
              </w:rPr>
              <w:t>ique</w:t>
            </w:r>
            <w:proofErr w:type="spellEnd"/>
            <w:r w:rsidRPr="000C7AC0">
              <w:rPr>
                <w:rFonts w:ascii="Georgia" w:hAnsi="Georgia" w:cs="Arial"/>
              </w:rPr>
              <w:t>.</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28"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782" w:type="dxa"/>
              <w:tblInd w:w="1782" w:type="dxa"/>
              <w:tblCellMar>
                <w:left w:w="70" w:type="dxa"/>
                <w:right w:w="70" w:type="dxa"/>
              </w:tblCellMar>
              <w:tblLook w:val="04A0" w:firstRow="1" w:lastRow="0" w:firstColumn="1" w:lastColumn="0" w:noHBand="0" w:noVBand="1"/>
            </w:tblPr>
            <w:tblGrid>
              <w:gridCol w:w="146"/>
              <w:gridCol w:w="1245"/>
              <w:gridCol w:w="1256"/>
              <w:gridCol w:w="1311"/>
              <w:gridCol w:w="1824"/>
            </w:tblGrid>
            <w:tr w:rsidR="005F7064" w:rsidRPr="00901B29" w14:paraId="5AF28232" w14:textId="77777777" w:rsidTr="005F7064">
              <w:trPr>
                <w:trHeight w:val="300"/>
              </w:trPr>
              <w:tc>
                <w:tcPr>
                  <w:tcW w:w="5782" w:type="dxa"/>
                  <w:gridSpan w:val="5"/>
                  <w:tcBorders>
                    <w:top w:val="nil"/>
                    <w:left w:val="nil"/>
                    <w:bottom w:val="nil"/>
                    <w:right w:val="nil"/>
                  </w:tcBorders>
                  <w:shd w:val="clear" w:color="auto" w:fill="auto"/>
                  <w:noWrap/>
                  <w:vAlign w:val="bottom"/>
                  <w:hideMark/>
                </w:tcPr>
                <w:p w14:paraId="20EDB982" w14:textId="4C041EE7" w:rsidR="005F7064" w:rsidRPr="00901B29" w:rsidRDefault="005F7064" w:rsidP="003D0C7C">
                  <w:pPr>
                    <w:spacing w:after="0" w:line="360" w:lineRule="auto"/>
                    <w:jc w:val="both"/>
                    <w:rPr>
                      <w:rFonts w:ascii="Georgia" w:eastAsia="Times New Roman" w:hAnsi="Georgia" w:cs="Calibri"/>
                      <w:lang w:eastAsia="es-MX"/>
                    </w:rPr>
                  </w:pPr>
                  <w:r w:rsidRPr="00901B29">
                    <w:rPr>
                      <w:rFonts w:ascii="Georgia" w:eastAsia="Times New Roman" w:hAnsi="Georgia" w:cs="Calibri"/>
                      <w:lang w:eastAsia="es-MX"/>
                    </w:rPr>
                    <w:t>Porcentaje de alumnos del PAI</w:t>
                  </w:r>
                  <w:r w:rsidR="003D0C7C" w:rsidRPr="00901B29">
                    <w:rPr>
                      <w:rFonts w:ascii="Georgia" w:eastAsia="Times New Roman" w:hAnsi="Georgia" w:cs="Calibri"/>
                      <w:lang w:eastAsia="es-MX"/>
                    </w:rPr>
                    <w:t>CTA</w:t>
                  </w:r>
                  <w:r w:rsidRPr="00901B29">
                    <w:rPr>
                      <w:rFonts w:ascii="Georgia" w:eastAsia="Times New Roman" w:hAnsi="Georgia" w:cs="Calibri"/>
                      <w:lang w:eastAsia="es-MX"/>
                    </w:rPr>
                    <w:t xml:space="preserve"> beneficiados con beca académica</w:t>
                  </w:r>
                </w:p>
              </w:tc>
            </w:tr>
            <w:tr w:rsidR="005F7064" w:rsidRPr="00901B29" w14:paraId="5748ED94" w14:textId="77777777" w:rsidTr="005F7064">
              <w:trPr>
                <w:trHeight w:val="300"/>
              </w:trPr>
              <w:tc>
                <w:tcPr>
                  <w:tcW w:w="146" w:type="dxa"/>
                  <w:tcBorders>
                    <w:top w:val="nil"/>
                    <w:left w:val="nil"/>
                    <w:bottom w:val="nil"/>
                    <w:right w:val="nil"/>
                  </w:tcBorders>
                  <w:shd w:val="clear" w:color="auto" w:fill="auto"/>
                  <w:noWrap/>
                  <w:vAlign w:val="bottom"/>
                  <w:hideMark/>
                </w:tcPr>
                <w:p w14:paraId="2479AD6E" w14:textId="77777777" w:rsidR="005F7064" w:rsidRPr="00901B29" w:rsidRDefault="005F7064" w:rsidP="000C7AC0">
                  <w:pPr>
                    <w:spacing w:after="0" w:line="360" w:lineRule="auto"/>
                    <w:jc w:val="both"/>
                    <w:rPr>
                      <w:rFonts w:ascii="Georgia" w:eastAsia="Times New Roman" w:hAnsi="Georgia" w:cs="Calibri"/>
                      <w:lang w:eastAsia="es-MX"/>
                    </w:rPr>
                  </w:pPr>
                </w:p>
              </w:tc>
              <w:tc>
                <w:tcPr>
                  <w:tcW w:w="1245" w:type="dxa"/>
                  <w:tcBorders>
                    <w:top w:val="nil"/>
                    <w:left w:val="nil"/>
                    <w:bottom w:val="nil"/>
                    <w:right w:val="nil"/>
                  </w:tcBorders>
                  <w:shd w:val="clear" w:color="auto" w:fill="auto"/>
                  <w:noWrap/>
                  <w:vAlign w:val="bottom"/>
                  <w:hideMark/>
                </w:tcPr>
                <w:p w14:paraId="6AFF12B3" w14:textId="77777777" w:rsidR="005F7064" w:rsidRPr="00901B29" w:rsidRDefault="005F7064" w:rsidP="000C7AC0">
                  <w:pPr>
                    <w:spacing w:after="0" w:line="360" w:lineRule="auto"/>
                    <w:jc w:val="both"/>
                    <w:rPr>
                      <w:rFonts w:ascii="Georgia" w:eastAsia="Times New Roman" w:hAnsi="Georgia"/>
                      <w:lang w:eastAsia="es-MX"/>
                    </w:rPr>
                  </w:pPr>
                </w:p>
              </w:tc>
              <w:tc>
                <w:tcPr>
                  <w:tcW w:w="1256" w:type="dxa"/>
                  <w:tcBorders>
                    <w:top w:val="nil"/>
                    <w:left w:val="nil"/>
                    <w:bottom w:val="nil"/>
                    <w:right w:val="nil"/>
                  </w:tcBorders>
                  <w:shd w:val="clear" w:color="auto" w:fill="auto"/>
                  <w:noWrap/>
                  <w:vAlign w:val="bottom"/>
                  <w:hideMark/>
                </w:tcPr>
                <w:p w14:paraId="567D50A4" w14:textId="77777777" w:rsidR="005F7064" w:rsidRPr="00901B29" w:rsidRDefault="005F7064" w:rsidP="000C7AC0">
                  <w:pPr>
                    <w:spacing w:after="0" w:line="360" w:lineRule="auto"/>
                    <w:jc w:val="both"/>
                    <w:rPr>
                      <w:rFonts w:ascii="Georgia" w:eastAsia="Times New Roman" w:hAnsi="Georgia"/>
                      <w:lang w:eastAsia="es-MX"/>
                    </w:rPr>
                  </w:pPr>
                </w:p>
              </w:tc>
              <w:tc>
                <w:tcPr>
                  <w:tcW w:w="1311" w:type="dxa"/>
                  <w:tcBorders>
                    <w:top w:val="nil"/>
                    <w:left w:val="nil"/>
                    <w:bottom w:val="nil"/>
                    <w:right w:val="nil"/>
                  </w:tcBorders>
                  <w:shd w:val="clear" w:color="auto" w:fill="auto"/>
                  <w:noWrap/>
                  <w:vAlign w:val="bottom"/>
                  <w:hideMark/>
                </w:tcPr>
                <w:p w14:paraId="208B87E9" w14:textId="77777777" w:rsidR="005F7064" w:rsidRPr="00901B29" w:rsidRDefault="005F7064" w:rsidP="000C7AC0">
                  <w:pPr>
                    <w:spacing w:after="0" w:line="360" w:lineRule="auto"/>
                    <w:jc w:val="both"/>
                    <w:rPr>
                      <w:rFonts w:ascii="Georgia" w:eastAsia="Times New Roman" w:hAnsi="Georgia"/>
                      <w:lang w:eastAsia="es-MX"/>
                    </w:rPr>
                  </w:pPr>
                </w:p>
              </w:tc>
              <w:tc>
                <w:tcPr>
                  <w:tcW w:w="1824" w:type="dxa"/>
                  <w:tcBorders>
                    <w:top w:val="nil"/>
                    <w:left w:val="nil"/>
                    <w:bottom w:val="nil"/>
                    <w:right w:val="nil"/>
                  </w:tcBorders>
                  <w:shd w:val="clear" w:color="auto" w:fill="auto"/>
                  <w:noWrap/>
                  <w:vAlign w:val="bottom"/>
                  <w:hideMark/>
                </w:tcPr>
                <w:p w14:paraId="23E9B170" w14:textId="77777777" w:rsidR="005F7064" w:rsidRPr="00901B29" w:rsidRDefault="005F7064" w:rsidP="000C7AC0">
                  <w:pPr>
                    <w:spacing w:after="0" w:line="360" w:lineRule="auto"/>
                    <w:jc w:val="both"/>
                    <w:rPr>
                      <w:rFonts w:ascii="Georgia" w:eastAsia="Times New Roman" w:hAnsi="Georgia"/>
                      <w:lang w:eastAsia="es-MX"/>
                    </w:rPr>
                  </w:pPr>
                </w:p>
              </w:tc>
            </w:tr>
            <w:tr w:rsidR="005F7064" w:rsidRPr="00901B29" w14:paraId="799A785B" w14:textId="77777777" w:rsidTr="005F7064">
              <w:trPr>
                <w:trHeight w:val="900"/>
              </w:trPr>
              <w:tc>
                <w:tcPr>
                  <w:tcW w:w="146" w:type="dxa"/>
                  <w:tcBorders>
                    <w:top w:val="nil"/>
                    <w:left w:val="nil"/>
                    <w:bottom w:val="nil"/>
                    <w:right w:val="nil"/>
                  </w:tcBorders>
                  <w:shd w:val="clear" w:color="auto" w:fill="auto"/>
                  <w:noWrap/>
                  <w:vAlign w:val="bottom"/>
                  <w:hideMark/>
                </w:tcPr>
                <w:p w14:paraId="23CF2314" w14:textId="77777777" w:rsidR="005F7064" w:rsidRPr="00901B29" w:rsidRDefault="005F7064" w:rsidP="000C7AC0">
                  <w:pPr>
                    <w:spacing w:after="0" w:line="360" w:lineRule="auto"/>
                    <w:jc w:val="both"/>
                    <w:rPr>
                      <w:rFonts w:ascii="Georgia" w:eastAsia="Times New Roman" w:hAnsi="Georgia"/>
                      <w:lang w:eastAsia="es-MX"/>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901B29" w:rsidRDefault="00B84598" w:rsidP="000C7AC0">
                  <w:pPr>
                    <w:spacing w:after="0" w:line="360" w:lineRule="auto"/>
                    <w:jc w:val="both"/>
                    <w:rPr>
                      <w:rFonts w:ascii="Georgia" w:eastAsia="Times New Roman" w:hAnsi="Georgia" w:cs="Calibri"/>
                      <w:b/>
                      <w:bCs/>
                      <w:lang w:eastAsia="es-MX"/>
                    </w:rPr>
                  </w:pPr>
                  <w:r w:rsidRPr="00901B29">
                    <w:rPr>
                      <w:rFonts w:ascii="Georgia" w:eastAsia="Times New Roman" w:hAnsi="Georgia" w:cs="Calibri"/>
                      <w:b/>
                      <w:bCs/>
                      <w:lang w:eastAsia="es-MX"/>
                    </w:rPr>
                    <w:t>Ciclo escolar</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70403BF6" w14:textId="7B43B3DA" w:rsidR="005F7064" w:rsidRPr="00901B29" w:rsidRDefault="00B84598" w:rsidP="000C7AC0">
                  <w:pPr>
                    <w:spacing w:after="0" w:line="360" w:lineRule="auto"/>
                    <w:jc w:val="both"/>
                    <w:rPr>
                      <w:rFonts w:ascii="Georgia" w:eastAsia="Times New Roman" w:hAnsi="Georgia" w:cs="Calibri"/>
                      <w:lang w:eastAsia="es-MX"/>
                    </w:rPr>
                  </w:pPr>
                  <w:r w:rsidRPr="00901B29">
                    <w:rPr>
                      <w:rFonts w:ascii="Georgia" w:eastAsia="Times New Roman" w:hAnsi="Georgia" w:cs="Calibri"/>
                      <w:lang w:eastAsia="es-MX"/>
                    </w:rPr>
                    <w:t>Numero de becados</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901B29" w:rsidRDefault="00B84598" w:rsidP="000C7AC0">
                  <w:pPr>
                    <w:spacing w:after="0" w:line="360" w:lineRule="auto"/>
                    <w:jc w:val="both"/>
                    <w:rPr>
                      <w:rFonts w:ascii="Georgia" w:eastAsia="Times New Roman" w:hAnsi="Georgia" w:cs="Calibri"/>
                      <w:lang w:eastAsia="es-MX"/>
                    </w:rPr>
                  </w:pPr>
                  <w:r w:rsidRPr="00901B29">
                    <w:rPr>
                      <w:rFonts w:ascii="Georgia" w:eastAsia="Times New Roman" w:hAnsi="Georgia" w:cs="Calibri"/>
                      <w:lang w:eastAsia="es-MX"/>
                    </w:rPr>
                    <w:t>Alumnos inscritos</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901B29" w:rsidRDefault="00B84598" w:rsidP="000C7AC0">
                  <w:pPr>
                    <w:spacing w:after="0" w:line="360" w:lineRule="auto"/>
                    <w:jc w:val="both"/>
                    <w:rPr>
                      <w:rFonts w:ascii="Georgia" w:eastAsia="Times New Roman" w:hAnsi="Georgia" w:cs="Calibri"/>
                      <w:lang w:eastAsia="es-MX"/>
                    </w:rPr>
                  </w:pPr>
                  <w:r w:rsidRPr="00901B29">
                    <w:rPr>
                      <w:rFonts w:ascii="Georgia" w:eastAsia="Times New Roman" w:hAnsi="Georgia" w:cs="Calibri"/>
                      <w:lang w:eastAsia="es-MX"/>
                    </w:rPr>
                    <w:t>% de beneficiados</w:t>
                  </w:r>
                </w:p>
              </w:tc>
            </w:tr>
            <w:tr w:rsidR="005F7064" w:rsidRPr="00901B29" w14:paraId="15507D73" w14:textId="77777777" w:rsidTr="005F7064">
              <w:trPr>
                <w:trHeight w:val="300"/>
              </w:trPr>
              <w:tc>
                <w:tcPr>
                  <w:tcW w:w="146" w:type="dxa"/>
                  <w:tcBorders>
                    <w:top w:val="nil"/>
                    <w:left w:val="nil"/>
                    <w:bottom w:val="nil"/>
                    <w:right w:val="nil"/>
                  </w:tcBorders>
                  <w:shd w:val="clear" w:color="auto" w:fill="auto"/>
                  <w:noWrap/>
                  <w:vAlign w:val="bottom"/>
                  <w:hideMark/>
                </w:tcPr>
                <w:p w14:paraId="36083651" w14:textId="77777777" w:rsidR="005F7064" w:rsidRPr="00901B29"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901B29" w:rsidRDefault="005F7064" w:rsidP="000C7AC0">
                  <w:pPr>
                    <w:spacing w:after="0" w:line="360" w:lineRule="auto"/>
                    <w:jc w:val="both"/>
                    <w:rPr>
                      <w:rFonts w:ascii="Georgia" w:eastAsia="Times New Roman" w:hAnsi="Georgia" w:cs="Calibri"/>
                      <w:b/>
                      <w:bCs/>
                      <w:lang w:eastAsia="es-MX"/>
                    </w:rPr>
                  </w:pPr>
                  <w:r w:rsidRPr="00901B29">
                    <w:rPr>
                      <w:rFonts w:ascii="Georgia" w:eastAsia="Times New Roman" w:hAnsi="Georgia" w:cs="Calibri"/>
                      <w:b/>
                      <w:bCs/>
                      <w:lang w:eastAsia="es-MX"/>
                    </w:rPr>
                    <w:t>E-J2014</w:t>
                  </w:r>
                </w:p>
              </w:tc>
              <w:tc>
                <w:tcPr>
                  <w:tcW w:w="1256" w:type="dxa"/>
                  <w:tcBorders>
                    <w:top w:val="nil"/>
                    <w:left w:val="nil"/>
                    <w:bottom w:val="single" w:sz="4" w:space="0" w:color="auto"/>
                    <w:right w:val="single" w:sz="4" w:space="0" w:color="auto"/>
                  </w:tcBorders>
                  <w:shd w:val="clear" w:color="auto" w:fill="auto"/>
                  <w:noWrap/>
                  <w:vAlign w:val="bottom"/>
                  <w:hideMark/>
                </w:tcPr>
                <w:p w14:paraId="6DE41E90" w14:textId="71C91E53"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70</w:t>
                  </w:r>
                </w:p>
              </w:tc>
              <w:tc>
                <w:tcPr>
                  <w:tcW w:w="1311" w:type="dxa"/>
                  <w:tcBorders>
                    <w:top w:val="nil"/>
                    <w:left w:val="nil"/>
                    <w:bottom w:val="single" w:sz="4" w:space="0" w:color="auto"/>
                    <w:right w:val="single" w:sz="4" w:space="0" w:color="auto"/>
                  </w:tcBorders>
                  <w:shd w:val="clear" w:color="auto" w:fill="auto"/>
                  <w:noWrap/>
                  <w:vAlign w:val="bottom"/>
                  <w:hideMark/>
                </w:tcPr>
                <w:p w14:paraId="6375786A" w14:textId="5E5BEF3B"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202</w:t>
                  </w:r>
                </w:p>
              </w:tc>
              <w:tc>
                <w:tcPr>
                  <w:tcW w:w="1824" w:type="dxa"/>
                  <w:tcBorders>
                    <w:top w:val="nil"/>
                    <w:left w:val="nil"/>
                    <w:bottom w:val="single" w:sz="4" w:space="0" w:color="auto"/>
                    <w:right w:val="single" w:sz="4" w:space="0" w:color="auto"/>
                  </w:tcBorders>
                  <w:shd w:val="clear" w:color="auto" w:fill="auto"/>
                  <w:noWrap/>
                  <w:vAlign w:val="bottom"/>
                  <w:hideMark/>
                </w:tcPr>
                <w:p w14:paraId="2C996F53" w14:textId="7298688B"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34</w:t>
                  </w:r>
                </w:p>
              </w:tc>
            </w:tr>
            <w:tr w:rsidR="005F7064" w:rsidRPr="00901B29" w14:paraId="4F16BC19" w14:textId="77777777" w:rsidTr="005F7064">
              <w:trPr>
                <w:trHeight w:val="300"/>
              </w:trPr>
              <w:tc>
                <w:tcPr>
                  <w:tcW w:w="146" w:type="dxa"/>
                  <w:tcBorders>
                    <w:top w:val="nil"/>
                    <w:left w:val="nil"/>
                    <w:bottom w:val="nil"/>
                    <w:right w:val="nil"/>
                  </w:tcBorders>
                  <w:shd w:val="clear" w:color="auto" w:fill="auto"/>
                  <w:noWrap/>
                  <w:vAlign w:val="bottom"/>
                  <w:hideMark/>
                </w:tcPr>
                <w:p w14:paraId="4BE96464" w14:textId="77777777" w:rsidR="005F7064" w:rsidRPr="00901B29"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901B29" w:rsidRDefault="005F7064" w:rsidP="000C7AC0">
                  <w:pPr>
                    <w:spacing w:after="0" w:line="360" w:lineRule="auto"/>
                    <w:jc w:val="both"/>
                    <w:rPr>
                      <w:rFonts w:ascii="Georgia" w:eastAsia="Times New Roman" w:hAnsi="Georgia" w:cs="Calibri"/>
                      <w:b/>
                      <w:bCs/>
                      <w:lang w:eastAsia="es-MX"/>
                    </w:rPr>
                  </w:pPr>
                  <w:r w:rsidRPr="00901B29">
                    <w:rPr>
                      <w:rFonts w:ascii="Georgia" w:eastAsia="Times New Roman" w:hAnsi="Georgia" w:cs="Calibri"/>
                      <w:b/>
                      <w:bCs/>
                      <w:lang w:eastAsia="es-MX"/>
                    </w:rPr>
                    <w:t>A-D 2014</w:t>
                  </w:r>
                </w:p>
              </w:tc>
              <w:tc>
                <w:tcPr>
                  <w:tcW w:w="1256" w:type="dxa"/>
                  <w:tcBorders>
                    <w:top w:val="nil"/>
                    <w:left w:val="nil"/>
                    <w:bottom w:val="single" w:sz="4" w:space="0" w:color="auto"/>
                    <w:right w:val="single" w:sz="4" w:space="0" w:color="auto"/>
                  </w:tcBorders>
                  <w:shd w:val="clear" w:color="auto" w:fill="auto"/>
                  <w:noWrap/>
                  <w:vAlign w:val="bottom"/>
                  <w:hideMark/>
                </w:tcPr>
                <w:p w14:paraId="1C40D733" w14:textId="2AFE15C8"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85</w:t>
                  </w:r>
                </w:p>
              </w:tc>
              <w:tc>
                <w:tcPr>
                  <w:tcW w:w="1311" w:type="dxa"/>
                  <w:tcBorders>
                    <w:top w:val="nil"/>
                    <w:left w:val="nil"/>
                    <w:bottom w:val="single" w:sz="4" w:space="0" w:color="auto"/>
                    <w:right w:val="single" w:sz="4" w:space="0" w:color="auto"/>
                  </w:tcBorders>
                  <w:shd w:val="clear" w:color="auto" w:fill="auto"/>
                  <w:noWrap/>
                  <w:vAlign w:val="bottom"/>
                  <w:hideMark/>
                </w:tcPr>
                <w:p w14:paraId="7E8C7DB7" w14:textId="37C54544"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230</w:t>
                  </w:r>
                </w:p>
              </w:tc>
              <w:tc>
                <w:tcPr>
                  <w:tcW w:w="1824" w:type="dxa"/>
                  <w:tcBorders>
                    <w:top w:val="nil"/>
                    <w:left w:val="nil"/>
                    <w:bottom w:val="single" w:sz="4" w:space="0" w:color="auto"/>
                    <w:right w:val="single" w:sz="4" w:space="0" w:color="auto"/>
                  </w:tcBorders>
                  <w:shd w:val="clear" w:color="auto" w:fill="auto"/>
                  <w:noWrap/>
                  <w:vAlign w:val="bottom"/>
                  <w:hideMark/>
                </w:tcPr>
                <w:p w14:paraId="6EBFCC8A" w14:textId="50A70E5F"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36</w:t>
                  </w:r>
                </w:p>
              </w:tc>
            </w:tr>
            <w:tr w:rsidR="00901B29" w:rsidRPr="00901B29" w14:paraId="7F261004" w14:textId="77777777" w:rsidTr="005F7064">
              <w:trPr>
                <w:trHeight w:val="300"/>
              </w:trPr>
              <w:tc>
                <w:tcPr>
                  <w:tcW w:w="146" w:type="dxa"/>
                  <w:tcBorders>
                    <w:top w:val="nil"/>
                    <w:left w:val="nil"/>
                    <w:bottom w:val="nil"/>
                    <w:right w:val="nil"/>
                  </w:tcBorders>
                  <w:shd w:val="clear" w:color="auto" w:fill="auto"/>
                  <w:noWrap/>
                  <w:vAlign w:val="bottom"/>
                  <w:hideMark/>
                </w:tcPr>
                <w:p w14:paraId="363AEF90" w14:textId="77777777" w:rsidR="005F7064" w:rsidRPr="00901B29"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901B29" w:rsidRDefault="005F7064" w:rsidP="000C7AC0">
                  <w:pPr>
                    <w:spacing w:after="0" w:line="360" w:lineRule="auto"/>
                    <w:jc w:val="both"/>
                    <w:rPr>
                      <w:rFonts w:ascii="Georgia" w:eastAsia="Times New Roman" w:hAnsi="Georgia" w:cs="Calibri"/>
                      <w:b/>
                      <w:bCs/>
                      <w:lang w:eastAsia="es-MX"/>
                    </w:rPr>
                  </w:pPr>
                  <w:r w:rsidRPr="00901B29">
                    <w:rPr>
                      <w:rFonts w:ascii="Georgia" w:eastAsia="Times New Roman" w:hAnsi="Georgia" w:cs="Calibri"/>
                      <w:b/>
                      <w:bCs/>
                      <w:lang w:eastAsia="es-MX"/>
                    </w:rPr>
                    <w:t>E-J 2015</w:t>
                  </w:r>
                </w:p>
              </w:tc>
              <w:tc>
                <w:tcPr>
                  <w:tcW w:w="1256" w:type="dxa"/>
                  <w:tcBorders>
                    <w:top w:val="nil"/>
                    <w:left w:val="nil"/>
                    <w:bottom w:val="single" w:sz="4" w:space="0" w:color="auto"/>
                    <w:right w:val="single" w:sz="4" w:space="0" w:color="auto"/>
                  </w:tcBorders>
                  <w:shd w:val="clear" w:color="auto" w:fill="auto"/>
                  <w:noWrap/>
                  <w:vAlign w:val="bottom"/>
                  <w:hideMark/>
                </w:tcPr>
                <w:p w14:paraId="783742A4" w14:textId="1D03F39A"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66</w:t>
                  </w:r>
                </w:p>
              </w:tc>
              <w:tc>
                <w:tcPr>
                  <w:tcW w:w="1311" w:type="dxa"/>
                  <w:tcBorders>
                    <w:top w:val="nil"/>
                    <w:left w:val="nil"/>
                    <w:bottom w:val="single" w:sz="4" w:space="0" w:color="auto"/>
                    <w:right w:val="single" w:sz="4" w:space="0" w:color="auto"/>
                  </w:tcBorders>
                  <w:shd w:val="clear" w:color="auto" w:fill="auto"/>
                  <w:noWrap/>
                  <w:vAlign w:val="bottom"/>
                  <w:hideMark/>
                </w:tcPr>
                <w:p w14:paraId="7B049100" w14:textId="58DE04CB" w:rsidR="005F7064" w:rsidRPr="00901B29" w:rsidRDefault="00901B29"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199</w:t>
                  </w:r>
                </w:p>
              </w:tc>
              <w:tc>
                <w:tcPr>
                  <w:tcW w:w="1824" w:type="dxa"/>
                  <w:tcBorders>
                    <w:top w:val="nil"/>
                    <w:left w:val="nil"/>
                    <w:bottom w:val="single" w:sz="4" w:space="0" w:color="auto"/>
                    <w:right w:val="single" w:sz="4" w:space="0" w:color="auto"/>
                  </w:tcBorders>
                  <w:shd w:val="clear" w:color="auto" w:fill="auto"/>
                  <w:noWrap/>
                  <w:vAlign w:val="bottom"/>
                  <w:hideMark/>
                </w:tcPr>
                <w:p w14:paraId="793B9DEA" w14:textId="3BC5ADC9" w:rsidR="005F7064" w:rsidRPr="00901B29" w:rsidRDefault="00901B29"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33</w:t>
                  </w:r>
                </w:p>
              </w:tc>
            </w:tr>
            <w:tr w:rsidR="00901B29" w:rsidRPr="00901B29" w14:paraId="2132CCFE" w14:textId="77777777" w:rsidTr="005F7064">
              <w:trPr>
                <w:trHeight w:val="300"/>
              </w:trPr>
              <w:tc>
                <w:tcPr>
                  <w:tcW w:w="146" w:type="dxa"/>
                  <w:tcBorders>
                    <w:top w:val="nil"/>
                    <w:left w:val="nil"/>
                    <w:bottom w:val="nil"/>
                    <w:right w:val="nil"/>
                  </w:tcBorders>
                  <w:shd w:val="clear" w:color="auto" w:fill="auto"/>
                  <w:noWrap/>
                  <w:vAlign w:val="bottom"/>
                  <w:hideMark/>
                </w:tcPr>
                <w:p w14:paraId="72416CF3" w14:textId="77777777" w:rsidR="005F7064" w:rsidRPr="00901B29"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901B29" w:rsidRDefault="005F7064" w:rsidP="000C7AC0">
                  <w:pPr>
                    <w:spacing w:after="0" w:line="360" w:lineRule="auto"/>
                    <w:jc w:val="both"/>
                    <w:rPr>
                      <w:rFonts w:ascii="Georgia" w:eastAsia="Times New Roman" w:hAnsi="Georgia" w:cs="Calibri"/>
                      <w:b/>
                      <w:bCs/>
                      <w:lang w:eastAsia="es-MX"/>
                    </w:rPr>
                  </w:pPr>
                  <w:r w:rsidRPr="00901B29">
                    <w:rPr>
                      <w:rFonts w:ascii="Georgia" w:eastAsia="Times New Roman" w:hAnsi="Georgia" w:cs="Calibri"/>
                      <w:b/>
                      <w:bCs/>
                      <w:lang w:eastAsia="es-MX"/>
                    </w:rPr>
                    <w:t>A-D 2015</w:t>
                  </w:r>
                </w:p>
              </w:tc>
              <w:tc>
                <w:tcPr>
                  <w:tcW w:w="1256" w:type="dxa"/>
                  <w:tcBorders>
                    <w:top w:val="nil"/>
                    <w:left w:val="nil"/>
                    <w:bottom w:val="single" w:sz="4" w:space="0" w:color="auto"/>
                    <w:right w:val="single" w:sz="4" w:space="0" w:color="auto"/>
                  </w:tcBorders>
                  <w:shd w:val="clear" w:color="auto" w:fill="auto"/>
                  <w:noWrap/>
                  <w:vAlign w:val="bottom"/>
                  <w:hideMark/>
                </w:tcPr>
                <w:p w14:paraId="66A69CEA" w14:textId="64971824"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85</w:t>
                  </w:r>
                </w:p>
              </w:tc>
              <w:tc>
                <w:tcPr>
                  <w:tcW w:w="1311" w:type="dxa"/>
                  <w:tcBorders>
                    <w:top w:val="nil"/>
                    <w:left w:val="nil"/>
                    <w:bottom w:val="single" w:sz="4" w:space="0" w:color="auto"/>
                    <w:right w:val="single" w:sz="4" w:space="0" w:color="auto"/>
                  </w:tcBorders>
                  <w:shd w:val="clear" w:color="auto" w:fill="auto"/>
                  <w:noWrap/>
                  <w:vAlign w:val="bottom"/>
                  <w:hideMark/>
                </w:tcPr>
                <w:p w14:paraId="20DE9E91" w14:textId="0E60877C"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245</w:t>
                  </w:r>
                </w:p>
              </w:tc>
              <w:tc>
                <w:tcPr>
                  <w:tcW w:w="1824" w:type="dxa"/>
                  <w:tcBorders>
                    <w:top w:val="nil"/>
                    <w:left w:val="nil"/>
                    <w:bottom w:val="single" w:sz="4" w:space="0" w:color="auto"/>
                    <w:right w:val="single" w:sz="4" w:space="0" w:color="auto"/>
                  </w:tcBorders>
                  <w:shd w:val="clear" w:color="auto" w:fill="auto"/>
                  <w:noWrap/>
                  <w:vAlign w:val="bottom"/>
                  <w:hideMark/>
                </w:tcPr>
                <w:p w14:paraId="1775E730" w14:textId="38480A7D" w:rsidR="005F7064" w:rsidRPr="00901B29" w:rsidRDefault="00901B29"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34</w:t>
                  </w:r>
                </w:p>
              </w:tc>
            </w:tr>
            <w:tr w:rsidR="005F7064" w:rsidRPr="00901B29" w14:paraId="6F203012" w14:textId="77777777" w:rsidTr="005F7064">
              <w:trPr>
                <w:trHeight w:val="300"/>
              </w:trPr>
              <w:tc>
                <w:tcPr>
                  <w:tcW w:w="146" w:type="dxa"/>
                  <w:tcBorders>
                    <w:top w:val="nil"/>
                    <w:left w:val="nil"/>
                    <w:bottom w:val="nil"/>
                    <w:right w:val="nil"/>
                  </w:tcBorders>
                  <w:shd w:val="clear" w:color="auto" w:fill="auto"/>
                  <w:noWrap/>
                  <w:vAlign w:val="bottom"/>
                  <w:hideMark/>
                </w:tcPr>
                <w:p w14:paraId="34EEFAB9" w14:textId="77777777" w:rsidR="005F7064" w:rsidRPr="00901B29"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901B29" w:rsidRDefault="005F7064" w:rsidP="000C7AC0">
                  <w:pPr>
                    <w:spacing w:after="0" w:line="360" w:lineRule="auto"/>
                    <w:jc w:val="both"/>
                    <w:rPr>
                      <w:rFonts w:ascii="Georgia" w:eastAsia="Times New Roman" w:hAnsi="Georgia" w:cs="Calibri"/>
                      <w:b/>
                      <w:bCs/>
                      <w:lang w:eastAsia="es-MX"/>
                    </w:rPr>
                  </w:pPr>
                  <w:r w:rsidRPr="00901B29">
                    <w:rPr>
                      <w:rFonts w:ascii="Georgia" w:eastAsia="Times New Roman" w:hAnsi="Georgia" w:cs="Calibri"/>
                      <w:b/>
                      <w:bCs/>
                      <w:lang w:eastAsia="es-MX"/>
                    </w:rPr>
                    <w:t>E-J 2016</w:t>
                  </w:r>
                </w:p>
              </w:tc>
              <w:tc>
                <w:tcPr>
                  <w:tcW w:w="1256" w:type="dxa"/>
                  <w:tcBorders>
                    <w:top w:val="nil"/>
                    <w:left w:val="nil"/>
                    <w:bottom w:val="single" w:sz="4" w:space="0" w:color="auto"/>
                    <w:right w:val="single" w:sz="4" w:space="0" w:color="auto"/>
                  </w:tcBorders>
                  <w:shd w:val="clear" w:color="auto" w:fill="auto"/>
                  <w:noWrap/>
                  <w:vAlign w:val="bottom"/>
                  <w:hideMark/>
                </w:tcPr>
                <w:p w14:paraId="03D7E344" w14:textId="48B7C6EE"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63</w:t>
                  </w:r>
                </w:p>
              </w:tc>
              <w:tc>
                <w:tcPr>
                  <w:tcW w:w="1311" w:type="dxa"/>
                  <w:tcBorders>
                    <w:top w:val="nil"/>
                    <w:left w:val="nil"/>
                    <w:bottom w:val="single" w:sz="4" w:space="0" w:color="auto"/>
                    <w:right w:val="single" w:sz="4" w:space="0" w:color="auto"/>
                  </w:tcBorders>
                  <w:shd w:val="clear" w:color="auto" w:fill="auto"/>
                  <w:noWrap/>
                  <w:vAlign w:val="bottom"/>
                  <w:hideMark/>
                </w:tcPr>
                <w:p w14:paraId="0C366359" w14:textId="03D30C8E"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208</w:t>
                  </w:r>
                </w:p>
              </w:tc>
              <w:tc>
                <w:tcPr>
                  <w:tcW w:w="1824" w:type="dxa"/>
                  <w:tcBorders>
                    <w:top w:val="nil"/>
                    <w:left w:val="nil"/>
                    <w:bottom w:val="single" w:sz="4" w:space="0" w:color="auto"/>
                    <w:right w:val="single" w:sz="4" w:space="0" w:color="auto"/>
                  </w:tcBorders>
                  <w:shd w:val="clear" w:color="auto" w:fill="auto"/>
                  <w:noWrap/>
                  <w:vAlign w:val="bottom"/>
                  <w:hideMark/>
                </w:tcPr>
                <w:p w14:paraId="1D8E174A" w14:textId="77777777" w:rsidR="005F7064" w:rsidRPr="00901B29" w:rsidRDefault="005F7064"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30</w:t>
                  </w:r>
                </w:p>
              </w:tc>
            </w:tr>
            <w:tr w:rsidR="005F7064" w:rsidRPr="00901B29" w14:paraId="24559BB0" w14:textId="77777777" w:rsidTr="005F7064">
              <w:trPr>
                <w:trHeight w:val="300"/>
              </w:trPr>
              <w:tc>
                <w:tcPr>
                  <w:tcW w:w="146" w:type="dxa"/>
                  <w:tcBorders>
                    <w:top w:val="nil"/>
                    <w:left w:val="nil"/>
                    <w:bottom w:val="nil"/>
                    <w:right w:val="nil"/>
                  </w:tcBorders>
                  <w:shd w:val="clear" w:color="auto" w:fill="auto"/>
                  <w:noWrap/>
                  <w:vAlign w:val="bottom"/>
                  <w:hideMark/>
                </w:tcPr>
                <w:p w14:paraId="40E1199A" w14:textId="77777777" w:rsidR="005F7064" w:rsidRPr="00901B29"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901B29" w:rsidRDefault="005F7064" w:rsidP="000C7AC0">
                  <w:pPr>
                    <w:spacing w:after="0" w:line="360" w:lineRule="auto"/>
                    <w:jc w:val="both"/>
                    <w:rPr>
                      <w:rFonts w:ascii="Georgia" w:eastAsia="Times New Roman" w:hAnsi="Georgia" w:cs="Calibri"/>
                      <w:b/>
                      <w:bCs/>
                      <w:lang w:eastAsia="es-MX"/>
                    </w:rPr>
                  </w:pPr>
                  <w:r w:rsidRPr="00901B29">
                    <w:rPr>
                      <w:rFonts w:ascii="Georgia" w:eastAsia="Times New Roman" w:hAnsi="Georgia" w:cs="Calibri"/>
                      <w:b/>
                      <w:bCs/>
                      <w:lang w:eastAsia="es-MX"/>
                    </w:rPr>
                    <w:t>A-D2016</w:t>
                  </w:r>
                </w:p>
              </w:tc>
              <w:tc>
                <w:tcPr>
                  <w:tcW w:w="1256" w:type="dxa"/>
                  <w:tcBorders>
                    <w:top w:val="nil"/>
                    <w:left w:val="nil"/>
                    <w:bottom w:val="single" w:sz="4" w:space="0" w:color="auto"/>
                    <w:right w:val="single" w:sz="4" w:space="0" w:color="auto"/>
                  </w:tcBorders>
                  <w:shd w:val="clear" w:color="auto" w:fill="auto"/>
                  <w:noWrap/>
                  <w:vAlign w:val="bottom"/>
                  <w:hideMark/>
                </w:tcPr>
                <w:p w14:paraId="11758344" w14:textId="5E99AF1F"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75</w:t>
                  </w:r>
                </w:p>
              </w:tc>
              <w:tc>
                <w:tcPr>
                  <w:tcW w:w="1311" w:type="dxa"/>
                  <w:tcBorders>
                    <w:top w:val="nil"/>
                    <w:left w:val="nil"/>
                    <w:bottom w:val="single" w:sz="4" w:space="0" w:color="auto"/>
                    <w:right w:val="single" w:sz="4" w:space="0" w:color="auto"/>
                  </w:tcBorders>
                  <w:shd w:val="clear" w:color="auto" w:fill="auto"/>
                  <w:noWrap/>
                  <w:vAlign w:val="bottom"/>
                  <w:hideMark/>
                </w:tcPr>
                <w:p w14:paraId="64398A76" w14:textId="536E8AA9"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250</w:t>
                  </w:r>
                </w:p>
              </w:tc>
              <w:tc>
                <w:tcPr>
                  <w:tcW w:w="1824" w:type="dxa"/>
                  <w:tcBorders>
                    <w:top w:val="nil"/>
                    <w:left w:val="nil"/>
                    <w:bottom w:val="single" w:sz="4" w:space="0" w:color="auto"/>
                    <w:right w:val="single" w:sz="4" w:space="0" w:color="auto"/>
                  </w:tcBorders>
                  <w:shd w:val="clear" w:color="auto" w:fill="auto"/>
                  <w:noWrap/>
                  <w:vAlign w:val="bottom"/>
                  <w:hideMark/>
                </w:tcPr>
                <w:p w14:paraId="0E81CB01" w14:textId="77777777" w:rsidR="005F7064" w:rsidRPr="00901B29" w:rsidRDefault="005F7064"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30</w:t>
                  </w:r>
                </w:p>
              </w:tc>
            </w:tr>
          </w:tbl>
          <w:p w14:paraId="677794C5" w14:textId="77777777" w:rsidR="008A0696" w:rsidRDefault="008A0696" w:rsidP="000C7AC0">
            <w:pPr>
              <w:spacing w:line="360" w:lineRule="auto"/>
              <w:jc w:val="both"/>
              <w:rPr>
                <w:rFonts w:ascii="Georgia" w:hAnsi="Georgia"/>
              </w:rPr>
            </w:pPr>
          </w:p>
          <w:p w14:paraId="7BEC7972" w14:textId="6330F017" w:rsidR="00901B29" w:rsidRDefault="00901B29" w:rsidP="000C7AC0">
            <w:pPr>
              <w:spacing w:line="360" w:lineRule="auto"/>
              <w:jc w:val="both"/>
              <w:rPr>
                <w:rFonts w:ascii="Georgia" w:hAnsi="Georgia"/>
              </w:rPr>
            </w:pPr>
            <w:r>
              <w:rPr>
                <w:rFonts w:ascii="Georgia" w:hAnsi="Georgia"/>
              </w:rPr>
              <w:t>Fuente: Elaboración propia con información del SIIAA.</w:t>
            </w:r>
          </w:p>
          <w:p w14:paraId="4BF51D30" w14:textId="77777777" w:rsidR="00901B29" w:rsidRPr="00901B29" w:rsidRDefault="00901B29" w:rsidP="000C7AC0">
            <w:pPr>
              <w:spacing w:line="360" w:lineRule="auto"/>
              <w:jc w:val="both"/>
              <w:rPr>
                <w:rFonts w:ascii="Georgia" w:hAnsi="Georgia"/>
              </w:rPr>
            </w:pPr>
          </w:p>
          <w:p w14:paraId="64F4A640" w14:textId="09BDD08F"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Pr="000C7AC0" w:rsidRDefault="00547086" w:rsidP="000C7AC0">
            <w:pPr>
              <w:spacing w:line="360" w:lineRule="auto"/>
              <w:ind w:left="342"/>
              <w:jc w:val="both"/>
              <w:rPr>
                <w:rFonts w:ascii="Georgia" w:hAnsi="Georgia"/>
              </w:rPr>
            </w:pPr>
          </w:p>
          <w:p w14:paraId="1C9357CD" w14:textId="5ECD10EA" w:rsidR="005F7064" w:rsidRPr="0062163D" w:rsidRDefault="00384C69" w:rsidP="000C7AC0">
            <w:pPr>
              <w:spacing w:line="360" w:lineRule="auto"/>
              <w:ind w:left="342"/>
              <w:jc w:val="both"/>
              <w:rPr>
                <w:rFonts w:ascii="Georgia" w:hAnsi="Georgia"/>
              </w:rPr>
            </w:pPr>
            <w:r w:rsidRPr="0062163D">
              <w:rPr>
                <w:rFonts w:ascii="Georgia" w:hAnsi="Georgia"/>
              </w:rPr>
              <w:t>Alumnos del PAI</w:t>
            </w:r>
            <w:r w:rsidR="0062163D" w:rsidRPr="0062163D">
              <w:rPr>
                <w:rFonts w:ascii="Georgia" w:hAnsi="Georgia"/>
              </w:rPr>
              <w:t>CTA</w:t>
            </w:r>
            <w:r w:rsidRPr="0062163D">
              <w:rPr>
                <w:rFonts w:ascii="Georgia" w:hAnsi="Georgia"/>
              </w:rPr>
              <w:t xml:space="preserve"> beneficiados con becas que ofrece la Coordinación Nacional de Becas de Educación Superior (CNBES) antes SUBES.</w:t>
            </w:r>
          </w:p>
          <w:tbl>
            <w:tblPr>
              <w:tblStyle w:val="Tablaconcuadrcula"/>
              <w:tblW w:w="7269" w:type="dxa"/>
              <w:jc w:val="center"/>
              <w:tblLook w:val="04A0" w:firstRow="1" w:lastRow="0" w:firstColumn="1" w:lastColumn="0" w:noHBand="0" w:noVBand="1"/>
            </w:tblPr>
            <w:tblGrid>
              <w:gridCol w:w="1879"/>
              <w:gridCol w:w="1439"/>
              <w:gridCol w:w="1439"/>
              <w:gridCol w:w="1433"/>
              <w:gridCol w:w="1079"/>
            </w:tblGrid>
            <w:tr w:rsidR="001805C5" w:rsidRPr="0062163D" w14:paraId="73678BBC" w14:textId="77777777" w:rsidTr="001805C5">
              <w:trPr>
                <w:trHeight w:val="433"/>
                <w:jc w:val="center"/>
              </w:trPr>
              <w:tc>
                <w:tcPr>
                  <w:tcW w:w="0" w:type="auto"/>
                  <w:vMerge w:val="restart"/>
                  <w:shd w:val="clear" w:color="auto" w:fill="auto"/>
                  <w:vAlign w:val="center"/>
                </w:tcPr>
                <w:p w14:paraId="5B9C1003" w14:textId="77777777" w:rsidR="001805C5" w:rsidRPr="0062163D" w:rsidRDefault="001805C5" w:rsidP="000C7AC0">
                  <w:pPr>
                    <w:spacing w:line="360" w:lineRule="auto"/>
                    <w:jc w:val="both"/>
                    <w:rPr>
                      <w:rFonts w:ascii="Georgia" w:hAnsi="Georgia"/>
                    </w:rPr>
                  </w:pPr>
                  <w:r w:rsidRPr="0062163D">
                    <w:rPr>
                      <w:rFonts w:ascii="Georgia" w:hAnsi="Georgia"/>
                    </w:rPr>
                    <w:t>MODALIDAD</w:t>
                  </w:r>
                </w:p>
              </w:tc>
              <w:tc>
                <w:tcPr>
                  <w:tcW w:w="0" w:type="auto"/>
                  <w:gridSpan w:val="3"/>
                  <w:shd w:val="clear" w:color="auto" w:fill="auto"/>
                  <w:vAlign w:val="center"/>
                </w:tcPr>
                <w:p w14:paraId="0D1F3A4E" w14:textId="000F2A6A" w:rsidR="001805C5" w:rsidRPr="0062163D" w:rsidRDefault="00384C69" w:rsidP="000C7AC0">
                  <w:pPr>
                    <w:spacing w:line="360" w:lineRule="auto"/>
                    <w:jc w:val="both"/>
                    <w:rPr>
                      <w:rFonts w:ascii="Georgia" w:hAnsi="Georgia"/>
                    </w:rPr>
                  </w:pPr>
                  <w:r w:rsidRPr="0062163D">
                    <w:rPr>
                      <w:rFonts w:ascii="Georgia" w:hAnsi="Georgia"/>
                    </w:rPr>
                    <w:t>Ciclo escolar</w:t>
                  </w:r>
                </w:p>
              </w:tc>
              <w:tc>
                <w:tcPr>
                  <w:tcW w:w="0" w:type="auto"/>
                  <w:vMerge w:val="restart"/>
                  <w:shd w:val="clear" w:color="auto" w:fill="auto"/>
                  <w:vAlign w:val="center"/>
                </w:tcPr>
                <w:p w14:paraId="33021EE2" w14:textId="77777777" w:rsidR="001805C5" w:rsidRPr="0062163D" w:rsidRDefault="001805C5" w:rsidP="000C7AC0">
                  <w:pPr>
                    <w:spacing w:line="360" w:lineRule="auto"/>
                    <w:jc w:val="both"/>
                    <w:rPr>
                      <w:rFonts w:ascii="Georgia" w:hAnsi="Georgia"/>
                    </w:rPr>
                  </w:pPr>
                  <w:r w:rsidRPr="0062163D">
                    <w:rPr>
                      <w:rFonts w:ascii="Georgia" w:hAnsi="Georgia"/>
                    </w:rPr>
                    <w:t>TOTAL</w:t>
                  </w:r>
                </w:p>
              </w:tc>
            </w:tr>
            <w:tr w:rsidR="001805C5" w:rsidRPr="0062163D" w14:paraId="5FDADFEC" w14:textId="77777777" w:rsidTr="001805C5">
              <w:trPr>
                <w:trHeight w:val="469"/>
                <w:jc w:val="center"/>
              </w:trPr>
              <w:tc>
                <w:tcPr>
                  <w:tcW w:w="0" w:type="auto"/>
                  <w:vMerge/>
                  <w:shd w:val="clear" w:color="auto" w:fill="auto"/>
                  <w:vAlign w:val="center"/>
                </w:tcPr>
                <w:p w14:paraId="177D8D8B" w14:textId="77777777" w:rsidR="001805C5" w:rsidRPr="0062163D" w:rsidRDefault="001805C5" w:rsidP="000C7AC0">
                  <w:pPr>
                    <w:spacing w:line="360" w:lineRule="auto"/>
                    <w:jc w:val="both"/>
                    <w:rPr>
                      <w:rFonts w:ascii="Georgia" w:hAnsi="Georgia"/>
                    </w:rPr>
                  </w:pPr>
                </w:p>
              </w:tc>
              <w:tc>
                <w:tcPr>
                  <w:tcW w:w="0" w:type="auto"/>
                  <w:shd w:val="clear" w:color="auto" w:fill="auto"/>
                  <w:vAlign w:val="center"/>
                </w:tcPr>
                <w:p w14:paraId="46ABCA43" w14:textId="49A0614B" w:rsidR="001805C5" w:rsidRPr="0062163D" w:rsidRDefault="001805C5" w:rsidP="000C7AC0">
                  <w:pPr>
                    <w:spacing w:line="360" w:lineRule="auto"/>
                    <w:jc w:val="both"/>
                    <w:rPr>
                      <w:rFonts w:ascii="Georgia" w:hAnsi="Georgia"/>
                    </w:rPr>
                  </w:pPr>
                  <w:r w:rsidRPr="0062163D">
                    <w:rPr>
                      <w:rFonts w:ascii="Georgia" w:hAnsi="Georgia"/>
                    </w:rPr>
                    <w:t>2014-2015</w:t>
                  </w:r>
                </w:p>
              </w:tc>
              <w:tc>
                <w:tcPr>
                  <w:tcW w:w="0" w:type="auto"/>
                  <w:shd w:val="clear" w:color="auto" w:fill="auto"/>
                  <w:vAlign w:val="center"/>
                </w:tcPr>
                <w:p w14:paraId="477B5218" w14:textId="1694497E" w:rsidR="001805C5" w:rsidRPr="0062163D" w:rsidRDefault="001805C5" w:rsidP="000C7AC0">
                  <w:pPr>
                    <w:spacing w:line="360" w:lineRule="auto"/>
                    <w:jc w:val="both"/>
                    <w:rPr>
                      <w:rFonts w:ascii="Georgia" w:hAnsi="Georgia"/>
                    </w:rPr>
                  </w:pPr>
                  <w:r w:rsidRPr="0062163D">
                    <w:rPr>
                      <w:rFonts w:ascii="Georgia" w:hAnsi="Georgia"/>
                    </w:rPr>
                    <w:t>2015-2016</w:t>
                  </w:r>
                </w:p>
              </w:tc>
              <w:tc>
                <w:tcPr>
                  <w:tcW w:w="0" w:type="auto"/>
                  <w:shd w:val="clear" w:color="auto" w:fill="auto"/>
                  <w:vAlign w:val="center"/>
                </w:tcPr>
                <w:p w14:paraId="61092FD1" w14:textId="45308576" w:rsidR="001805C5" w:rsidRPr="0062163D" w:rsidRDefault="001805C5" w:rsidP="000C7AC0">
                  <w:pPr>
                    <w:spacing w:line="360" w:lineRule="auto"/>
                    <w:jc w:val="both"/>
                    <w:rPr>
                      <w:rFonts w:ascii="Georgia" w:hAnsi="Georgia"/>
                    </w:rPr>
                  </w:pPr>
                  <w:r w:rsidRPr="0062163D">
                    <w:rPr>
                      <w:rFonts w:ascii="Georgia" w:hAnsi="Georgia"/>
                    </w:rPr>
                    <w:t>2016-2017</w:t>
                  </w:r>
                </w:p>
              </w:tc>
              <w:tc>
                <w:tcPr>
                  <w:tcW w:w="0" w:type="auto"/>
                  <w:vMerge/>
                  <w:shd w:val="clear" w:color="auto" w:fill="auto"/>
                  <w:vAlign w:val="center"/>
                </w:tcPr>
                <w:p w14:paraId="16B95ABE" w14:textId="77777777" w:rsidR="001805C5" w:rsidRPr="0062163D" w:rsidRDefault="001805C5" w:rsidP="000C7AC0">
                  <w:pPr>
                    <w:spacing w:line="360" w:lineRule="auto"/>
                    <w:jc w:val="both"/>
                    <w:rPr>
                      <w:rFonts w:ascii="Georgia" w:hAnsi="Georgia"/>
                    </w:rPr>
                  </w:pPr>
                </w:p>
              </w:tc>
            </w:tr>
            <w:tr w:rsidR="001805C5" w:rsidRPr="0062163D" w14:paraId="56A789E7" w14:textId="77777777" w:rsidTr="001805C5">
              <w:trPr>
                <w:trHeight w:val="433"/>
                <w:jc w:val="center"/>
              </w:trPr>
              <w:tc>
                <w:tcPr>
                  <w:tcW w:w="0" w:type="auto"/>
                  <w:shd w:val="clear" w:color="auto" w:fill="auto"/>
                  <w:vAlign w:val="center"/>
                </w:tcPr>
                <w:p w14:paraId="418DD7E5" w14:textId="10D35503" w:rsidR="001805C5" w:rsidRPr="0062163D" w:rsidRDefault="001805C5" w:rsidP="000C7AC0">
                  <w:pPr>
                    <w:spacing w:line="360" w:lineRule="auto"/>
                    <w:jc w:val="both"/>
                    <w:rPr>
                      <w:rFonts w:ascii="Georgia" w:hAnsi="Georgia"/>
                    </w:rPr>
                  </w:pPr>
                  <w:r w:rsidRPr="0062163D">
                    <w:rPr>
                      <w:rFonts w:ascii="Georgia" w:hAnsi="Georgia"/>
                    </w:rPr>
                    <w:t>Manutención</w:t>
                  </w:r>
                </w:p>
              </w:tc>
              <w:tc>
                <w:tcPr>
                  <w:tcW w:w="0" w:type="auto"/>
                  <w:shd w:val="clear" w:color="auto" w:fill="auto"/>
                  <w:vAlign w:val="bottom"/>
                </w:tcPr>
                <w:p w14:paraId="79A030F9" w14:textId="16711548" w:rsidR="001805C5" w:rsidRPr="0062163D" w:rsidRDefault="001805C5" w:rsidP="000C7AC0">
                  <w:pPr>
                    <w:spacing w:line="360" w:lineRule="auto"/>
                    <w:jc w:val="center"/>
                    <w:rPr>
                      <w:rFonts w:ascii="Georgia" w:hAnsi="Georgia"/>
                    </w:rPr>
                  </w:pPr>
                  <w:r w:rsidRPr="0062163D">
                    <w:rPr>
                      <w:rFonts w:ascii="Georgia" w:hAnsi="Georgia"/>
                    </w:rPr>
                    <w:t>0</w:t>
                  </w:r>
                </w:p>
              </w:tc>
              <w:tc>
                <w:tcPr>
                  <w:tcW w:w="0" w:type="auto"/>
                  <w:shd w:val="clear" w:color="auto" w:fill="auto"/>
                  <w:vAlign w:val="center"/>
                </w:tcPr>
                <w:p w14:paraId="1183B6EC" w14:textId="3F92693F" w:rsidR="001805C5" w:rsidRPr="0062163D" w:rsidRDefault="008A0696" w:rsidP="000C7AC0">
                  <w:pPr>
                    <w:spacing w:line="360" w:lineRule="auto"/>
                    <w:jc w:val="center"/>
                    <w:rPr>
                      <w:rFonts w:ascii="Georgia" w:hAnsi="Georgia"/>
                    </w:rPr>
                  </w:pPr>
                  <w:r w:rsidRPr="0062163D">
                    <w:rPr>
                      <w:rFonts w:ascii="Georgia" w:hAnsi="Georgia"/>
                    </w:rPr>
                    <w:t>14</w:t>
                  </w:r>
                </w:p>
              </w:tc>
              <w:tc>
                <w:tcPr>
                  <w:tcW w:w="0" w:type="auto"/>
                  <w:shd w:val="clear" w:color="auto" w:fill="auto"/>
                  <w:vAlign w:val="center"/>
                </w:tcPr>
                <w:p w14:paraId="050D35F5" w14:textId="29992A9D" w:rsidR="001805C5" w:rsidRPr="0062163D" w:rsidRDefault="008A0696" w:rsidP="008A0696">
                  <w:pPr>
                    <w:spacing w:line="360" w:lineRule="auto"/>
                    <w:rPr>
                      <w:rFonts w:ascii="Georgia" w:hAnsi="Georgia"/>
                    </w:rPr>
                  </w:pPr>
                  <w:r w:rsidRPr="0062163D">
                    <w:rPr>
                      <w:rFonts w:ascii="Georgia" w:hAnsi="Georgia"/>
                    </w:rPr>
                    <w:t>16</w:t>
                  </w:r>
                </w:p>
              </w:tc>
              <w:tc>
                <w:tcPr>
                  <w:tcW w:w="0" w:type="auto"/>
                  <w:shd w:val="clear" w:color="auto" w:fill="auto"/>
                  <w:vAlign w:val="bottom"/>
                </w:tcPr>
                <w:p w14:paraId="1514B66F" w14:textId="602A3CF2" w:rsidR="001805C5" w:rsidRPr="0062163D" w:rsidRDefault="0062163D" w:rsidP="000C7AC0">
                  <w:pPr>
                    <w:spacing w:line="360" w:lineRule="auto"/>
                    <w:jc w:val="center"/>
                    <w:rPr>
                      <w:rFonts w:ascii="Georgia" w:hAnsi="Georgia"/>
                    </w:rPr>
                  </w:pPr>
                  <w:r w:rsidRPr="0062163D">
                    <w:rPr>
                      <w:rFonts w:ascii="Georgia" w:hAnsi="Georgia"/>
                    </w:rPr>
                    <w:t>30</w:t>
                  </w:r>
                </w:p>
              </w:tc>
            </w:tr>
            <w:tr w:rsidR="001805C5" w:rsidRPr="0062163D" w14:paraId="13BAA365" w14:textId="77777777" w:rsidTr="001805C5">
              <w:trPr>
                <w:trHeight w:val="433"/>
                <w:jc w:val="center"/>
              </w:trPr>
              <w:tc>
                <w:tcPr>
                  <w:tcW w:w="0" w:type="auto"/>
                  <w:shd w:val="clear" w:color="auto" w:fill="auto"/>
                  <w:vAlign w:val="center"/>
                </w:tcPr>
                <w:p w14:paraId="6ACD43B6" w14:textId="77777777" w:rsidR="001805C5" w:rsidRPr="0062163D" w:rsidRDefault="001805C5" w:rsidP="000C7AC0">
                  <w:pPr>
                    <w:spacing w:line="360" w:lineRule="auto"/>
                    <w:jc w:val="both"/>
                    <w:rPr>
                      <w:rFonts w:ascii="Georgia" w:hAnsi="Georgia"/>
                    </w:rPr>
                  </w:pPr>
                  <w:r w:rsidRPr="0062163D">
                    <w:rPr>
                      <w:rFonts w:ascii="Georgia" w:hAnsi="Georgia"/>
                    </w:rPr>
                    <w:t>Servicio Social</w:t>
                  </w:r>
                </w:p>
              </w:tc>
              <w:tc>
                <w:tcPr>
                  <w:tcW w:w="0" w:type="auto"/>
                  <w:shd w:val="clear" w:color="auto" w:fill="auto"/>
                  <w:vAlign w:val="bottom"/>
                </w:tcPr>
                <w:p w14:paraId="5FAB9B4B" w14:textId="23867B29" w:rsidR="001805C5" w:rsidRPr="0062163D" w:rsidRDefault="008A0696" w:rsidP="000C7AC0">
                  <w:pPr>
                    <w:spacing w:line="360" w:lineRule="auto"/>
                    <w:jc w:val="center"/>
                    <w:rPr>
                      <w:rFonts w:ascii="Georgia" w:hAnsi="Georgia"/>
                    </w:rPr>
                  </w:pPr>
                  <w:r w:rsidRPr="0062163D">
                    <w:rPr>
                      <w:rFonts w:ascii="Georgia" w:hAnsi="Georgia"/>
                    </w:rPr>
                    <w:t>4</w:t>
                  </w:r>
                </w:p>
              </w:tc>
              <w:tc>
                <w:tcPr>
                  <w:tcW w:w="0" w:type="auto"/>
                  <w:shd w:val="clear" w:color="auto" w:fill="auto"/>
                  <w:vAlign w:val="bottom"/>
                </w:tcPr>
                <w:p w14:paraId="557187F4" w14:textId="61CCB50A" w:rsidR="001805C5" w:rsidRPr="0062163D" w:rsidRDefault="008A0696" w:rsidP="000C7AC0">
                  <w:pPr>
                    <w:spacing w:line="360" w:lineRule="auto"/>
                    <w:jc w:val="center"/>
                    <w:rPr>
                      <w:rFonts w:ascii="Georgia" w:hAnsi="Georgia"/>
                    </w:rPr>
                  </w:pPr>
                  <w:r w:rsidRPr="0062163D">
                    <w:rPr>
                      <w:rFonts w:ascii="Georgia" w:hAnsi="Georgia"/>
                    </w:rPr>
                    <w:t>7</w:t>
                  </w:r>
                </w:p>
              </w:tc>
              <w:tc>
                <w:tcPr>
                  <w:tcW w:w="0" w:type="auto"/>
                  <w:shd w:val="clear" w:color="auto" w:fill="auto"/>
                  <w:vAlign w:val="bottom"/>
                </w:tcPr>
                <w:p w14:paraId="7F797135" w14:textId="6AFE9142" w:rsidR="001805C5" w:rsidRPr="0062163D" w:rsidRDefault="008A0696" w:rsidP="000C7AC0">
                  <w:pPr>
                    <w:spacing w:line="360" w:lineRule="auto"/>
                    <w:jc w:val="center"/>
                    <w:rPr>
                      <w:rFonts w:ascii="Georgia" w:hAnsi="Georgia"/>
                    </w:rPr>
                  </w:pPr>
                  <w:r w:rsidRPr="0062163D">
                    <w:rPr>
                      <w:rFonts w:ascii="Georgia" w:hAnsi="Georgia"/>
                    </w:rPr>
                    <w:t>0</w:t>
                  </w:r>
                </w:p>
              </w:tc>
              <w:tc>
                <w:tcPr>
                  <w:tcW w:w="0" w:type="auto"/>
                  <w:shd w:val="clear" w:color="auto" w:fill="auto"/>
                  <w:vAlign w:val="bottom"/>
                </w:tcPr>
                <w:p w14:paraId="180505C2" w14:textId="4F710301" w:rsidR="001805C5" w:rsidRPr="0062163D" w:rsidRDefault="001805C5" w:rsidP="000C7AC0">
                  <w:pPr>
                    <w:spacing w:line="360" w:lineRule="auto"/>
                    <w:jc w:val="center"/>
                    <w:rPr>
                      <w:rFonts w:ascii="Georgia" w:hAnsi="Georgia"/>
                    </w:rPr>
                  </w:pPr>
                  <w:r w:rsidRPr="0062163D">
                    <w:rPr>
                      <w:rFonts w:ascii="Georgia" w:hAnsi="Georgia"/>
                    </w:rPr>
                    <w:t>1</w:t>
                  </w:r>
                  <w:r w:rsidR="0062163D" w:rsidRPr="0062163D">
                    <w:rPr>
                      <w:rFonts w:ascii="Georgia" w:hAnsi="Georgia"/>
                    </w:rPr>
                    <w:t>1</w:t>
                  </w:r>
                </w:p>
              </w:tc>
            </w:tr>
            <w:tr w:rsidR="001805C5" w:rsidRPr="0062163D" w14:paraId="3F318E1F" w14:textId="77777777" w:rsidTr="001805C5">
              <w:trPr>
                <w:trHeight w:val="451"/>
                <w:jc w:val="center"/>
              </w:trPr>
              <w:tc>
                <w:tcPr>
                  <w:tcW w:w="0" w:type="auto"/>
                  <w:shd w:val="clear" w:color="auto" w:fill="auto"/>
                  <w:vAlign w:val="center"/>
                </w:tcPr>
                <w:p w14:paraId="7A1B0AD7" w14:textId="77777777" w:rsidR="001805C5" w:rsidRPr="0062163D" w:rsidRDefault="001805C5" w:rsidP="000C7AC0">
                  <w:pPr>
                    <w:spacing w:line="360" w:lineRule="auto"/>
                    <w:jc w:val="both"/>
                    <w:rPr>
                      <w:rFonts w:ascii="Georgia" w:hAnsi="Georgia"/>
                    </w:rPr>
                  </w:pPr>
                  <w:r w:rsidRPr="0062163D">
                    <w:rPr>
                      <w:rFonts w:ascii="Georgia" w:hAnsi="Georgia"/>
                    </w:rPr>
                    <w:t>Vinculación</w:t>
                  </w:r>
                </w:p>
              </w:tc>
              <w:tc>
                <w:tcPr>
                  <w:tcW w:w="0" w:type="auto"/>
                  <w:shd w:val="clear" w:color="auto" w:fill="auto"/>
                  <w:vAlign w:val="bottom"/>
                </w:tcPr>
                <w:p w14:paraId="7A7BE04C" w14:textId="03CA1187" w:rsidR="001805C5" w:rsidRPr="0062163D" w:rsidRDefault="008A0696" w:rsidP="000C7AC0">
                  <w:pPr>
                    <w:spacing w:line="360" w:lineRule="auto"/>
                    <w:jc w:val="center"/>
                    <w:rPr>
                      <w:rFonts w:ascii="Georgia" w:hAnsi="Georgia"/>
                    </w:rPr>
                  </w:pPr>
                  <w:r w:rsidRPr="0062163D">
                    <w:rPr>
                      <w:rFonts w:ascii="Georgia" w:hAnsi="Georgia"/>
                    </w:rPr>
                    <w:t>5</w:t>
                  </w:r>
                </w:p>
              </w:tc>
              <w:tc>
                <w:tcPr>
                  <w:tcW w:w="0" w:type="auto"/>
                  <w:shd w:val="clear" w:color="auto" w:fill="auto"/>
                  <w:vAlign w:val="bottom"/>
                </w:tcPr>
                <w:p w14:paraId="7D58D019" w14:textId="4115C1DC" w:rsidR="001805C5" w:rsidRPr="0062163D" w:rsidRDefault="001805C5" w:rsidP="000C7AC0">
                  <w:pPr>
                    <w:spacing w:line="360" w:lineRule="auto"/>
                    <w:jc w:val="center"/>
                    <w:rPr>
                      <w:rFonts w:ascii="Georgia" w:hAnsi="Georgia"/>
                    </w:rPr>
                  </w:pPr>
                  <w:r w:rsidRPr="0062163D">
                    <w:rPr>
                      <w:rFonts w:ascii="Georgia" w:hAnsi="Georgia"/>
                    </w:rPr>
                    <w:t>0</w:t>
                  </w:r>
                </w:p>
              </w:tc>
              <w:tc>
                <w:tcPr>
                  <w:tcW w:w="0" w:type="auto"/>
                  <w:shd w:val="clear" w:color="auto" w:fill="auto"/>
                  <w:vAlign w:val="bottom"/>
                </w:tcPr>
                <w:p w14:paraId="53343F19" w14:textId="7ABAE9AA" w:rsidR="001805C5" w:rsidRPr="0062163D" w:rsidRDefault="001805C5" w:rsidP="000C7AC0">
                  <w:pPr>
                    <w:spacing w:line="360" w:lineRule="auto"/>
                    <w:jc w:val="center"/>
                    <w:rPr>
                      <w:rFonts w:ascii="Georgia" w:hAnsi="Georgia"/>
                    </w:rPr>
                  </w:pPr>
                  <w:r w:rsidRPr="0062163D">
                    <w:rPr>
                      <w:rFonts w:ascii="Georgia" w:hAnsi="Georgia"/>
                    </w:rPr>
                    <w:t>0</w:t>
                  </w:r>
                </w:p>
              </w:tc>
              <w:tc>
                <w:tcPr>
                  <w:tcW w:w="0" w:type="auto"/>
                  <w:shd w:val="clear" w:color="auto" w:fill="auto"/>
                  <w:vAlign w:val="bottom"/>
                </w:tcPr>
                <w:p w14:paraId="518039AD" w14:textId="53EB4F9D" w:rsidR="001805C5" w:rsidRPr="0062163D" w:rsidRDefault="0062163D" w:rsidP="0062163D">
                  <w:pPr>
                    <w:spacing w:line="360" w:lineRule="auto"/>
                    <w:jc w:val="center"/>
                    <w:rPr>
                      <w:rFonts w:ascii="Georgia" w:hAnsi="Georgia"/>
                    </w:rPr>
                  </w:pPr>
                  <w:r w:rsidRPr="0062163D">
                    <w:rPr>
                      <w:rFonts w:ascii="Georgia" w:hAnsi="Georgia"/>
                    </w:rPr>
                    <w:t>5</w:t>
                  </w:r>
                </w:p>
              </w:tc>
            </w:tr>
            <w:tr w:rsidR="001805C5" w:rsidRPr="0062163D" w14:paraId="7DDBA54B" w14:textId="77777777" w:rsidTr="001805C5">
              <w:trPr>
                <w:trHeight w:val="433"/>
                <w:jc w:val="center"/>
              </w:trPr>
              <w:tc>
                <w:tcPr>
                  <w:tcW w:w="0" w:type="auto"/>
                  <w:shd w:val="clear" w:color="auto" w:fill="auto"/>
                  <w:vAlign w:val="center"/>
                </w:tcPr>
                <w:p w14:paraId="6B2600CB" w14:textId="77777777" w:rsidR="001805C5" w:rsidRPr="0062163D" w:rsidRDefault="001805C5" w:rsidP="000C7AC0">
                  <w:pPr>
                    <w:spacing w:line="360" w:lineRule="auto"/>
                    <w:jc w:val="both"/>
                    <w:rPr>
                      <w:rFonts w:ascii="Georgia" w:hAnsi="Georgia"/>
                    </w:rPr>
                  </w:pPr>
                  <w:r w:rsidRPr="0062163D">
                    <w:rPr>
                      <w:rFonts w:ascii="Georgia" w:hAnsi="Georgia"/>
                    </w:rPr>
                    <w:t>Titulación</w:t>
                  </w:r>
                </w:p>
              </w:tc>
              <w:tc>
                <w:tcPr>
                  <w:tcW w:w="0" w:type="auto"/>
                  <w:shd w:val="clear" w:color="auto" w:fill="auto"/>
                  <w:vAlign w:val="bottom"/>
                </w:tcPr>
                <w:p w14:paraId="2BF95B2B" w14:textId="10115EDD" w:rsidR="001805C5" w:rsidRPr="0062163D" w:rsidRDefault="008A0696" w:rsidP="000C7AC0">
                  <w:pPr>
                    <w:spacing w:line="360" w:lineRule="auto"/>
                    <w:jc w:val="center"/>
                    <w:rPr>
                      <w:rFonts w:ascii="Georgia" w:hAnsi="Georgia"/>
                    </w:rPr>
                  </w:pPr>
                  <w:r w:rsidRPr="0062163D">
                    <w:rPr>
                      <w:rFonts w:ascii="Georgia" w:hAnsi="Georgia"/>
                    </w:rPr>
                    <w:t>12</w:t>
                  </w:r>
                </w:p>
              </w:tc>
              <w:tc>
                <w:tcPr>
                  <w:tcW w:w="0" w:type="auto"/>
                  <w:shd w:val="clear" w:color="auto" w:fill="auto"/>
                  <w:vAlign w:val="bottom"/>
                </w:tcPr>
                <w:p w14:paraId="182B37FF" w14:textId="651ECEE6" w:rsidR="001805C5" w:rsidRPr="0062163D" w:rsidRDefault="008A0696" w:rsidP="000C7AC0">
                  <w:pPr>
                    <w:spacing w:line="360" w:lineRule="auto"/>
                    <w:jc w:val="center"/>
                    <w:rPr>
                      <w:rFonts w:ascii="Georgia" w:hAnsi="Georgia"/>
                    </w:rPr>
                  </w:pPr>
                  <w:r w:rsidRPr="0062163D">
                    <w:rPr>
                      <w:rFonts w:ascii="Georgia" w:hAnsi="Georgia"/>
                    </w:rPr>
                    <w:t>2</w:t>
                  </w:r>
                </w:p>
              </w:tc>
              <w:tc>
                <w:tcPr>
                  <w:tcW w:w="0" w:type="auto"/>
                  <w:shd w:val="clear" w:color="auto" w:fill="auto"/>
                  <w:vAlign w:val="bottom"/>
                </w:tcPr>
                <w:p w14:paraId="4D0FEE07" w14:textId="5CA8DA90" w:rsidR="001805C5" w:rsidRPr="0062163D" w:rsidRDefault="001805C5" w:rsidP="000C7AC0">
                  <w:pPr>
                    <w:spacing w:line="360" w:lineRule="auto"/>
                    <w:jc w:val="center"/>
                    <w:rPr>
                      <w:rFonts w:ascii="Georgia" w:hAnsi="Georgia"/>
                    </w:rPr>
                  </w:pPr>
                  <w:r w:rsidRPr="0062163D">
                    <w:rPr>
                      <w:rFonts w:ascii="Georgia" w:hAnsi="Georgia"/>
                    </w:rPr>
                    <w:t>0</w:t>
                  </w:r>
                </w:p>
              </w:tc>
              <w:tc>
                <w:tcPr>
                  <w:tcW w:w="0" w:type="auto"/>
                  <w:shd w:val="clear" w:color="auto" w:fill="auto"/>
                  <w:vAlign w:val="bottom"/>
                </w:tcPr>
                <w:p w14:paraId="57D412A2" w14:textId="0C711C00" w:rsidR="001805C5" w:rsidRPr="0062163D" w:rsidRDefault="0062163D" w:rsidP="000C7AC0">
                  <w:pPr>
                    <w:spacing w:line="360" w:lineRule="auto"/>
                    <w:jc w:val="center"/>
                    <w:rPr>
                      <w:rFonts w:ascii="Georgia" w:hAnsi="Georgia"/>
                    </w:rPr>
                  </w:pPr>
                  <w:r w:rsidRPr="0062163D">
                    <w:rPr>
                      <w:rFonts w:ascii="Georgia" w:hAnsi="Georgia"/>
                    </w:rPr>
                    <w:t>14</w:t>
                  </w:r>
                </w:p>
              </w:tc>
            </w:tr>
            <w:tr w:rsidR="001805C5" w:rsidRPr="0062163D" w14:paraId="6BFBA29B" w14:textId="77777777" w:rsidTr="001805C5">
              <w:trPr>
                <w:trHeight w:val="433"/>
                <w:jc w:val="center"/>
              </w:trPr>
              <w:tc>
                <w:tcPr>
                  <w:tcW w:w="0" w:type="auto"/>
                  <w:shd w:val="clear" w:color="auto" w:fill="auto"/>
                  <w:vAlign w:val="center"/>
                </w:tcPr>
                <w:p w14:paraId="581B83B5" w14:textId="26759A41" w:rsidR="001805C5" w:rsidRPr="0062163D" w:rsidRDefault="001805C5" w:rsidP="000C7AC0">
                  <w:pPr>
                    <w:spacing w:line="360" w:lineRule="auto"/>
                    <w:jc w:val="both"/>
                    <w:rPr>
                      <w:rFonts w:ascii="Georgia" w:hAnsi="Georgia"/>
                    </w:rPr>
                  </w:pPr>
                  <w:r w:rsidRPr="0062163D">
                    <w:rPr>
                      <w:rFonts w:ascii="Georgia" w:hAnsi="Georgia"/>
                    </w:rPr>
                    <w:t>Prospera</w:t>
                  </w:r>
                </w:p>
              </w:tc>
              <w:tc>
                <w:tcPr>
                  <w:tcW w:w="0" w:type="auto"/>
                  <w:shd w:val="clear" w:color="auto" w:fill="auto"/>
                  <w:vAlign w:val="bottom"/>
                </w:tcPr>
                <w:p w14:paraId="3298A0B4" w14:textId="4B3718C0" w:rsidR="001805C5" w:rsidRPr="0062163D" w:rsidRDefault="008A0696" w:rsidP="000C7AC0">
                  <w:pPr>
                    <w:spacing w:line="360" w:lineRule="auto"/>
                    <w:jc w:val="center"/>
                    <w:rPr>
                      <w:rFonts w:ascii="Georgia" w:hAnsi="Georgia"/>
                    </w:rPr>
                  </w:pPr>
                  <w:r w:rsidRPr="0062163D">
                    <w:rPr>
                      <w:rFonts w:ascii="Georgia" w:hAnsi="Georgia"/>
                    </w:rPr>
                    <w:t>4</w:t>
                  </w:r>
                </w:p>
              </w:tc>
              <w:tc>
                <w:tcPr>
                  <w:tcW w:w="0" w:type="auto"/>
                  <w:shd w:val="clear" w:color="auto" w:fill="auto"/>
                  <w:vAlign w:val="bottom"/>
                </w:tcPr>
                <w:p w14:paraId="2459ED16" w14:textId="276A78EC" w:rsidR="001805C5" w:rsidRPr="0062163D" w:rsidRDefault="0062163D" w:rsidP="000C7AC0">
                  <w:pPr>
                    <w:spacing w:line="360" w:lineRule="auto"/>
                    <w:jc w:val="center"/>
                    <w:rPr>
                      <w:rFonts w:ascii="Georgia" w:hAnsi="Georgia"/>
                    </w:rPr>
                  </w:pPr>
                  <w:r w:rsidRPr="0062163D">
                    <w:rPr>
                      <w:rFonts w:ascii="Georgia" w:hAnsi="Georgia"/>
                    </w:rPr>
                    <w:t>0</w:t>
                  </w:r>
                </w:p>
              </w:tc>
              <w:tc>
                <w:tcPr>
                  <w:tcW w:w="0" w:type="auto"/>
                  <w:shd w:val="clear" w:color="auto" w:fill="auto"/>
                  <w:vAlign w:val="bottom"/>
                </w:tcPr>
                <w:p w14:paraId="28E93AB6" w14:textId="6574192B" w:rsidR="001805C5" w:rsidRPr="0062163D" w:rsidRDefault="0062163D" w:rsidP="000C7AC0">
                  <w:pPr>
                    <w:spacing w:line="360" w:lineRule="auto"/>
                    <w:jc w:val="center"/>
                    <w:rPr>
                      <w:rFonts w:ascii="Georgia" w:hAnsi="Georgia"/>
                    </w:rPr>
                  </w:pPr>
                  <w:r w:rsidRPr="0062163D">
                    <w:rPr>
                      <w:rFonts w:ascii="Georgia" w:hAnsi="Georgia"/>
                    </w:rPr>
                    <w:t>16</w:t>
                  </w:r>
                </w:p>
              </w:tc>
              <w:tc>
                <w:tcPr>
                  <w:tcW w:w="0" w:type="auto"/>
                  <w:shd w:val="clear" w:color="auto" w:fill="auto"/>
                  <w:vAlign w:val="bottom"/>
                </w:tcPr>
                <w:p w14:paraId="01246321" w14:textId="46CD732F" w:rsidR="001805C5" w:rsidRPr="0062163D" w:rsidRDefault="0062163D" w:rsidP="000C7AC0">
                  <w:pPr>
                    <w:spacing w:line="360" w:lineRule="auto"/>
                    <w:jc w:val="center"/>
                    <w:rPr>
                      <w:rFonts w:ascii="Georgia" w:hAnsi="Georgia"/>
                    </w:rPr>
                  </w:pPr>
                  <w:r w:rsidRPr="0062163D">
                    <w:rPr>
                      <w:rFonts w:ascii="Georgia" w:hAnsi="Georgia"/>
                    </w:rPr>
                    <w:t>20</w:t>
                  </w:r>
                </w:p>
              </w:tc>
            </w:tr>
            <w:tr w:rsidR="001805C5" w:rsidRPr="0062163D" w14:paraId="7FB35B6C" w14:textId="77777777" w:rsidTr="001805C5">
              <w:trPr>
                <w:trHeight w:val="433"/>
                <w:jc w:val="center"/>
              </w:trPr>
              <w:tc>
                <w:tcPr>
                  <w:tcW w:w="0" w:type="auto"/>
                  <w:shd w:val="clear" w:color="auto" w:fill="auto"/>
                  <w:vAlign w:val="center"/>
                </w:tcPr>
                <w:p w14:paraId="6E612348" w14:textId="77777777" w:rsidR="001805C5" w:rsidRPr="0062163D" w:rsidRDefault="001805C5" w:rsidP="000C7AC0">
                  <w:pPr>
                    <w:spacing w:line="360" w:lineRule="auto"/>
                    <w:jc w:val="both"/>
                    <w:rPr>
                      <w:rFonts w:ascii="Georgia" w:hAnsi="Georgia"/>
                    </w:rPr>
                  </w:pPr>
                  <w:r w:rsidRPr="0062163D">
                    <w:rPr>
                      <w:rFonts w:ascii="Georgia" w:hAnsi="Georgia"/>
                    </w:rPr>
                    <w:t>TOTAL</w:t>
                  </w:r>
                </w:p>
              </w:tc>
              <w:tc>
                <w:tcPr>
                  <w:tcW w:w="0" w:type="auto"/>
                  <w:shd w:val="clear" w:color="auto" w:fill="auto"/>
                  <w:vAlign w:val="bottom"/>
                </w:tcPr>
                <w:p w14:paraId="1F9376DF" w14:textId="14B17CC9" w:rsidR="001805C5" w:rsidRPr="0062163D" w:rsidRDefault="0062163D" w:rsidP="000C7AC0">
                  <w:pPr>
                    <w:spacing w:line="360" w:lineRule="auto"/>
                    <w:jc w:val="center"/>
                    <w:rPr>
                      <w:rFonts w:ascii="Georgia" w:hAnsi="Georgia"/>
                    </w:rPr>
                  </w:pPr>
                  <w:r w:rsidRPr="0062163D">
                    <w:rPr>
                      <w:rFonts w:ascii="Georgia" w:hAnsi="Georgia"/>
                    </w:rPr>
                    <w:t>25</w:t>
                  </w:r>
                </w:p>
              </w:tc>
              <w:tc>
                <w:tcPr>
                  <w:tcW w:w="0" w:type="auto"/>
                  <w:shd w:val="clear" w:color="auto" w:fill="auto"/>
                  <w:vAlign w:val="bottom"/>
                </w:tcPr>
                <w:p w14:paraId="77440A45" w14:textId="3AB63FAC" w:rsidR="001805C5" w:rsidRPr="0062163D" w:rsidRDefault="0062163D" w:rsidP="000C7AC0">
                  <w:pPr>
                    <w:spacing w:line="360" w:lineRule="auto"/>
                    <w:jc w:val="center"/>
                    <w:rPr>
                      <w:rFonts w:ascii="Georgia" w:hAnsi="Georgia"/>
                    </w:rPr>
                  </w:pPr>
                  <w:r w:rsidRPr="0062163D">
                    <w:rPr>
                      <w:rFonts w:ascii="Georgia" w:hAnsi="Georgia"/>
                    </w:rPr>
                    <w:t>23</w:t>
                  </w:r>
                </w:p>
              </w:tc>
              <w:tc>
                <w:tcPr>
                  <w:tcW w:w="0" w:type="auto"/>
                  <w:shd w:val="clear" w:color="auto" w:fill="auto"/>
                  <w:vAlign w:val="bottom"/>
                </w:tcPr>
                <w:p w14:paraId="084B014A" w14:textId="75073FE9" w:rsidR="001805C5" w:rsidRPr="0062163D" w:rsidRDefault="0062163D" w:rsidP="000C7AC0">
                  <w:pPr>
                    <w:spacing w:line="360" w:lineRule="auto"/>
                    <w:jc w:val="center"/>
                    <w:rPr>
                      <w:rFonts w:ascii="Georgia" w:hAnsi="Georgia"/>
                    </w:rPr>
                  </w:pPr>
                  <w:r w:rsidRPr="0062163D">
                    <w:rPr>
                      <w:rFonts w:ascii="Georgia" w:hAnsi="Georgia"/>
                    </w:rPr>
                    <w:t>32</w:t>
                  </w:r>
                </w:p>
              </w:tc>
              <w:tc>
                <w:tcPr>
                  <w:tcW w:w="0" w:type="auto"/>
                  <w:shd w:val="clear" w:color="auto" w:fill="auto"/>
                  <w:vAlign w:val="bottom"/>
                </w:tcPr>
                <w:p w14:paraId="1DA93718" w14:textId="36F3493B" w:rsidR="001805C5" w:rsidRPr="0062163D" w:rsidRDefault="0062163D" w:rsidP="000C7AC0">
                  <w:pPr>
                    <w:spacing w:line="360" w:lineRule="auto"/>
                    <w:jc w:val="center"/>
                    <w:rPr>
                      <w:rFonts w:ascii="Georgia" w:hAnsi="Georgia"/>
                    </w:rPr>
                  </w:pPr>
                  <w:r w:rsidRPr="0062163D">
                    <w:rPr>
                      <w:rFonts w:ascii="Georgia" w:hAnsi="Georgia"/>
                    </w:rPr>
                    <w:t>80</w:t>
                  </w:r>
                </w:p>
              </w:tc>
            </w:tr>
          </w:tbl>
          <w:p w14:paraId="1ED8BEF4" w14:textId="37BF426C" w:rsidR="00517C66" w:rsidRPr="0062163D" w:rsidRDefault="00517C66" w:rsidP="000C7AC0">
            <w:pPr>
              <w:spacing w:line="360" w:lineRule="auto"/>
              <w:jc w:val="both"/>
              <w:rPr>
                <w:rFonts w:ascii="Georgia" w:hAnsi="Georgia"/>
              </w:rPr>
            </w:pPr>
            <w:r w:rsidRPr="0062163D">
              <w:rPr>
                <w:rFonts w:ascii="Georgia" w:hAnsi="Georgia"/>
              </w:rPr>
              <w:t>Fuente: Elaboración propia con información del SIIAA.</w:t>
            </w:r>
          </w:p>
          <w:p w14:paraId="330001A2" w14:textId="71EF95EC" w:rsidR="005F7064" w:rsidRPr="000C7AC0" w:rsidRDefault="00517C66" w:rsidP="0062163D">
            <w:pPr>
              <w:spacing w:line="360" w:lineRule="auto"/>
              <w:ind w:left="342"/>
              <w:jc w:val="both"/>
              <w:rPr>
                <w:rFonts w:ascii="Georgia" w:hAnsi="Georgia" w:cs="Arial"/>
                <w:b/>
              </w:rPr>
            </w:pPr>
            <w:r w:rsidRPr="0062163D">
              <w:rPr>
                <w:rFonts w:ascii="Georgia" w:hAnsi="Georgia"/>
              </w:rPr>
              <w:t xml:space="preserve">Además de las becas anteriores, en 2015 según datos del SIIAA </w:t>
            </w:r>
            <w:r w:rsidR="0062163D" w:rsidRPr="0062163D">
              <w:rPr>
                <w:rFonts w:ascii="Georgia" w:hAnsi="Georgia"/>
              </w:rPr>
              <w:t>18</w:t>
            </w:r>
            <w:r w:rsidRPr="0062163D">
              <w:rPr>
                <w:rFonts w:ascii="Georgia" w:hAnsi="Georgia"/>
              </w:rPr>
              <w:t xml:space="preserve"> alumnos del PAI</w:t>
            </w:r>
            <w:r w:rsidR="0062163D" w:rsidRPr="0062163D">
              <w:rPr>
                <w:rFonts w:ascii="Georgia" w:hAnsi="Georgia"/>
              </w:rPr>
              <w:t>CTA</w:t>
            </w:r>
            <w:r w:rsidRPr="0062163D">
              <w:rPr>
                <w:rFonts w:ascii="Georgia" w:hAnsi="Georgia"/>
              </w:rPr>
              <w:t xml:space="preserve"> obtuvieron </w:t>
            </w:r>
            <w:hyperlink r:id="rId129" w:history="1">
              <w:r w:rsidR="00547086" w:rsidRPr="0062163D">
                <w:rPr>
                  <w:rStyle w:val="Hipervnculo"/>
                  <w:rFonts w:ascii="Georgia" w:hAnsi="Georgia"/>
                  <w:color w:val="auto"/>
                </w:rPr>
                <w:t>Beca Deportiva</w:t>
              </w:r>
            </w:hyperlink>
            <w:r w:rsidRPr="0062163D">
              <w:rPr>
                <w:rFonts w:ascii="Georgia" w:hAnsi="Georgia"/>
              </w:rPr>
              <w:t xml:space="preserve"> al participar en dife</w:t>
            </w:r>
            <w:r w:rsidR="0062163D" w:rsidRPr="0062163D">
              <w:rPr>
                <w:rFonts w:ascii="Georgia" w:hAnsi="Georgia"/>
              </w:rPr>
              <w:t>rentes disciplinas, y en 2016 5</w:t>
            </w:r>
            <w:r w:rsidRPr="0062163D">
              <w:rPr>
                <w:rFonts w:ascii="Georgia" w:hAnsi="Georgia"/>
              </w:rPr>
              <w:t xml:space="preserve"> alumno</w:t>
            </w:r>
            <w:r w:rsidR="0062163D" w:rsidRPr="0062163D">
              <w:rPr>
                <w:rFonts w:ascii="Georgia" w:hAnsi="Georgia"/>
              </w:rPr>
              <w:t>s</w:t>
            </w:r>
            <w:r w:rsidRPr="0062163D">
              <w:rPr>
                <w:rFonts w:ascii="Georgia" w:hAnsi="Georgia"/>
              </w:rPr>
              <w:t xml:space="preserve"> re</w:t>
            </w:r>
            <w:r w:rsidR="0062163D" w:rsidRPr="0062163D">
              <w:rPr>
                <w:rFonts w:ascii="Georgia" w:hAnsi="Georgia"/>
              </w:rPr>
              <w:t xml:space="preserve">cibieron </w:t>
            </w:r>
            <w:r w:rsidR="00BD557D" w:rsidRPr="0062163D">
              <w:rPr>
                <w:rFonts w:ascii="Georgia" w:hAnsi="Georgia"/>
              </w:rPr>
              <w:t xml:space="preserve"> este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79FF052D"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47" w:name="_Toc488396803"/>
            <w:bookmarkStart w:id="48" w:name="_Toc488400245"/>
            <w:bookmarkStart w:id="49" w:name="_Toc491696926"/>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47"/>
            <w:bookmarkEnd w:id="48"/>
            <w:bookmarkEnd w:id="49"/>
            <w:r w:rsidRPr="000C7AC0">
              <w:rPr>
                <w:rFonts w:ascii="Georgia" w:hAnsi="Georgia" w:cs="Arial"/>
                <w:b w:val="0"/>
                <w:sz w:val="22"/>
                <w:szCs w:val="22"/>
                <w:lang w:val="es-MX"/>
              </w:rPr>
              <w:t xml:space="preserve"> </w:t>
            </w:r>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w:t>
            </w:r>
            <w:r w:rsidRPr="000C7AC0">
              <w:rPr>
                <w:rFonts w:ascii="Georgia" w:hAnsi="Georgia" w:cs="Arial"/>
                <w:sz w:val="22"/>
                <w:szCs w:val="22"/>
                <w:lang w:eastAsia="es-ES"/>
              </w:rPr>
              <w:lastRenderedPageBreak/>
              <w:t xml:space="preserve">Adicionalmente a lo anterior, se otorga un reconocimiento de mención honorífica, 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50" w:name="_Toc491696927"/>
      <w:r w:rsidRPr="00233350">
        <w:rPr>
          <w:rFonts w:ascii="Georgia" w:hAnsi="Georgia"/>
          <w:b/>
          <w:color w:val="auto"/>
          <w:sz w:val="22"/>
          <w:szCs w:val="22"/>
        </w:rPr>
        <w:lastRenderedPageBreak/>
        <w:t>Categoría 5. Formación integral</w:t>
      </w:r>
      <w:bookmarkEnd w:id="50"/>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51" w:name="_Toc488396804"/>
            <w:bookmarkStart w:id="52" w:name="_Toc488400247"/>
            <w:bookmarkStart w:id="53" w:name="_Toc491696928"/>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51"/>
            <w:bookmarkEnd w:id="52"/>
            <w:bookmarkEnd w:id="53"/>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77777777" w:rsidR="00CE3D2A" w:rsidRPr="000C7AC0" w:rsidRDefault="00CE3D2A" w:rsidP="000C7AC0">
            <w:pPr>
              <w:numPr>
                <w:ilvl w:val="0"/>
                <w:numId w:val="64"/>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22123181"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de Especialización como Conversación, </w:t>
            </w:r>
            <w:r w:rsidR="00842AAC">
              <w:rPr>
                <w:rFonts w:ascii="Georgia" w:hAnsi="Georgia"/>
              </w:rPr>
              <w:t xml:space="preserve">Lectura y </w:t>
            </w:r>
            <w:r w:rsidR="00842AAC" w:rsidRPr="000C7AC0">
              <w:rPr>
                <w:rFonts w:ascii="Georgia" w:hAnsi="Georgia"/>
              </w:rPr>
              <w:t>de</w:t>
            </w:r>
            <w:r w:rsidRPr="000C7AC0">
              <w:rPr>
                <w:rFonts w:ascii="Georgia" w:hAnsi="Georgia"/>
              </w:rPr>
              <w:t xml:space="preserve"> Negocios a más de 950 estudiantes por semestre de las diferentes carreras de la Universidad.</w:t>
            </w:r>
            <w:r w:rsidR="0057084D" w:rsidRPr="000C7AC0">
              <w:rPr>
                <w:rFonts w:ascii="Georgia" w:hAnsi="Georgia"/>
              </w:rPr>
              <w:t xml:space="preserve"> En el </w:t>
            </w:r>
            <w:hyperlink r:id="rId130" w:history="1">
              <w:r w:rsidR="0057084D" w:rsidRPr="00220FC6">
                <w:rPr>
                  <w:rStyle w:val="Hipervnculo"/>
                  <w:rFonts w:ascii="Georgia" w:hAnsi="Georgia"/>
                </w:rPr>
                <w:t>Informe de Actividades 2017 de la Unidad Académica de idiomas</w:t>
              </w:r>
            </w:hyperlink>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3DADC9F5" w:rsidR="00146BBC" w:rsidRPr="000C7AC0" w:rsidRDefault="0057084D" w:rsidP="00233350">
            <w:pPr>
              <w:autoSpaceDE w:val="0"/>
              <w:autoSpaceDN w:val="0"/>
              <w:adjustRightInd w:val="0"/>
              <w:spacing w:after="0" w:line="360" w:lineRule="auto"/>
              <w:ind w:left="342"/>
              <w:jc w:val="both"/>
              <w:rPr>
                <w:rFonts w:ascii="Georgia" w:hAnsi="Georgia" w:cs="Arial"/>
                <w:color w:val="000000"/>
              </w:rPr>
            </w:pPr>
            <w:r w:rsidRPr="000C7AC0">
              <w:rPr>
                <w:rFonts w:ascii="Georgia" w:hAnsi="Georgia" w:cs="Arial"/>
                <w:color w:val="000000"/>
              </w:rPr>
              <w:t>Los alumnos del PAI</w:t>
            </w:r>
            <w:r w:rsidR="007475CA">
              <w:rPr>
                <w:rFonts w:ascii="Georgia" w:hAnsi="Georgia" w:cs="Arial"/>
                <w:color w:val="000000"/>
              </w:rPr>
              <w:t>CTA q</w:t>
            </w:r>
            <w:r w:rsidRPr="000C7AC0">
              <w:rPr>
                <w:rFonts w:ascii="Georgia" w:hAnsi="Georgia" w:cs="Arial"/>
                <w:color w:val="000000"/>
              </w:rPr>
              <w:t>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7475CA" w:rsidRPr="007475CA"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6C8A577D" w:rsidR="0057084D" w:rsidRPr="007475CA" w:rsidRDefault="0057084D" w:rsidP="00021DA7">
                  <w:pPr>
                    <w:spacing w:after="0" w:line="360" w:lineRule="auto"/>
                    <w:rPr>
                      <w:rFonts w:ascii="Georgia" w:eastAsia="Times New Roman" w:hAnsi="Georgia" w:cs="Calibri"/>
                      <w:lang w:eastAsia="es-MX"/>
                    </w:rPr>
                  </w:pPr>
                  <w:r w:rsidRPr="007475CA">
                    <w:rPr>
                      <w:rFonts w:ascii="Georgia" w:eastAsia="Times New Roman" w:hAnsi="Georgia" w:cs="Calibri"/>
                      <w:lang w:eastAsia="es-MX"/>
                    </w:rPr>
                    <w:t>Alumnos del PAI</w:t>
                  </w:r>
                  <w:r w:rsidR="00021DA7" w:rsidRPr="007475CA">
                    <w:rPr>
                      <w:rFonts w:ascii="Georgia" w:eastAsia="Times New Roman" w:hAnsi="Georgia" w:cs="Calibri"/>
                      <w:lang w:eastAsia="es-MX"/>
                    </w:rPr>
                    <w:t>CTA</w:t>
                  </w:r>
                  <w:r w:rsidRPr="007475CA">
                    <w:rPr>
                      <w:rFonts w:ascii="Georgia" w:eastAsia="Times New Roman" w:hAnsi="Georgia" w:cs="Calibri"/>
                      <w:lang w:eastAsia="es-MX"/>
                    </w:rPr>
                    <w:t xml:space="preserve"> que cursaron idioma ingles en alguno de sus niveles.</w:t>
                  </w:r>
                  <w:r w:rsidR="00146BBC" w:rsidRPr="007475CA">
                    <w:rPr>
                      <w:rFonts w:ascii="Georgia" w:eastAsia="Times New Roman" w:hAnsi="Georgia" w:cs="Calibri"/>
                      <w:lang w:eastAsia="es-MX"/>
                    </w:rPr>
                    <w:t xml:space="preserve"> </w:t>
                  </w:r>
                </w:p>
              </w:tc>
            </w:tr>
            <w:tr w:rsidR="0057084D" w:rsidRPr="007475CA"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7475CA" w:rsidRDefault="0057084D"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7475CA" w:rsidRDefault="0057084D" w:rsidP="000C7AC0">
                  <w:pPr>
                    <w:spacing w:after="0" w:line="360" w:lineRule="auto"/>
                    <w:rPr>
                      <w:rFonts w:ascii="Georgia" w:eastAsia="Times New Roman" w:hAnsi="Georgia" w:cs="Calibri"/>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7475CA" w:rsidRDefault="0057084D" w:rsidP="000C7AC0">
                  <w:pPr>
                    <w:spacing w:after="0" w:line="360" w:lineRule="auto"/>
                    <w:rPr>
                      <w:rFonts w:ascii="Georgia" w:eastAsia="Times New Roman" w:hAnsi="Georgia" w:cs="Times New Roman"/>
                      <w:lang w:eastAsia="es-MX"/>
                    </w:rPr>
                  </w:pPr>
                </w:p>
              </w:tc>
            </w:tr>
            <w:tr w:rsidR="0057084D" w:rsidRPr="007475CA"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7475CA"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7475CA"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7475CA"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7475CA" w:rsidRDefault="0057084D" w:rsidP="000C7AC0">
                  <w:pPr>
                    <w:spacing w:after="0" w:line="360" w:lineRule="auto"/>
                    <w:rPr>
                      <w:rFonts w:ascii="Georgia" w:eastAsia="Times New Roman" w:hAnsi="Georgia" w:cs="Times New Roman"/>
                      <w:lang w:eastAsia="es-MX"/>
                    </w:rPr>
                  </w:pPr>
                </w:p>
              </w:tc>
            </w:tr>
            <w:tr w:rsidR="0057084D" w:rsidRPr="007475CA"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77777777" w:rsidR="0057084D" w:rsidRPr="007475CA" w:rsidRDefault="0057084D"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 xml:space="preserve">Nivel de ingles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7475CA" w:rsidRDefault="0057084D"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Número de Alumnos</w:t>
                  </w:r>
                </w:p>
              </w:tc>
            </w:tr>
            <w:tr w:rsidR="0057084D" w:rsidRPr="007475CA"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7475CA" w:rsidRDefault="0057084D" w:rsidP="000C7AC0">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6EA27357" w:rsidR="0057084D" w:rsidRPr="007475CA" w:rsidRDefault="003267A0"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4</w:t>
                  </w:r>
                </w:p>
              </w:tc>
            </w:tr>
            <w:tr w:rsidR="0057084D" w:rsidRPr="007475CA"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7475CA" w:rsidRDefault="0057084D" w:rsidP="000C7AC0">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5680FC1D" w:rsidR="0057084D" w:rsidRPr="007475CA" w:rsidRDefault="003267A0"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31</w:t>
                  </w:r>
                </w:p>
              </w:tc>
            </w:tr>
            <w:tr w:rsidR="0057084D" w:rsidRPr="007475CA"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7475CA" w:rsidRDefault="0057084D" w:rsidP="000C7AC0">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597FFB29" w:rsidR="0057084D" w:rsidRPr="007475CA" w:rsidRDefault="003267A0"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15</w:t>
                  </w:r>
                </w:p>
              </w:tc>
            </w:tr>
            <w:tr w:rsidR="0057084D" w:rsidRPr="007475CA"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7475CA" w:rsidRDefault="0057084D" w:rsidP="000C7AC0">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49D073FE" w:rsidR="0057084D" w:rsidRPr="007475CA" w:rsidRDefault="003267A0"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1</w:t>
                  </w:r>
                </w:p>
              </w:tc>
            </w:tr>
            <w:tr w:rsidR="0057084D" w:rsidRPr="007475CA"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7475CA" w:rsidRDefault="0057084D" w:rsidP="000C7AC0">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77777777" w:rsidR="0057084D" w:rsidRPr="007475CA" w:rsidRDefault="0057084D"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 </w:t>
                  </w:r>
                </w:p>
              </w:tc>
            </w:tr>
            <w:tr w:rsidR="00280DB9" w:rsidRPr="007475CA"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280DB9" w:rsidRPr="007475CA" w:rsidRDefault="00280DB9" w:rsidP="00280DB9">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00BF5722"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3F16A2AB"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56</w:t>
                  </w:r>
                </w:p>
              </w:tc>
            </w:tr>
            <w:tr w:rsidR="00280DB9" w:rsidRPr="007475CA"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559DB750"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2FC87B0F"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11</w:t>
                  </w:r>
                </w:p>
              </w:tc>
            </w:tr>
            <w:tr w:rsidR="00280DB9" w:rsidRPr="007475CA"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III</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53818CC1"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7A36A867"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6</w:t>
                  </w:r>
                </w:p>
              </w:tc>
            </w:tr>
            <w:tr w:rsidR="00280DB9" w:rsidRPr="007475CA"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IV</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581323C4"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5529B1D2"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2</w:t>
                  </w:r>
                </w:p>
              </w:tc>
            </w:tr>
            <w:tr w:rsidR="00280DB9" w:rsidRPr="007475CA"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77777777"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 </w:t>
                  </w:r>
                </w:p>
              </w:tc>
            </w:tr>
            <w:tr w:rsidR="00280DB9" w:rsidRPr="007475CA"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77777777" w:rsidR="00280DB9" w:rsidRPr="007475CA" w:rsidRDefault="00280DB9" w:rsidP="00280DB9">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445B2FB5"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SUAI401</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04F854D6"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74D2F5D1"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0</w:t>
                  </w:r>
                </w:p>
              </w:tc>
            </w:tr>
            <w:tr w:rsidR="00280DB9" w:rsidRPr="007475CA"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027966AA"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SUAI410</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4ED9979E"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32DCA533"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43</w:t>
                  </w:r>
                </w:p>
              </w:tc>
            </w:tr>
            <w:tr w:rsidR="00280DB9" w:rsidRPr="007475CA" w14:paraId="75710E2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6E06E693" w14:textId="77777777" w:rsidR="00280DB9" w:rsidRPr="007475CA" w:rsidRDefault="00280DB9" w:rsidP="00280DB9">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19C87D68" w14:textId="01297B82"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SUAI421</w:t>
                  </w:r>
                </w:p>
              </w:tc>
              <w:tc>
                <w:tcPr>
                  <w:tcW w:w="1984" w:type="dxa"/>
                  <w:tcBorders>
                    <w:top w:val="nil"/>
                    <w:left w:val="nil"/>
                    <w:bottom w:val="single" w:sz="4" w:space="0" w:color="auto"/>
                    <w:right w:val="single" w:sz="4" w:space="0" w:color="auto"/>
                  </w:tcBorders>
                  <w:shd w:val="clear" w:color="auto" w:fill="auto"/>
                  <w:noWrap/>
                  <w:vAlign w:val="bottom"/>
                </w:tcPr>
                <w:p w14:paraId="3B7FB6C1" w14:textId="2D5032E6"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tcPr>
                <w:p w14:paraId="2D92D7E4" w14:textId="55BA749C"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6</w:t>
                  </w:r>
                </w:p>
              </w:tc>
            </w:tr>
            <w:tr w:rsidR="00280DB9" w:rsidRPr="007475CA" w14:paraId="43020EE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6EDECC5E" w14:textId="77777777" w:rsidR="00280DB9" w:rsidRPr="007475CA" w:rsidRDefault="00280DB9" w:rsidP="00280DB9">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74532370" w14:textId="19ED783B"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SUAI430</w:t>
                  </w:r>
                </w:p>
              </w:tc>
              <w:tc>
                <w:tcPr>
                  <w:tcW w:w="1984" w:type="dxa"/>
                  <w:tcBorders>
                    <w:top w:val="nil"/>
                    <w:left w:val="nil"/>
                    <w:bottom w:val="single" w:sz="4" w:space="0" w:color="auto"/>
                    <w:right w:val="single" w:sz="4" w:space="0" w:color="auto"/>
                  </w:tcBorders>
                  <w:shd w:val="clear" w:color="auto" w:fill="auto"/>
                  <w:noWrap/>
                  <w:vAlign w:val="bottom"/>
                </w:tcPr>
                <w:p w14:paraId="3483721B" w14:textId="19CEDF3D"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vAlign w:val="bottom"/>
                </w:tcPr>
                <w:p w14:paraId="31BD375F" w14:textId="3056E940"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5</w:t>
                  </w:r>
                </w:p>
              </w:tc>
            </w:tr>
            <w:tr w:rsidR="00280DB9" w:rsidRPr="007475CA"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lastRenderedPageBreak/>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 </w:t>
                  </w:r>
                </w:p>
              </w:tc>
            </w:tr>
            <w:tr w:rsidR="00280DB9" w:rsidRPr="007475CA"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280DB9" w:rsidRPr="007475CA" w:rsidRDefault="00280DB9" w:rsidP="00280DB9">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03986FBB"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50</w:t>
                  </w:r>
                </w:p>
              </w:tc>
            </w:tr>
            <w:tr w:rsidR="00280DB9" w:rsidRPr="007475CA"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3175F006"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5</w:t>
                  </w:r>
                </w:p>
              </w:tc>
            </w:tr>
            <w:tr w:rsidR="00280DB9" w:rsidRPr="007475CA"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45D0645E"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0</w:t>
                  </w:r>
                </w:p>
              </w:tc>
            </w:tr>
            <w:tr w:rsidR="00280DB9" w:rsidRPr="007475CA"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647D02C7"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0</w:t>
                  </w:r>
                </w:p>
              </w:tc>
            </w:tr>
            <w:tr w:rsidR="00280DB9" w:rsidRPr="007475CA" w14:paraId="66473A26"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6E92C5C6"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FBA3604"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75B6FF4E"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086D5AF6" w14:textId="77777777"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 </w:t>
                  </w:r>
                </w:p>
              </w:tc>
            </w:tr>
            <w:tr w:rsidR="00280DB9" w:rsidRPr="007475CA"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77777777" w:rsidR="00280DB9" w:rsidRPr="007475CA" w:rsidRDefault="00280DB9" w:rsidP="00280DB9">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01FD63E1"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6CC6BA59"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7CB4D85B"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1</w:t>
                  </w:r>
                </w:p>
              </w:tc>
            </w:tr>
            <w:tr w:rsidR="00280DB9" w:rsidRPr="007475CA" w14:paraId="60453AC1"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5A897A59" w14:textId="77777777" w:rsidR="00280DB9" w:rsidRPr="007475CA" w:rsidRDefault="00280DB9" w:rsidP="00280DB9">
                  <w:pPr>
                    <w:spacing w:after="0" w:line="360" w:lineRule="auto"/>
                    <w:jc w:val="both"/>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67278F95" w14:textId="3DE75DE6"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SUAI410</w:t>
                  </w:r>
                </w:p>
              </w:tc>
              <w:tc>
                <w:tcPr>
                  <w:tcW w:w="1984" w:type="dxa"/>
                  <w:tcBorders>
                    <w:top w:val="nil"/>
                    <w:left w:val="nil"/>
                    <w:bottom w:val="single" w:sz="4" w:space="0" w:color="auto"/>
                    <w:right w:val="single" w:sz="4" w:space="0" w:color="auto"/>
                  </w:tcBorders>
                  <w:shd w:val="clear" w:color="auto" w:fill="auto"/>
                  <w:noWrap/>
                  <w:vAlign w:val="bottom"/>
                </w:tcPr>
                <w:p w14:paraId="73BC2C81" w14:textId="354CD58E"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tcPr>
                <w:p w14:paraId="150447DA" w14:textId="7BBF5E6E"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17</w:t>
                  </w:r>
                </w:p>
              </w:tc>
            </w:tr>
            <w:tr w:rsidR="00280DB9" w:rsidRPr="007475CA"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1A9FD3FA"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SUAI421</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6FC63CD4"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07B08BA4"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15</w:t>
                  </w:r>
                </w:p>
              </w:tc>
            </w:tr>
            <w:tr w:rsidR="00280DB9" w:rsidRPr="007475CA"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0CD97509"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SUAI430</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632611D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1A94F09D"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2</w:t>
                  </w:r>
                </w:p>
              </w:tc>
            </w:tr>
            <w:tr w:rsidR="00280DB9" w:rsidRPr="007475CA"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 </w:t>
                  </w:r>
                </w:p>
              </w:tc>
            </w:tr>
            <w:tr w:rsidR="00280DB9" w:rsidRPr="007475CA"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77777777" w:rsidR="00280DB9" w:rsidRPr="007475CA" w:rsidRDefault="00280DB9" w:rsidP="00280DB9">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7504F75A"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52</w:t>
                  </w:r>
                </w:p>
              </w:tc>
            </w:tr>
            <w:tr w:rsidR="00280DB9" w:rsidRPr="007475CA"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605521BE"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SUAI410</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3A595760"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3360C7CB"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2</w:t>
                  </w:r>
                </w:p>
              </w:tc>
            </w:tr>
            <w:tr w:rsidR="00280DB9" w:rsidRPr="007475CA" w14:paraId="60BEFE8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14:paraId="417C58E1" w14:textId="77777777" w:rsidR="00280DB9" w:rsidRPr="007475CA" w:rsidRDefault="00280DB9" w:rsidP="00280DB9">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5A6A909F" w14:textId="6B69B4E2"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SUAI21</w:t>
                  </w:r>
                </w:p>
              </w:tc>
              <w:tc>
                <w:tcPr>
                  <w:tcW w:w="1984" w:type="dxa"/>
                  <w:tcBorders>
                    <w:top w:val="nil"/>
                    <w:left w:val="nil"/>
                    <w:bottom w:val="single" w:sz="4" w:space="0" w:color="auto"/>
                    <w:right w:val="single" w:sz="4" w:space="0" w:color="auto"/>
                  </w:tcBorders>
                  <w:shd w:val="clear" w:color="auto" w:fill="auto"/>
                  <w:noWrap/>
                  <w:vAlign w:val="bottom"/>
                </w:tcPr>
                <w:p w14:paraId="453AF848" w14:textId="1DBE7BFB"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tcPr>
                <w:p w14:paraId="0253B7CE" w14:textId="3914753E"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14</w:t>
                  </w:r>
                </w:p>
              </w:tc>
            </w:tr>
            <w:tr w:rsidR="00280DB9" w:rsidRPr="007475CA" w14:paraId="7D36A70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14:paraId="75F4508B" w14:textId="77777777" w:rsidR="00280DB9" w:rsidRPr="007475CA" w:rsidRDefault="00280DB9" w:rsidP="00280DB9">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38C2ED9E" w14:textId="54DE2CC4"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SUAI430</w:t>
                  </w:r>
                </w:p>
              </w:tc>
              <w:tc>
                <w:tcPr>
                  <w:tcW w:w="1984" w:type="dxa"/>
                  <w:tcBorders>
                    <w:top w:val="nil"/>
                    <w:left w:val="nil"/>
                    <w:bottom w:val="single" w:sz="4" w:space="0" w:color="auto"/>
                    <w:right w:val="single" w:sz="4" w:space="0" w:color="auto"/>
                  </w:tcBorders>
                  <w:shd w:val="clear" w:color="auto" w:fill="auto"/>
                  <w:noWrap/>
                  <w:vAlign w:val="bottom"/>
                </w:tcPr>
                <w:p w14:paraId="29228976" w14:textId="1417F7BF"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 IV</w:t>
                  </w:r>
                </w:p>
              </w:tc>
              <w:tc>
                <w:tcPr>
                  <w:tcW w:w="1560" w:type="dxa"/>
                  <w:tcBorders>
                    <w:top w:val="nil"/>
                    <w:left w:val="nil"/>
                    <w:bottom w:val="single" w:sz="4" w:space="0" w:color="auto"/>
                    <w:right w:val="single" w:sz="4" w:space="0" w:color="auto"/>
                  </w:tcBorders>
                  <w:shd w:val="clear" w:color="auto" w:fill="auto"/>
                  <w:noWrap/>
                  <w:vAlign w:val="bottom"/>
                </w:tcPr>
                <w:p w14:paraId="2D003D26" w14:textId="76881B7F"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3</w:t>
                  </w:r>
                </w:p>
              </w:tc>
            </w:tr>
            <w:tr w:rsidR="00280DB9" w:rsidRPr="007475CA"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696767C4"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 </w:t>
                  </w:r>
                </w:p>
              </w:tc>
            </w:tr>
            <w:tr w:rsidR="00280DB9" w:rsidRPr="007475CA"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5411CAD3" w:rsidR="00280DB9" w:rsidRPr="007475CA" w:rsidRDefault="00280DB9" w:rsidP="00280DB9">
                  <w:pPr>
                    <w:spacing w:after="0" w:line="360" w:lineRule="auto"/>
                    <w:jc w:val="center"/>
                    <w:rPr>
                      <w:rFonts w:ascii="Georgia" w:eastAsia="Times New Roman" w:hAnsi="Georgia" w:cs="Calibri"/>
                      <w:lang w:eastAsia="es-MX"/>
                    </w:rPr>
                  </w:pPr>
                  <w:r>
                    <w:rPr>
                      <w:rFonts w:ascii="Georgia" w:eastAsia="Times New Roman" w:hAnsi="Georgia" w:cs="Calibri"/>
                      <w:lang w:eastAsia="es-MX"/>
                    </w:rPr>
                    <w:t>161</w:t>
                  </w:r>
                </w:p>
              </w:tc>
            </w:tr>
          </w:tbl>
          <w:p w14:paraId="523FF0E0" w14:textId="77777777" w:rsidR="00CE3D2A" w:rsidRPr="007475CA" w:rsidRDefault="00CE3D2A" w:rsidP="000C7AC0">
            <w:pPr>
              <w:autoSpaceDE w:val="0"/>
              <w:autoSpaceDN w:val="0"/>
              <w:adjustRightInd w:val="0"/>
              <w:spacing w:after="0" w:line="360" w:lineRule="auto"/>
              <w:jc w:val="both"/>
              <w:rPr>
                <w:rFonts w:ascii="Georgia" w:hAnsi="Georgia" w:cs="Arial"/>
              </w:rPr>
            </w:pPr>
          </w:p>
          <w:p w14:paraId="22A71403" w14:textId="77777777" w:rsidR="00220FC6" w:rsidRPr="007475CA" w:rsidRDefault="00220FC6" w:rsidP="00220FC6">
            <w:pPr>
              <w:spacing w:line="360" w:lineRule="auto"/>
              <w:jc w:val="both"/>
              <w:rPr>
                <w:rFonts w:ascii="Georgia" w:hAnsi="Georgia"/>
              </w:rPr>
            </w:pPr>
            <w:r w:rsidRPr="007475CA">
              <w:rPr>
                <w:rFonts w:ascii="Georgia" w:hAnsi="Georgia"/>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14:paraId="3B50CB06"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14:paraId="25896ACA"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Encuentros con egresados y empleadores.</w:t>
            </w:r>
          </w:p>
          <w:p w14:paraId="23D29769"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Enactus.mexico.org</w:t>
            </w:r>
          </w:p>
          <w:p w14:paraId="61074A52"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proofErr w:type="spellStart"/>
            <w:r w:rsidRPr="000C7AC0">
              <w:rPr>
                <w:rFonts w:ascii="Georgia" w:hAnsi="Georgia" w:cs="Arial"/>
                <w:shd w:val="clear" w:color="auto" w:fill="FFFFFF" w:themeFill="background1"/>
              </w:rPr>
              <w:t>reinu</w:t>
            </w:r>
            <w:proofErr w:type="spellEnd"/>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w:t>
            </w:r>
            <w:proofErr w:type="spellStart"/>
            <w:r w:rsidRPr="000C7AC0">
              <w:rPr>
                <w:rFonts w:ascii="Georgia" w:hAnsi="Georgia" w:cs="Arial"/>
              </w:rPr>
              <w:t>Students</w:t>
            </w:r>
            <w:proofErr w:type="spellEnd"/>
            <w:r w:rsidRPr="000C7AC0">
              <w:rPr>
                <w:rFonts w:ascii="Georgia" w:hAnsi="Georgia" w:cs="Arial"/>
              </w:rPr>
              <w:t xml:space="preserve"> in Free Enterprise) y a partir del 2012 a ENACTUS (</w:t>
            </w:r>
            <w:proofErr w:type="spellStart"/>
            <w:r w:rsidRPr="000C7AC0">
              <w:rPr>
                <w:rFonts w:ascii="Georgia" w:hAnsi="Georgia" w:cs="Arial"/>
              </w:rPr>
              <w:t>Entrepreneurial</w:t>
            </w:r>
            <w:proofErr w:type="spellEnd"/>
            <w:r w:rsidRPr="000C7AC0">
              <w:rPr>
                <w:rFonts w:ascii="Georgia" w:hAnsi="Georgia" w:cs="Arial"/>
              </w:rPr>
              <w:t xml:space="preserve">  </w:t>
            </w:r>
            <w:proofErr w:type="spellStart"/>
            <w:r w:rsidRPr="000C7AC0">
              <w:rPr>
                <w:rFonts w:ascii="Georgia" w:hAnsi="Georgia" w:cs="Arial"/>
              </w:rPr>
              <w:t>Action</w:t>
            </w:r>
            <w:proofErr w:type="spellEnd"/>
            <w:r w:rsidRPr="000C7AC0">
              <w:rPr>
                <w:rFonts w:ascii="Georgia" w:hAnsi="Georgia" w:cs="Arial"/>
              </w:rPr>
              <w:t xml:space="preserve"> </w:t>
            </w:r>
            <w:proofErr w:type="spellStart"/>
            <w:r w:rsidRPr="000C7AC0">
              <w:rPr>
                <w:rFonts w:ascii="Georgia" w:hAnsi="Georgia" w:cs="Arial"/>
              </w:rPr>
              <w:t>for</w:t>
            </w:r>
            <w:proofErr w:type="spellEnd"/>
            <w:r w:rsidRPr="000C7AC0">
              <w:rPr>
                <w:rFonts w:ascii="Georgia" w:hAnsi="Georgia" w:cs="Arial"/>
              </w:rPr>
              <w:t xml:space="preserve"> </w:t>
            </w:r>
            <w:proofErr w:type="spellStart"/>
            <w:r w:rsidRPr="000C7AC0">
              <w:rPr>
                <w:rFonts w:ascii="Georgia" w:hAnsi="Georgia" w:cs="Arial"/>
              </w:rPr>
              <w:t>Us</w:t>
            </w:r>
            <w:proofErr w:type="spellEnd"/>
            <w:r w:rsidRPr="000C7AC0">
              <w:rPr>
                <w:rFonts w:ascii="Georgia" w:hAnsi="Georgia" w:cs="Arial"/>
              </w:rPr>
              <w:t>),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31"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32"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3A743D60" w14:textId="508F8301" w:rsidR="00CE3D2A" w:rsidRPr="00220FC6" w:rsidRDefault="00E14659" w:rsidP="000C7AC0">
            <w:pPr>
              <w:spacing w:after="0" w:line="360" w:lineRule="auto"/>
              <w:ind w:left="342"/>
              <w:jc w:val="both"/>
              <w:rPr>
                <w:rFonts w:ascii="Georgia" w:hAnsi="Georgia" w:cs="Arial"/>
              </w:rPr>
            </w:pPr>
            <w:r w:rsidRPr="00E14659">
              <w:rPr>
                <w:rFonts w:ascii="Georgia" w:hAnsi="Georgia" w:cs="Arial"/>
              </w:rPr>
              <w:t>En 2016 un  alumno del PAICTA</w:t>
            </w:r>
            <w:r w:rsidR="002B389A" w:rsidRPr="00E14659">
              <w:rPr>
                <w:rFonts w:ascii="Georgia" w:hAnsi="Georgia" w:cs="Arial"/>
              </w:rPr>
              <w:t xml:space="preserve"> participaron en el grupo red de extensión e innovación nacional universitaria </w:t>
            </w:r>
            <w:r w:rsidR="002B389A" w:rsidRPr="000C7AC0">
              <w:rPr>
                <w:rFonts w:ascii="Georgia" w:hAnsi="Georgia" w:cs="Arial"/>
              </w:rPr>
              <w:t>(</w:t>
            </w:r>
            <w:hyperlink r:id="rId133" w:history="1">
              <w:r w:rsidR="00220FC6" w:rsidRPr="00220FC6">
                <w:rPr>
                  <w:rStyle w:val="Hipervnculo"/>
                  <w:rFonts w:ascii="Georgia" w:hAnsi="Georgia" w:cs="Arial"/>
                </w:rPr>
                <w:t>REINU</w:t>
              </w:r>
            </w:hyperlink>
            <w:r w:rsidR="00CE3D2A" w:rsidRPr="000C7AC0">
              <w:rPr>
                <w:rFonts w:ascii="Georgia" w:hAnsi="Georgia" w:cs="Arial"/>
                <w:color w:val="FF0000"/>
              </w:rPr>
              <w:t xml:space="preserve"> </w:t>
            </w:r>
            <w:r w:rsidR="00220FC6" w:rsidRPr="00220FC6">
              <w:rPr>
                <w:rFonts w:ascii="Georgia" w:hAnsi="Georgia" w:cs="Arial"/>
              </w:rPr>
              <w:t>)</w:t>
            </w:r>
            <w:r>
              <w:rPr>
                <w:rFonts w:ascii="Georgia" w:hAnsi="Georgia" w:cs="Arial"/>
              </w:rPr>
              <w:t>.</w:t>
            </w:r>
          </w:p>
          <w:p w14:paraId="20160536" w14:textId="623F8B67" w:rsidR="007B4C87" w:rsidRPr="000C7AC0" w:rsidRDefault="007B4C87" w:rsidP="000C7AC0">
            <w:pPr>
              <w:spacing w:after="0" w:line="360" w:lineRule="auto"/>
              <w:ind w:left="342"/>
              <w:jc w:val="both"/>
              <w:rPr>
                <w:rFonts w:ascii="Georgia" w:hAnsi="Georgia" w:cs="Arial"/>
                <w:color w:val="000000" w:themeColor="text1"/>
              </w:rPr>
            </w:pPr>
          </w:p>
          <w:p w14:paraId="3AD3C662" w14:textId="46B1170B"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14:paraId="2E732C31" w14:textId="0E4B3086"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lastRenderedPageBreak/>
              <w:t xml:space="preserve">Todos los Programas Educativos de la UAAAN contemplan dentro de su </w:t>
            </w:r>
            <w:proofErr w:type="spellStart"/>
            <w:r w:rsidRPr="000C7AC0">
              <w:rPr>
                <w:rFonts w:ascii="Georgia" w:hAnsi="Georgia" w:cs="Arial"/>
                <w:color w:val="000000" w:themeColor="text1"/>
              </w:rPr>
              <w:t>currícula</w:t>
            </w:r>
            <w:proofErr w:type="spellEnd"/>
            <w:r w:rsidRPr="000C7AC0">
              <w:rPr>
                <w:rFonts w:ascii="Georgia" w:hAnsi="Georgia" w:cs="Arial"/>
                <w:color w:val="000000" w:themeColor="text1"/>
              </w:rPr>
              <w:t xml:space="preserve"> un semestre de Prácticas Profesionales (PP), que tiene como objetivo la adquisición de </w:t>
            </w:r>
            <w:r w:rsidR="00D27131" w:rsidRPr="000C7AC0">
              <w:rPr>
                <w:rFonts w:ascii="Georgia" w:hAnsi="Georgia" w:cs="Arial"/>
                <w:color w:val="000000" w:themeColor="text1"/>
              </w:rPr>
              <w:t>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00D27131" w:rsidRPr="000C7AC0">
              <w:rPr>
                <w:rFonts w:ascii="Georgia" w:hAnsi="Georgia" w:cs="Arial"/>
                <w:color w:val="0000CC"/>
              </w:rPr>
              <w:t xml:space="preserve">  </w:t>
            </w:r>
            <w:r w:rsidR="00D27131" w:rsidRPr="000C7AC0">
              <w:rPr>
                <w:rFonts w:ascii="Georgia" w:hAnsi="Georgia" w:cs="Arial"/>
                <w:color w:val="FF0000"/>
              </w:rPr>
              <w:t>(</w:t>
            </w:r>
            <w:hyperlink r:id="rId134"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0C7AC0">
              <w:rPr>
                <w:rFonts w:ascii="Georgia" w:hAnsi="Georgia" w:cs="Arial"/>
                <w:color w:val="FF0000"/>
              </w:rPr>
              <w:t xml:space="preserve">, </w:t>
            </w:r>
            <w:hyperlink r:id="rId135" w:history="1">
              <w:r w:rsidR="00D27131" w:rsidRPr="003433EA">
                <w:rPr>
                  <w:rStyle w:val="Hipervnculo"/>
                  <w:rFonts w:ascii="Georgia" w:hAnsi="Georgia" w:cs="Arial"/>
                </w:rPr>
                <w:t>Lineamientos Generales para la Realización de Prácticas profesionales</w:t>
              </w:r>
            </w:hyperlink>
            <w:r w:rsidR="00D27131" w:rsidRPr="000C7AC0">
              <w:rPr>
                <w:rFonts w:ascii="Georgia" w:hAnsi="Georgia" w:cs="Arial"/>
                <w:color w:val="FF0000"/>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54" w:name="_Toc488396805"/>
            <w:bookmarkStart w:id="55" w:name="_Toc488400248"/>
            <w:bookmarkStart w:id="56" w:name="_Toc491696929"/>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54"/>
            <w:bookmarkEnd w:id="55"/>
            <w:bookmarkEnd w:id="56"/>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77777777" w:rsidR="00CE3D2A" w:rsidRPr="000C7AC0" w:rsidRDefault="00CE3D2A" w:rsidP="000C7AC0">
            <w:pPr>
              <w:widowControl w:val="0"/>
              <w:numPr>
                <w:ilvl w:val="0"/>
                <w:numId w:val="63"/>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08196C25"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A través del Departamento de Formación e Investigación Educativa se realizan diversas actividades como apoyo a la formación integral, actividades que se realizan durante el semestre como son conferencias, platicas y talleres que son </w:t>
            </w:r>
            <w:r w:rsidRPr="000C7AC0">
              <w:rPr>
                <w:rFonts w:ascii="Georgia" w:hAnsi="Georgia" w:cs="Arial"/>
              </w:rPr>
              <w:lastRenderedPageBreak/>
              <w:t>fundamentales para su desarrollo, ya que promueven el desarrollo mental y emocional de los estudiantes, con diversos temas como:</w:t>
            </w: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Sexualidad Responsable, Autoestima, Alcohol y Drogas, Prevención de Adicciones, Inteligencia Emocional, Habilidades para la vida, entre otras.</w:t>
            </w:r>
            <w:r w:rsidR="00A4591D" w:rsidRPr="000C7AC0">
              <w:rPr>
                <w:rFonts w:ascii="Georgia" w:hAnsi="Georgia" w:cs="Arial"/>
              </w:rPr>
              <w:t xml:space="preserve"> </w:t>
            </w:r>
            <w:hyperlink r:id="rId136"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3B26632A" w:rsidR="00A4591D" w:rsidRPr="000C7AC0" w:rsidRDefault="000C77A4" w:rsidP="003433EA">
            <w:pPr>
              <w:spacing w:line="360" w:lineRule="auto"/>
              <w:ind w:left="342"/>
              <w:jc w:val="both"/>
              <w:rPr>
                <w:rFonts w:ascii="Georgia" w:hAnsi="Georgia" w:cs="Arial"/>
                <w:color w:val="FF0000"/>
              </w:rPr>
            </w:pPr>
            <w:r w:rsidRPr="000C7AC0">
              <w:rPr>
                <w:rFonts w:ascii="Georgia" w:hAnsi="Georgia" w:cs="Arial"/>
                <w:color w:val="000000" w:themeColor="text1"/>
              </w:rPr>
              <w:t xml:space="preserve">El departamento de Practicas Agropecuarias de la subdirección de licenciatura, regula los viajes de estudio y prácticas que son solicitados por diferentes profesores de los programas académicos </w:t>
            </w:r>
            <w:r w:rsidRPr="003433EA">
              <w:rPr>
                <w:rFonts w:ascii="Georgia" w:hAnsi="Georgia" w:cs="Arial"/>
              </w:rPr>
              <w:t>(</w:t>
            </w:r>
            <w:hyperlink r:id="rId137" w:history="1">
              <w:r w:rsidRPr="003433EA">
                <w:rPr>
                  <w:rStyle w:val="Hipervnculo"/>
                  <w:rFonts w:ascii="Georgia" w:hAnsi="Georgia" w:cs="Arial"/>
                </w:rPr>
                <w:t>Manual de procedimientos de la Subdirección de Licenciatura)</w:t>
              </w:r>
            </w:hyperlink>
            <w:r w:rsidRPr="000C7AC0">
              <w:rPr>
                <w:rFonts w:ascii="Georgia" w:hAnsi="Georgia" w:cs="Arial"/>
                <w:color w:val="000000" w:themeColor="text1"/>
              </w:rPr>
              <w:t xml:space="preserve"> además, todos los Programas Educativos de la UAAAN contemplan dentro de su </w:t>
            </w:r>
            <w:proofErr w:type="spellStart"/>
            <w:r w:rsidRPr="000C7AC0">
              <w:rPr>
                <w:rFonts w:ascii="Georgia" w:hAnsi="Georgia" w:cs="Arial"/>
                <w:color w:val="000000" w:themeColor="text1"/>
              </w:rPr>
              <w:t>currícula</w:t>
            </w:r>
            <w:proofErr w:type="spellEnd"/>
            <w:r w:rsidRPr="000C7AC0">
              <w:rPr>
                <w:rFonts w:ascii="Georgia" w:hAnsi="Georgia" w:cs="Arial"/>
                <w:color w:val="000000" w:themeColor="text1"/>
              </w:rPr>
              <w:t xml:space="preserve">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Pr="000C7AC0">
              <w:rPr>
                <w:rFonts w:ascii="Georgia" w:hAnsi="Georgia" w:cs="Arial"/>
                <w:color w:val="0000CC"/>
              </w:rPr>
              <w:t xml:space="preserve">  </w:t>
            </w:r>
            <w:hyperlink r:id="rId138" w:history="1">
              <w:r w:rsidR="003433EA" w:rsidRPr="003433EA">
                <w:rPr>
                  <w:rStyle w:val="Hipervnculo"/>
                  <w:rFonts w:ascii="Georgia" w:hAnsi="Georgia" w:cs="Arial"/>
                </w:rPr>
                <w:t>Reglamento de prácticas profesionales</w:t>
              </w:r>
            </w:hyperlink>
            <w:r w:rsidR="003433EA">
              <w:rPr>
                <w:rFonts w:ascii="Georgia" w:hAnsi="Georgia" w:cs="Arial"/>
                <w:color w:val="FF0000"/>
              </w:rPr>
              <w:t xml:space="preserve">, </w:t>
            </w:r>
            <w:r w:rsidRPr="000C7AC0">
              <w:rPr>
                <w:rFonts w:ascii="Georgia" w:hAnsi="Georgia" w:cs="Arial"/>
                <w:color w:val="FF0000"/>
              </w:rPr>
              <w:t xml:space="preserve"> </w:t>
            </w:r>
            <w:hyperlink r:id="rId139" w:history="1">
              <w:r w:rsidR="003433EA" w:rsidRPr="003433EA">
                <w:rPr>
                  <w:rStyle w:val="Hipervnculo"/>
                  <w:rFonts w:ascii="Georgia" w:hAnsi="Georgia" w:cs="Arial"/>
                </w:rPr>
                <w:t>Lineamientos Generales para la Realización de Prácticas profesionales</w:t>
              </w:r>
            </w:hyperlink>
            <w:r w:rsidR="003433EA" w:rsidRPr="000C7AC0">
              <w:rPr>
                <w:rFonts w:ascii="Georgia" w:hAnsi="Georgia" w:cs="Arial"/>
                <w:color w:val="FF0000"/>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233350">
            <w:pPr>
              <w:pStyle w:val="Prrafodelista"/>
              <w:numPr>
                <w:ilvl w:val="0"/>
                <w:numId w:val="70"/>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40"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233350">
            <w:pPr>
              <w:pStyle w:val="Prrafodelista"/>
              <w:numPr>
                <w:ilvl w:val="0"/>
                <w:numId w:val="70"/>
              </w:numPr>
              <w:tabs>
                <w:tab w:val="clear" w:pos="369"/>
              </w:tabs>
              <w:spacing w:line="360" w:lineRule="auto"/>
              <w:ind w:left="201"/>
              <w:jc w:val="both"/>
              <w:rPr>
                <w:rFonts w:ascii="Georgia" w:hAnsi="Georgia" w:cs="Arial"/>
              </w:rPr>
            </w:pPr>
            <w:r w:rsidRPr="000C7AC0">
              <w:rPr>
                <w:rFonts w:ascii="Georgia" w:hAnsi="Georgia"/>
              </w:rPr>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lastRenderedPageBreak/>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41"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7FFD8DC7"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aproximadamente 3200 alumnos y maestros donde se trataron diversos temas como: prevención de adicciones, educación sexual, enfermedades de transmisión sexual, violencia en el noviazgo, se impartió curso-taller y una </w:t>
            </w:r>
            <w:r w:rsidRPr="000C7AC0">
              <w:rPr>
                <w:rFonts w:ascii="Georgia" w:hAnsi="Georgia" w:cs="Arial"/>
              </w:rPr>
              <w:lastRenderedPageBreak/>
              <w:t>conferencia de prevención de adicciones, y alcohol y drogas. etc</w:t>
            </w:r>
            <w:hyperlink r:id="rId142" w:history="1">
              <w:r w:rsidRPr="00301F2D">
                <w:rPr>
                  <w:rStyle w:val="Hipervnculo"/>
                  <w:rFonts w:ascii="Georgia" w:hAnsi="Georgia" w:cs="Arial"/>
                </w:rPr>
                <w:t xml:space="preserve">.  </w:t>
              </w:r>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Obras teatrales.</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w:t>
            </w:r>
            <w:r w:rsidRPr="000C7AC0">
              <w:rPr>
                <w:rFonts w:ascii="Georgia" w:hAnsi="Georgia"/>
              </w:rPr>
              <w:lastRenderedPageBreak/>
              <w:t xml:space="preserve">Servicios, quien es el encargado de programar, organizar, integrar y dar seguimiento a los programas y proyectos de difusión cultural, complementando la formación de los estudiantes de la Institución, mediante su participación en grupos artísticos y culturales.  </w:t>
            </w:r>
            <w:hyperlink r:id="rId143"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44"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4ACF541E"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E01DB5" w:rsidRPr="000C7AC0">
              <w:rPr>
                <w:rFonts w:ascii="Georgia" w:hAnsi="Georgia"/>
              </w:rPr>
              <w:t>os alumnos del PAI</w:t>
            </w:r>
            <w:r w:rsidR="00E14659">
              <w:rPr>
                <w:rFonts w:ascii="Georgia" w:hAnsi="Georgia"/>
              </w:rPr>
              <w:t>CTA</w:t>
            </w:r>
            <w:r w:rsidR="00E01DB5" w:rsidRPr="000C7AC0">
              <w:rPr>
                <w:rFonts w:ascii="Georgia" w:hAnsi="Georgia"/>
              </w:rPr>
              <w:t xml:space="preserve"> que participaron en eventos culturales en los ciclos es escolares de 2014-2017 se </w:t>
            </w:r>
            <w:r w:rsidRPr="000C7AC0">
              <w:rPr>
                <w:rFonts w:ascii="Georgia" w:hAnsi="Georgia"/>
              </w:rPr>
              <w:t xml:space="preserve">describen en la tabla siguiente, la desagregación por grupos culturales se puede ver </w:t>
            </w:r>
            <w:hyperlink r:id="rId145"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2A3FE3"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2F01DE68" w:rsidR="00E01DB5" w:rsidRPr="00D71A98" w:rsidRDefault="00E01DB5" w:rsidP="00D71A98">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Alumnos del PAI</w:t>
                  </w:r>
                  <w:r w:rsidR="00D71A98" w:rsidRPr="00D71A98">
                    <w:rPr>
                      <w:rFonts w:ascii="Georgia" w:eastAsia="Times New Roman" w:hAnsi="Georgia" w:cs="Calibri"/>
                      <w:lang w:eastAsia="es-MX"/>
                    </w:rPr>
                    <w:t>CTA</w:t>
                  </w:r>
                  <w:r w:rsidR="00842AAC">
                    <w:rPr>
                      <w:rFonts w:ascii="Georgia" w:eastAsia="Times New Roman" w:hAnsi="Georgia" w:cs="Calibri"/>
                      <w:lang w:eastAsia="es-MX"/>
                    </w:rPr>
                    <w:t xml:space="preserve"> </w:t>
                  </w:r>
                  <w:r w:rsidRPr="00D71A98">
                    <w:rPr>
                      <w:rFonts w:ascii="Georgia" w:eastAsia="Times New Roman" w:hAnsi="Georgia" w:cs="Calibri"/>
                      <w:lang w:eastAsia="es-MX"/>
                    </w:rPr>
                    <w:t>que participaron en grupos culturales</w:t>
                  </w:r>
                </w:p>
              </w:tc>
            </w:tr>
            <w:tr w:rsidR="00E01DB5" w:rsidRPr="002A3FE3"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D71A98"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D71A98" w:rsidRDefault="00E01DB5" w:rsidP="000C7AC0">
                  <w:pPr>
                    <w:spacing w:after="0" w:line="360" w:lineRule="auto"/>
                    <w:jc w:val="both"/>
                    <w:rPr>
                      <w:rFonts w:ascii="Georgia" w:eastAsia="Times New Roman" w:hAnsi="Georgia" w:cs="Times New Roman"/>
                      <w:lang w:eastAsia="es-MX"/>
                    </w:rPr>
                  </w:pPr>
                </w:p>
              </w:tc>
            </w:tr>
            <w:tr w:rsidR="00E01DB5" w:rsidRPr="002A3FE3"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D71A98" w:rsidRDefault="00E01DB5"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Número de Alumnos</w:t>
                  </w:r>
                </w:p>
              </w:tc>
            </w:tr>
            <w:tr w:rsidR="00E01DB5" w:rsidRPr="002A3FE3"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7E87CB3C" w:rsidR="00E01DB5"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26</w:t>
                  </w:r>
                </w:p>
              </w:tc>
            </w:tr>
            <w:tr w:rsidR="00E01DB5" w:rsidRPr="002A3FE3"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09E80FE9" w:rsidR="00E01DB5"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25</w:t>
                  </w:r>
                </w:p>
              </w:tc>
            </w:tr>
            <w:tr w:rsidR="00E01DB5" w:rsidRPr="002A3FE3"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4C2FABAF" w:rsidR="00E01DB5"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26</w:t>
                  </w:r>
                </w:p>
              </w:tc>
            </w:tr>
            <w:tr w:rsidR="00E01DB5" w:rsidRPr="002A3FE3"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5BD8892C" w:rsidR="00E01DB5"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9</w:t>
                  </w:r>
                </w:p>
              </w:tc>
            </w:tr>
            <w:tr w:rsidR="00E01DB5" w:rsidRPr="002A3FE3"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26989AE0" w:rsidR="00E01DB5"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13</w:t>
                  </w:r>
                </w:p>
              </w:tc>
            </w:tr>
            <w:tr w:rsidR="00E01DB5" w:rsidRPr="002A3FE3"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7B309BA2" w:rsidR="00E01DB5"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18</w:t>
                  </w:r>
                </w:p>
              </w:tc>
            </w:tr>
            <w:tr w:rsidR="00E01DB5" w:rsidRPr="002A3FE3"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57E5C888" w:rsidR="00E01DB5"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17</w:t>
                  </w:r>
                </w:p>
              </w:tc>
            </w:tr>
            <w:tr w:rsidR="00E01DB5" w:rsidRPr="002A3FE3"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D71A98"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D71A98" w:rsidRDefault="00E01DB5" w:rsidP="000C7AC0">
                  <w:pPr>
                    <w:spacing w:after="0" w:line="360" w:lineRule="auto"/>
                    <w:jc w:val="both"/>
                    <w:rPr>
                      <w:rFonts w:ascii="Georgia" w:eastAsia="Times New Roman" w:hAnsi="Georgia" w:cs="Times New Roman"/>
                      <w:lang w:eastAsia="es-MX"/>
                    </w:rPr>
                  </w:pPr>
                </w:p>
              </w:tc>
            </w:tr>
            <w:tr w:rsidR="00E01DB5" w:rsidRPr="002A3FE3"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Fuente: Elaboración propia con datos del SIIAA</w:t>
                  </w:r>
                </w:p>
              </w:tc>
            </w:tr>
          </w:tbl>
          <w:p w14:paraId="7FD733BB" w14:textId="19670A8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5CA0D34A" w14:textId="7777777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4B7E850C" w14:textId="2D1C43E1"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recreativo y</w:t>
            </w:r>
          </w:p>
          <w:p w14:paraId="7BE3E128"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Torneos internos y extra muros.</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programar, organizar, integrar y supervisar las actividades deportivas que se realizan en la Universidad, y fomentar la participación organizada del alumnado en </w:t>
            </w:r>
            <w:r w:rsidRPr="000C7AC0">
              <w:rPr>
                <w:rFonts w:ascii="Georgia" w:hAnsi="Georgia"/>
              </w:rPr>
              <w:lastRenderedPageBreak/>
              <w:t xml:space="preserve">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641CB08B" w:rsidR="00A11B6E" w:rsidRPr="000C7AC0" w:rsidRDefault="00434E6E" w:rsidP="000C7AC0">
            <w:pPr>
              <w:spacing w:after="0" w:line="360" w:lineRule="auto"/>
              <w:ind w:left="342"/>
              <w:jc w:val="both"/>
              <w:rPr>
                <w:rFonts w:ascii="Georgia" w:hAnsi="Georgia"/>
                <w:color w:val="FF0000"/>
              </w:rPr>
            </w:pPr>
            <w:r>
              <w:rPr>
                <w:rFonts w:ascii="Georgia" w:hAnsi="Georgia"/>
              </w:rPr>
              <w:t xml:space="preserve">En </w:t>
            </w:r>
            <w:r w:rsidR="00B84492" w:rsidRPr="000C7AC0">
              <w:rPr>
                <w:rFonts w:ascii="Georgia" w:hAnsi="Georgia"/>
              </w:rPr>
              <w:t xml:space="preserve"> </w:t>
            </w:r>
            <w:r>
              <w:rPr>
                <w:rFonts w:ascii="Georgia" w:hAnsi="Georgia"/>
              </w:rPr>
              <w:t xml:space="preserve">el </w:t>
            </w:r>
            <w:hyperlink r:id="rId146" w:history="1">
              <w:r w:rsidRPr="00434E6E">
                <w:rPr>
                  <w:rStyle w:val="Hipervnculo"/>
                  <w:rFonts w:ascii="Georgia" w:hAnsi="Georgia"/>
                </w:rPr>
                <w:t>Procedimientos De Las Actividades En El Departamento Deportivo</w:t>
              </w:r>
            </w:hyperlink>
            <w:r w:rsidRPr="00434E6E">
              <w:rPr>
                <w:sz w:val="20"/>
              </w:rPr>
              <w:t xml:space="preserve"> </w:t>
            </w:r>
            <w:r w:rsidR="00B84492" w:rsidRPr="000C7AC0">
              <w:rPr>
                <w:rFonts w:ascii="Georgia" w:hAnsi="Georgia"/>
              </w:rPr>
              <w:t>se describen los procesos para la organización de torneos interiores y exteriores de las diferentes disciplinas</w:t>
            </w:r>
            <w:r>
              <w:rPr>
                <w:rFonts w:ascii="Georgia" w:hAnsi="Georgia"/>
              </w:rPr>
              <w:t xml:space="preserve"> las cuales se informan en el </w:t>
            </w:r>
            <w:hyperlink r:id="rId147" w:history="1">
              <w:r w:rsidR="00A11B6E" w:rsidRPr="00D73CE0">
                <w:rPr>
                  <w:rStyle w:val="Hipervnculo"/>
                  <w:rFonts w:ascii="Georgia" w:hAnsi="Georgia"/>
                </w:rPr>
                <w:t>Anuario estadístico d</w:t>
              </w:r>
              <w:r>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76F60A37" w:rsidR="00A11B6E" w:rsidRPr="000C7AC0" w:rsidRDefault="00D71A98" w:rsidP="000C7AC0">
            <w:pPr>
              <w:spacing w:after="0" w:line="360" w:lineRule="auto"/>
              <w:ind w:left="342"/>
              <w:jc w:val="both"/>
              <w:rPr>
                <w:rFonts w:ascii="Georgia" w:hAnsi="Georgia"/>
                <w:color w:val="FF0000"/>
              </w:rPr>
            </w:pPr>
            <w:r>
              <w:rPr>
                <w:rFonts w:ascii="Georgia" w:hAnsi="Georgia"/>
                <w:color w:val="000000" w:themeColor="text1"/>
              </w:rPr>
              <w:t>Los alumnos del PAICTA</w:t>
            </w:r>
            <w:r w:rsidR="00A11B6E" w:rsidRPr="000C7AC0">
              <w:rPr>
                <w:rFonts w:ascii="Georgia" w:hAnsi="Georgia"/>
                <w:color w:val="000000" w:themeColor="text1"/>
              </w:rPr>
              <w:t xml:space="preserve"> que participaron en actividades deportivas </w:t>
            </w:r>
            <w:r w:rsidR="00D54617" w:rsidRPr="000C7AC0">
              <w:rPr>
                <w:rFonts w:ascii="Georgia" w:hAnsi="Georgia"/>
                <w:color w:val="000000" w:themeColor="text1"/>
              </w:rPr>
              <w:t>en los años de 2014-2016 se muestran el cuadro siguiente</w:t>
            </w:r>
            <w:r w:rsidR="00A11B6E" w:rsidRPr="000C7AC0">
              <w:rPr>
                <w:rFonts w:ascii="Georgia" w:hAnsi="Georgia"/>
                <w:color w:val="000000" w:themeColor="text1"/>
              </w:rPr>
              <w:t xml:space="preserve">. El desglose por disciplina se puede consultar en </w:t>
            </w:r>
            <w:hyperlink r:id="rId148" w:history="1">
              <w:r w:rsidR="00A11B6E"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49" w:history="1">
              <w:r w:rsidR="00D54617" w:rsidRPr="00B9235A">
                <w:rPr>
                  <w:rStyle w:val="Hipervnculo"/>
                  <w:rFonts w:ascii="Georgia" w:hAnsi="Georgia"/>
                </w:rPr>
                <w:t xml:space="preserve">y exteriores </w:t>
              </w:r>
              <w:r w:rsidR="00A11B6E"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7922A39F" w:rsidR="00D54617" w:rsidRPr="00D71A98" w:rsidRDefault="00D54617" w:rsidP="000C7AC0">
            <w:pPr>
              <w:spacing w:after="0" w:line="360" w:lineRule="auto"/>
              <w:ind w:left="342"/>
              <w:jc w:val="both"/>
              <w:rPr>
                <w:rFonts w:ascii="Georgia" w:hAnsi="Georgia"/>
              </w:rPr>
            </w:pPr>
            <w:r w:rsidRPr="00D71A98">
              <w:rPr>
                <w:rFonts w:ascii="Georgia" w:eastAsia="Times New Roman" w:hAnsi="Georgia" w:cs="Calibri"/>
                <w:lang w:eastAsia="es-MX"/>
              </w:rPr>
              <w:t>Alumnos del PAI</w:t>
            </w:r>
            <w:r w:rsidR="00D71A98" w:rsidRPr="00D71A98">
              <w:rPr>
                <w:rFonts w:ascii="Georgia" w:eastAsia="Times New Roman" w:hAnsi="Georgia" w:cs="Calibri"/>
                <w:lang w:eastAsia="es-MX"/>
              </w:rPr>
              <w:t>CTA</w:t>
            </w:r>
            <w:r w:rsidRPr="00D71A98">
              <w:rPr>
                <w:rFonts w:ascii="Georgia" w:eastAsia="Times New Roman" w:hAnsi="Georgia" w:cs="Calibri"/>
                <w:lang w:eastAsia="es-MX"/>
              </w:rPr>
              <w:t xml:space="preserve">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D71A98"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D71A98"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nil"/>
                    <w:right w:val="nil"/>
                  </w:tcBorders>
                </w:tcPr>
                <w:p w14:paraId="0636AC1B" w14:textId="77777777" w:rsidR="00D54617" w:rsidRPr="00D71A98" w:rsidRDefault="00D54617" w:rsidP="000C7AC0">
                  <w:pPr>
                    <w:spacing w:after="0" w:line="360" w:lineRule="auto"/>
                    <w:jc w:val="both"/>
                    <w:rPr>
                      <w:rFonts w:ascii="Georgia" w:eastAsia="Times New Roman" w:hAnsi="Georgia" w:cs="Calibri"/>
                      <w:lang w:eastAsia="es-MX"/>
                    </w:rPr>
                  </w:pPr>
                </w:p>
              </w:tc>
            </w:tr>
            <w:tr w:rsidR="00D54617" w:rsidRPr="00D71A98"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D71A98"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D71A98"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D71A98"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7FFCDF57" w14:textId="77777777" w:rsidR="00D54617" w:rsidRPr="00D71A98" w:rsidRDefault="00D54617" w:rsidP="000C7AC0">
                  <w:pPr>
                    <w:spacing w:after="0" w:line="360" w:lineRule="auto"/>
                    <w:jc w:val="both"/>
                    <w:rPr>
                      <w:rFonts w:ascii="Georgia" w:eastAsia="Times New Roman" w:hAnsi="Georgia" w:cs="Times New Roman"/>
                      <w:lang w:eastAsia="es-MX"/>
                    </w:rPr>
                  </w:pPr>
                </w:p>
              </w:tc>
            </w:tr>
            <w:tr w:rsidR="00D54617" w:rsidRPr="00D71A98"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D71A98"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Número de Alumnos torneos exteriores</w:t>
                  </w:r>
                </w:p>
              </w:tc>
            </w:tr>
            <w:tr w:rsidR="00D54617" w:rsidRPr="00D71A98"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D71A98"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75D141C1"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241</w:t>
                  </w:r>
                </w:p>
              </w:tc>
              <w:tc>
                <w:tcPr>
                  <w:tcW w:w="1247" w:type="dxa"/>
                  <w:tcBorders>
                    <w:top w:val="nil"/>
                    <w:left w:val="nil"/>
                    <w:bottom w:val="single" w:sz="4" w:space="0" w:color="auto"/>
                    <w:right w:val="single" w:sz="4" w:space="0" w:color="auto"/>
                  </w:tcBorders>
                </w:tcPr>
                <w:p w14:paraId="1D71EE92" w14:textId="47FCCC4F"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31</w:t>
                  </w:r>
                </w:p>
              </w:tc>
            </w:tr>
            <w:tr w:rsidR="00D54617" w:rsidRPr="00D71A98"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D71A98"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561ACD8F"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148</w:t>
                  </w:r>
                </w:p>
              </w:tc>
              <w:tc>
                <w:tcPr>
                  <w:tcW w:w="1247" w:type="dxa"/>
                  <w:tcBorders>
                    <w:top w:val="nil"/>
                    <w:left w:val="nil"/>
                    <w:bottom w:val="single" w:sz="4" w:space="0" w:color="auto"/>
                    <w:right w:val="single" w:sz="4" w:space="0" w:color="auto"/>
                  </w:tcBorders>
                </w:tcPr>
                <w:p w14:paraId="656DA026" w14:textId="27C27066"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38</w:t>
                  </w:r>
                </w:p>
              </w:tc>
            </w:tr>
            <w:tr w:rsidR="00D54617" w:rsidRPr="00D71A98"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D71A98"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34510539"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65</w:t>
                  </w:r>
                </w:p>
              </w:tc>
              <w:tc>
                <w:tcPr>
                  <w:tcW w:w="1247" w:type="dxa"/>
                  <w:tcBorders>
                    <w:top w:val="nil"/>
                    <w:left w:val="nil"/>
                    <w:bottom w:val="single" w:sz="4" w:space="0" w:color="auto"/>
                    <w:right w:val="single" w:sz="4" w:space="0" w:color="auto"/>
                  </w:tcBorders>
                </w:tcPr>
                <w:p w14:paraId="28039915" w14:textId="00267875"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30</w:t>
                  </w:r>
                </w:p>
              </w:tc>
            </w:tr>
            <w:tr w:rsidR="00D54617" w:rsidRPr="00D71A98"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D71A98"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D71A98" w:rsidRDefault="00D54617" w:rsidP="000C7AC0">
                  <w:pPr>
                    <w:spacing w:after="0" w:line="360" w:lineRule="auto"/>
                    <w:jc w:val="both"/>
                    <w:rPr>
                      <w:rFonts w:ascii="Georgia" w:eastAsia="Times New Roman" w:hAnsi="Georgia" w:cs="Calibri"/>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D71A98"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single" w:sz="4" w:space="0" w:color="auto"/>
                    <w:right w:val="single" w:sz="4" w:space="0" w:color="auto"/>
                  </w:tcBorders>
                </w:tcPr>
                <w:p w14:paraId="08AD7B7C" w14:textId="77777777" w:rsidR="00D54617" w:rsidRPr="00D71A98" w:rsidRDefault="00D54617" w:rsidP="000C7AC0">
                  <w:pPr>
                    <w:spacing w:after="0" w:line="360" w:lineRule="auto"/>
                    <w:jc w:val="both"/>
                    <w:rPr>
                      <w:rFonts w:ascii="Georgia" w:eastAsia="Times New Roman" w:hAnsi="Georgia" w:cs="Calibri"/>
                      <w:lang w:eastAsia="es-MX"/>
                    </w:rPr>
                  </w:pPr>
                </w:p>
              </w:tc>
            </w:tr>
            <w:tr w:rsidR="00D54617" w:rsidRPr="00D71A98"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D71A98"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78BC5607"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454</w:t>
                  </w:r>
                </w:p>
              </w:tc>
              <w:tc>
                <w:tcPr>
                  <w:tcW w:w="1247" w:type="dxa"/>
                  <w:tcBorders>
                    <w:top w:val="nil"/>
                    <w:left w:val="nil"/>
                    <w:bottom w:val="single" w:sz="4" w:space="0" w:color="auto"/>
                    <w:right w:val="single" w:sz="4" w:space="0" w:color="auto"/>
                  </w:tcBorders>
                </w:tcPr>
                <w:p w14:paraId="45ED21ED" w14:textId="0824AB78"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99</w:t>
                  </w:r>
                </w:p>
              </w:tc>
            </w:tr>
            <w:tr w:rsidR="00D54617" w:rsidRPr="00D71A98"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D71A98"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D71A98"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D71A98"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3E884012" w14:textId="77777777" w:rsidR="00D54617" w:rsidRPr="00D71A98" w:rsidRDefault="00D54617" w:rsidP="000C7AC0">
                  <w:pPr>
                    <w:spacing w:after="0" w:line="360" w:lineRule="auto"/>
                    <w:jc w:val="both"/>
                    <w:rPr>
                      <w:rFonts w:ascii="Georgia" w:eastAsia="Times New Roman" w:hAnsi="Georgia" w:cs="Times New Roman"/>
                      <w:lang w:eastAsia="es-MX"/>
                    </w:rPr>
                  </w:pPr>
                </w:p>
              </w:tc>
            </w:tr>
            <w:tr w:rsidR="00D54617" w:rsidRPr="00D71A98"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Fuente: Elaboración propia con datos del SIIAA</w:t>
                  </w:r>
                </w:p>
              </w:tc>
              <w:tc>
                <w:tcPr>
                  <w:tcW w:w="1247" w:type="dxa"/>
                  <w:tcBorders>
                    <w:top w:val="nil"/>
                    <w:left w:val="nil"/>
                    <w:bottom w:val="nil"/>
                    <w:right w:val="nil"/>
                  </w:tcBorders>
                </w:tcPr>
                <w:p w14:paraId="2C6AB1F1" w14:textId="77777777" w:rsidR="00D54617" w:rsidRPr="00D71A98" w:rsidRDefault="00D54617" w:rsidP="000C7AC0">
                  <w:pPr>
                    <w:spacing w:after="0" w:line="360" w:lineRule="auto"/>
                    <w:jc w:val="both"/>
                    <w:rPr>
                      <w:rFonts w:ascii="Georgia" w:eastAsia="Times New Roman" w:hAnsi="Georgia" w:cs="Calibri"/>
                      <w:lang w:eastAsia="es-MX"/>
                    </w:rPr>
                  </w:pPr>
                </w:p>
              </w:tc>
            </w:tr>
          </w:tbl>
          <w:p w14:paraId="58D816F6" w14:textId="77777777" w:rsidR="00D54617" w:rsidRPr="000C7AC0" w:rsidRDefault="00D54617" w:rsidP="000C7AC0">
            <w:pPr>
              <w:spacing w:after="0" w:line="360" w:lineRule="auto"/>
              <w:ind w:left="342"/>
              <w:jc w:val="both"/>
              <w:rPr>
                <w:rFonts w:ascii="Georgia" w:hAnsi="Georgia"/>
                <w:color w:val="FF0000"/>
              </w:rPr>
            </w:pPr>
          </w:p>
          <w:p w14:paraId="14C92A09" w14:textId="2F17B1CD" w:rsidR="00A11B6E" w:rsidRPr="000C7AC0" w:rsidRDefault="00A11B6E" w:rsidP="000C7AC0">
            <w:pPr>
              <w:spacing w:after="0" w:line="360" w:lineRule="auto"/>
              <w:jc w:val="both"/>
              <w:rPr>
                <w:rFonts w:ascii="Georgia" w:hAnsi="Georgia"/>
                <w:color w:val="000000" w:themeColor="text1"/>
              </w:rPr>
            </w:pPr>
          </w:p>
          <w:p w14:paraId="4B0B1208" w14:textId="77777777" w:rsidR="00A11B6E" w:rsidRPr="000C7AC0" w:rsidRDefault="00A11B6E" w:rsidP="000C7AC0">
            <w:pPr>
              <w:spacing w:after="0" w:line="360" w:lineRule="auto"/>
              <w:jc w:val="both"/>
              <w:rPr>
                <w:rFonts w:ascii="Georgia" w:hAnsi="Georgia"/>
              </w:rPr>
            </w:pPr>
          </w:p>
          <w:p w14:paraId="52FA2915"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58D2988B" w14:textId="77777777" w:rsidR="00CE3D2A" w:rsidRPr="000C7AC0" w:rsidRDefault="00CE3D2A" w:rsidP="000C7AC0">
      <w:pPr>
        <w:pStyle w:val="Default"/>
        <w:spacing w:line="360" w:lineRule="auto"/>
        <w:jc w:val="both"/>
        <w:rPr>
          <w:rFonts w:ascii="Georgia" w:hAnsi="Georgia"/>
          <w:sz w:val="22"/>
          <w:szCs w:val="22"/>
        </w:rPr>
      </w:pPr>
    </w:p>
    <w:p w14:paraId="223302F6" w14:textId="3BADA767" w:rsidR="00CE3D2A" w:rsidRDefault="00CE3D2A" w:rsidP="000C7AC0">
      <w:pPr>
        <w:pStyle w:val="Default"/>
        <w:spacing w:line="360" w:lineRule="auto"/>
        <w:jc w:val="both"/>
        <w:rPr>
          <w:rFonts w:ascii="Georgia" w:hAnsi="Georgia"/>
          <w:b/>
          <w:bCs/>
          <w:sz w:val="22"/>
          <w:szCs w:val="22"/>
        </w:rPr>
      </w:pPr>
    </w:p>
    <w:p w14:paraId="0FFBEB45" w14:textId="23E0073D" w:rsidR="00434E6E" w:rsidRDefault="00434E6E" w:rsidP="000C7AC0">
      <w:pPr>
        <w:pStyle w:val="Default"/>
        <w:spacing w:line="360" w:lineRule="auto"/>
        <w:jc w:val="both"/>
        <w:rPr>
          <w:rFonts w:ascii="Georgia" w:hAnsi="Georgia"/>
          <w:b/>
          <w:bCs/>
          <w:sz w:val="22"/>
          <w:szCs w:val="22"/>
        </w:rPr>
      </w:pPr>
    </w:p>
    <w:p w14:paraId="648282EE" w14:textId="7DE5C125" w:rsidR="00721187" w:rsidRDefault="00721187" w:rsidP="000C7AC0">
      <w:pPr>
        <w:pStyle w:val="Default"/>
        <w:spacing w:line="360" w:lineRule="auto"/>
        <w:jc w:val="both"/>
        <w:rPr>
          <w:rFonts w:ascii="Georgia" w:hAnsi="Georgia"/>
          <w:b/>
          <w:bCs/>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w:t>
      </w:r>
      <w:proofErr w:type="spellStart"/>
      <w:r w:rsidRPr="000C7AC0">
        <w:rPr>
          <w:rFonts w:ascii="Georgia" w:hAnsi="Georgia"/>
          <w:sz w:val="22"/>
          <w:szCs w:val="22"/>
        </w:rPr>
        <w:t>curriculum</w:t>
      </w:r>
      <w:proofErr w:type="spellEnd"/>
      <w:r w:rsidRPr="000C7AC0">
        <w:rPr>
          <w:rFonts w:ascii="Georgia" w:hAnsi="Georgia"/>
          <w:sz w:val="22"/>
          <w:szCs w:val="22"/>
        </w:rPr>
        <w:t xml:space="preserve"> 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77777777" w:rsidR="00CE3D2A" w:rsidRPr="000C7AC0" w:rsidRDefault="00CE3D2A"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El área de enfermería cuenta con servicio médico las 24 horas, atendido por un médico, una enfermera y una trabajadora social en cada turno (3 turnos) para mayor eficiencia opera a través de </w:t>
            </w:r>
            <w:proofErr w:type="spellStart"/>
            <w:r w:rsidRPr="000C7AC0">
              <w:rPr>
                <w:rFonts w:ascii="Georgia" w:hAnsi="Georgia"/>
                <w:sz w:val="22"/>
                <w:szCs w:val="22"/>
              </w:rPr>
              <w:t>kardex</w:t>
            </w:r>
            <w:proofErr w:type="spellEnd"/>
            <w:r w:rsidRPr="000C7AC0">
              <w:rPr>
                <w:rFonts w:ascii="Georgia" w:hAnsi="Georgia"/>
                <w:sz w:val="22"/>
                <w:szCs w:val="22"/>
              </w:rPr>
              <w:t xml:space="preserve">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50"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36D8DA45"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t>A través del Departamento de Formación e Investigación Educativa l</w:t>
            </w:r>
            <w:r w:rsidRPr="000C7AC0">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51"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323ACCA8"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0C7AC0">
              <w:rPr>
                <w:rFonts w:ascii="Georgia" w:hAnsi="Georgia"/>
                <w:color w:val="FF0000"/>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r w:rsidRPr="000C7AC0">
              <w:rPr>
                <w:rFonts w:ascii="Georgia" w:hAnsi="Georgia"/>
                <w:color w:val="FF0000"/>
                <w:sz w:val="22"/>
                <w:szCs w:val="22"/>
              </w:rPr>
              <w:t xml:space="preserve">(Listas de Afiliación)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52"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w:t>
            </w:r>
            <w:r w:rsidRPr="000C7AC0">
              <w:rPr>
                <w:rFonts w:ascii="Georgia" w:hAnsi="Georgia"/>
                <w:sz w:val="22"/>
                <w:szCs w:val="22"/>
              </w:rPr>
              <w:lastRenderedPageBreak/>
              <w:t xml:space="preserve">enfermería, lavandería, internado. Se cuenta con un reglamento de Servicios Asistenciales aprobado por el H. Consejo Universitario en </w:t>
            </w:r>
            <w:r w:rsidRPr="000C7AC0">
              <w:rPr>
                <w:rFonts w:ascii="Georgia" w:hAnsi="Georgia"/>
                <w:color w:val="auto"/>
                <w:sz w:val="22"/>
                <w:szCs w:val="22"/>
              </w:rPr>
              <w:t xml:space="preserve">2011 </w:t>
            </w:r>
            <w:hyperlink r:id="rId153"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54" w:history="1">
              <w:r w:rsidRPr="00D73CE0">
                <w:rPr>
                  <w:rStyle w:val="Hipervnculo"/>
                  <w:rFonts w:ascii="Georgia" w:hAnsi="Georgia"/>
                  <w:sz w:val="22"/>
                  <w:szCs w:val="22"/>
                </w:rPr>
                <w:t>Fotografías de instalaciones</w:t>
              </w:r>
            </w:hyperlink>
            <w:r w:rsidRPr="000C7AC0">
              <w:rPr>
                <w:rFonts w:ascii="Georgia" w:hAnsi="Georgia"/>
                <w:color w:val="FF0000"/>
                <w:sz w:val="22"/>
                <w:szCs w:val="22"/>
              </w:rPr>
              <w:t>)</w:t>
            </w:r>
            <w:r w:rsidR="00AF47BC" w:rsidRPr="000C7AC0">
              <w:rPr>
                <w:rFonts w:ascii="Georgia" w:hAnsi="Georgia"/>
                <w:color w:val="FF0000"/>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3177F061" w14:textId="177CE21F" w:rsidR="00EC7997" w:rsidRPr="000C7AC0" w:rsidRDefault="00AF47BC" w:rsidP="000C7AC0">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t xml:space="preserve">El transporte es proporcionado y coordinado por el departamento de vehículos y transporte. </w:t>
            </w:r>
          </w:p>
          <w:p w14:paraId="614D782D" w14:textId="77777777" w:rsidR="00EC7997" w:rsidRPr="000C7AC0" w:rsidRDefault="00EC7997" w:rsidP="000C7AC0">
            <w:pPr>
              <w:pStyle w:val="Default"/>
              <w:spacing w:line="360" w:lineRule="auto"/>
              <w:ind w:left="201"/>
              <w:jc w:val="both"/>
              <w:rPr>
                <w:rFonts w:ascii="Georgia" w:hAnsi="Georgia"/>
                <w:sz w:val="22"/>
                <w:szCs w:val="22"/>
              </w:rPr>
            </w:pPr>
          </w:p>
          <w:p w14:paraId="2A002CA7" w14:textId="77777777"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lastRenderedPageBreak/>
              <w:t xml:space="preserve"> Recorridos.</w:t>
            </w:r>
          </w:p>
          <w:p w14:paraId="074DDB72"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Ceremonias.</w:t>
            </w:r>
          </w:p>
          <w:p w14:paraId="7E7D609B" w14:textId="77777777" w:rsidR="00CE3D2A" w:rsidRPr="000C7AC0" w:rsidRDefault="00CE3D2A" w:rsidP="000C7AC0">
            <w:pPr>
              <w:pStyle w:val="Default"/>
              <w:numPr>
                <w:ilvl w:val="0"/>
                <w:numId w:val="68"/>
              </w:numPr>
              <w:spacing w:line="360" w:lineRule="auto"/>
              <w:jc w:val="both"/>
              <w:rPr>
                <w:rFonts w:ascii="Georgia" w:hAnsi="Georgia"/>
                <w:color w:val="auto"/>
                <w:sz w:val="22"/>
                <w:szCs w:val="22"/>
              </w:rPr>
            </w:pPr>
            <w:r w:rsidRPr="000C7AC0">
              <w:rPr>
                <w:rFonts w:ascii="Georgia" w:hAnsi="Georgia"/>
                <w:color w:val="auto"/>
                <w:sz w:val="22"/>
                <w:szCs w:val="22"/>
              </w:rPr>
              <w:t xml:space="preserve"> Otros</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032EF462" w14:textId="05AA90CE"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14:paraId="3B6212EB" w14:textId="77777777" w:rsidR="00E801C1" w:rsidRPr="000C7AC0" w:rsidRDefault="00E801C1" w:rsidP="000C7AC0">
            <w:pPr>
              <w:pStyle w:val="Default"/>
              <w:spacing w:line="360" w:lineRule="auto"/>
              <w:ind w:left="176"/>
              <w:jc w:val="both"/>
              <w:rPr>
                <w:rFonts w:ascii="Georgia" w:hAnsi="Georgia"/>
                <w:sz w:val="22"/>
                <w:szCs w:val="22"/>
              </w:rPr>
            </w:pPr>
          </w:p>
          <w:p w14:paraId="448D57ED"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57" w:name="_Toc491696930"/>
      <w:r w:rsidRPr="00721187">
        <w:rPr>
          <w:rFonts w:ascii="Georgia" w:hAnsi="Georgia" w:cs="Times New Roman"/>
          <w:b/>
          <w:color w:val="auto"/>
          <w:sz w:val="22"/>
          <w:szCs w:val="22"/>
        </w:rPr>
        <w:lastRenderedPageBreak/>
        <w:t>Categoría 6. Servicios de apoyo para el aprendizaje.</w:t>
      </w:r>
      <w:bookmarkEnd w:id="57"/>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2A3FE3" w14:paraId="3594CA39" w14:textId="77777777" w:rsidTr="001C34C9">
        <w:trPr>
          <w:trHeight w:val="253"/>
        </w:trPr>
        <w:tc>
          <w:tcPr>
            <w:tcW w:w="5000" w:type="pct"/>
            <w:shd w:val="clear" w:color="auto" w:fill="auto"/>
          </w:tcPr>
          <w:p w14:paraId="629578D4" w14:textId="77777777" w:rsidR="0001577B" w:rsidRPr="00044A3A" w:rsidRDefault="0001577B" w:rsidP="000C7AC0">
            <w:pPr>
              <w:pStyle w:val="Default"/>
              <w:spacing w:line="360" w:lineRule="auto"/>
              <w:ind w:left="176"/>
              <w:jc w:val="both"/>
              <w:rPr>
                <w:rFonts w:ascii="Georgia" w:hAnsi="Georgia"/>
                <w:b/>
                <w:i/>
                <w:color w:val="auto"/>
                <w:sz w:val="22"/>
                <w:szCs w:val="22"/>
              </w:rPr>
            </w:pPr>
            <w:r w:rsidRPr="00044A3A">
              <w:rPr>
                <w:rFonts w:ascii="Georgia" w:hAnsi="Georgia"/>
                <w:b/>
                <w:i/>
                <w:color w:val="auto"/>
                <w:sz w:val="22"/>
                <w:szCs w:val="22"/>
              </w:rPr>
              <w:t>Descripción, apreciación y análisis:</w:t>
            </w:r>
          </w:p>
          <w:p w14:paraId="1B494D43" w14:textId="77777777" w:rsidR="0001577B" w:rsidRPr="00044A3A" w:rsidRDefault="0001577B" w:rsidP="000C7AC0">
            <w:pPr>
              <w:pStyle w:val="Default"/>
              <w:spacing w:line="360" w:lineRule="auto"/>
              <w:ind w:left="176"/>
              <w:jc w:val="both"/>
              <w:rPr>
                <w:rFonts w:ascii="Georgia" w:hAnsi="Georgia"/>
                <w:b/>
                <w:i/>
                <w:color w:val="auto"/>
                <w:sz w:val="22"/>
                <w:szCs w:val="22"/>
              </w:rPr>
            </w:pPr>
          </w:p>
          <w:p w14:paraId="6625BA8F" w14:textId="6AAC894D" w:rsidR="0001577B" w:rsidRPr="00044A3A" w:rsidRDefault="0001577B" w:rsidP="000C7AC0">
            <w:pPr>
              <w:spacing w:after="0" w:line="360" w:lineRule="auto"/>
              <w:ind w:left="342"/>
              <w:jc w:val="both"/>
              <w:rPr>
                <w:rFonts w:ascii="Georgia" w:hAnsi="Georgia" w:cs="Arial"/>
              </w:rPr>
            </w:pPr>
            <w:r w:rsidRPr="00044A3A">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55" w:history="1">
              <w:r w:rsidR="004B6FD4" w:rsidRPr="00044A3A">
                <w:rPr>
                  <w:rStyle w:val="Hipervnculo"/>
                  <w:rFonts w:ascii="Georgia" w:hAnsi="Georgia" w:cs="Arial"/>
                  <w:color w:val="auto"/>
                </w:rPr>
                <w:t>R</w:t>
              </w:r>
              <w:r w:rsidRPr="00044A3A">
                <w:rPr>
                  <w:rStyle w:val="Hipervnculo"/>
                  <w:rFonts w:ascii="Georgia" w:hAnsi="Georgia" w:cs="Arial"/>
                  <w:color w:val="auto"/>
                </w:rPr>
                <w:t xml:space="preserve">eglamento de </w:t>
              </w:r>
              <w:r w:rsidR="004B6FD4" w:rsidRPr="00044A3A">
                <w:rPr>
                  <w:rStyle w:val="Hipervnculo"/>
                  <w:rFonts w:ascii="Georgia" w:hAnsi="Georgia" w:cs="Arial"/>
                  <w:color w:val="auto"/>
                </w:rPr>
                <w:t>T</w:t>
              </w:r>
              <w:r w:rsidRPr="00044A3A">
                <w:rPr>
                  <w:rStyle w:val="Hipervnculo"/>
                  <w:rFonts w:ascii="Georgia" w:hAnsi="Georgia" w:cs="Arial"/>
                  <w:color w:val="auto"/>
                </w:rPr>
                <w:t>utorías</w:t>
              </w:r>
            </w:hyperlink>
            <w:r w:rsidRPr="00044A3A">
              <w:rPr>
                <w:rFonts w:ascii="Georgia" w:hAnsi="Georgia" w:cs="Arial"/>
              </w:rPr>
              <w:t xml:space="preserve"> aprobado por el H. Consejo Universitario en el 2011 y se describen sus etapas de operación en </w:t>
            </w:r>
            <w:r w:rsidRPr="00EE7018">
              <w:rPr>
                <w:rFonts w:ascii="Georgia" w:hAnsi="Georgia" w:cs="Arial"/>
                <w:color w:val="0070C0"/>
              </w:rPr>
              <w:t>el</w:t>
            </w:r>
            <w:r w:rsidR="004B6FD4" w:rsidRPr="00EE7018">
              <w:rPr>
                <w:rFonts w:ascii="Georgia" w:hAnsi="Georgia" w:cs="Arial"/>
                <w:color w:val="0070C0"/>
              </w:rPr>
              <w:t xml:space="preserve"> </w:t>
            </w:r>
            <w:hyperlink r:id="rId156" w:history="1">
              <w:r w:rsidR="004B6FD4" w:rsidRPr="00EE7018">
                <w:rPr>
                  <w:rStyle w:val="Hipervnculo"/>
                  <w:rFonts w:ascii="Georgia" w:hAnsi="Georgia" w:cs="Arial"/>
                  <w:color w:val="0070C0"/>
                </w:rPr>
                <w:t>Manual Para el Proceso de Tutorías</w:t>
              </w:r>
            </w:hyperlink>
            <w:r w:rsidR="004B6FD4" w:rsidRPr="00044A3A">
              <w:rPr>
                <w:rFonts w:ascii="Georgia" w:hAnsi="Georgia" w:cs="Arial"/>
              </w:rPr>
              <w:t>.</w:t>
            </w:r>
          </w:p>
          <w:p w14:paraId="66191281" w14:textId="77777777" w:rsidR="0001577B" w:rsidRPr="00044A3A" w:rsidRDefault="0001577B" w:rsidP="000C7AC0">
            <w:pPr>
              <w:spacing w:after="0" w:line="360" w:lineRule="auto"/>
              <w:ind w:left="342"/>
              <w:jc w:val="both"/>
              <w:rPr>
                <w:rFonts w:ascii="Georgia" w:hAnsi="Georgia" w:cs="Arial"/>
              </w:rPr>
            </w:pPr>
          </w:p>
          <w:p w14:paraId="57B6B6C7" w14:textId="035A0477" w:rsidR="0001577B" w:rsidRPr="00044A3A" w:rsidRDefault="0001577B" w:rsidP="000C7AC0">
            <w:pPr>
              <w:spacing w:after="0" w:line="360" w:lineRule="auto"/>
              <w:ind w:left="342"/>
              <w:jc w:val="both"/>
              <w:rPr>
                <w:rFonts w:ascii="Georgia" w:hAnsi="Georgia" w:cs="Arial"/>
              </w:rPr>
            </w:pPr>
            <w:r w:rsidRPr="00044A3A">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57" w:history="1">
              <w:r w:rsidR="004B6FD4" w:rsidRPr="00EE7018">
                <w:rPr>
                  <w:rStyle w:val="Hipervnculo"/>
                  <w:rFonts w:ascii="Georgia" w:hAnsi="Georgia" w:cs="Arial"/>
                  <w:color w:val="0070C0"/>
                </w:rPr>
                <w:t>Tríptico Informativo</w:t>
              </w:r>
            </w:hyperlink>
            <w:r w:rsidR="004B6FD4" w:rsidRPr="00044A3A">
              <w:rPr>
                <w:rFonts w:ascii="Georgia" w:hAnsi="Georgia" w:cs="Arial"/>
              </w:rPr>
              <w:t xml:space="preserve"> </w:t>
            </w:r>
            <w:r w:rsidRPr="00044A3A">
              <w:rPr>
                <w:rFonts w:ascii="Georgia" w:hAnsi="Georgia" w:cs="Arial"/>
              </w:rPr>
              <w:t>tríptico el cual sirve de apoyo para el tutor y tutorado en donde se explica que es la tutoría, su objetivo y quien necesita un tutor, así como los requisitos para ser tutor.</w:t>
            </w:r>
          </w:p>
          <w:p w14:paraId="178EC1E5" w14:textId="77777777" w:rsidR="0001577B" w:rsidRPr="00044A3A" w:rsidRDefault="0001577B" w:rsidP="000C7AC0">
            <w:pPr>
              <w:spacing w:after="0" w:line="360" w:lineRule="auto"/>
              <w:ind w:left="342"/>
              <w:jc w:val="both"/>
              <w:rPr>
                <w:rFonts w:ascii="Georgia" w:hAnsi="Georgia" w:cs="Arial"/>
                <w:i/>
              </w:rPr>
            </w:pPr>
          </w:p>
          <w:p w14:paraId="5AB11A3F" w14:textId="4E033619" w:rsidR="0001577B" w:rsidRPr="00EE7018" w:rsidRDefault="0001577B" w:rsidP="000C7AC0">
            <w:pPr>
              <w:spacing w:after="0" w:line="360" w:lineRule="auto"/>
              <w:ind w:left="342"/>
              <w:jc w:val="both"/>
              <w:rPr>
                <w:rFonts w:ascii="Georgia" w:hAnsi="Georgia" w:cs="Arial"/>
                <w:color w:val="0070C0"/>
              </w:rPr>
            </w:pPr>
            <w:r w:rsidRPr="00044A3A">
              <w:rPr>
                <w:rFonts w:ascii="Georgia" w:hAnsi="Georgia" w:cs="Arial"/>
              </w:rPr>
              <w:t xml:space="preserve">Dentro PIT se organizan las actividades de tutorías en tres etapas (Cuadro 6), las cuales se organizan en sesiones de información predefinidas que le ayudan al tutor a llevar cada sesión de una manera organizada, dentro del sistema de tutorías existe un archivo que contiene </w:t>
            </w:r>
            <w:hyperlink r:id="rId158" w:history="1">
              <w:r w:rsidR="004B6FD4" w:rsidRPr="00EE7018">
                <w:rPr>
                  <w:rStyle w:val="Hipervnculo"/>
                  <w:rFonts w:ascii="Georgia" w:hAnsi="Georgia" w:cs="Arial"/>
                  <w:color w:val="0070C0"/>
                </w:rPr>
                <w:t>H</w:t>
              </w:r>
              <w:r w:rsidRPr="00EE7018">
                <w:rPr>
                  <w:rStyle w:val="Hipervnculo"/>
                  <w:rFonts w:ascii="Georgia" w:hAnsi="Georgia" w:cs="Arial"/>
                  <w:color w:val="0070C0"/>
                </w:rPr>
                <w:t xml:space="preserve">erramientas de </w:t>
              </w:r>
              <w:r w:rsidR="004B6FD4" w:rsidRPr="00EE7018">
                <w:rPr>
                  <w:rStyle w:val="Hipervnculo"/>
                  <w:rFonts w:ascii="Georgia" w:hAnsi="Georgia" w:cs="Arial"/>
                  <w:color w:val="0070C0"/>
                </w:rPr>
                <w:t>A</w:t>
              </w:r>
              <w:r w:rsidRPr="00EE7018">
                <w:rPr>
                  <w:rStyle w:val="Hipervnculo"/>
                  <w:rFonts w:ascii="Georgia" w:hAnsi="Georgia" w:cs="Arial"/>
                  <w:color w:val="0070C0"/>
                </w:rPr>
                <w:t xml:space="preserve">poyo para el </w:t>
              </w:r>
              <w:r w:rsidR="004B6FD4" w:rsidRPr="00EE7018">
                <w:rPr>
                  <w:rStyle w:val="Hipervnculo"/>
                  <w:rFonts w:ascii="Georgia" w:hAnsi="Georgia" w:cs="Arial"/>
                  <w:color w:val="0070C0"/>
                </w:rPr>
                <w:t>T</w:t>
              </w:r>
              <w:r w:rsidRPr="00EE7018">
                <w:rPr>
                  <w:rStyle w:val="Hipervnculo"/>
                  <w:rFonts w:ascii="Georgia" w:hAnsi="Georgia" w:cs="Arial"/>
                  <w:color w:val="0070C0"/>
                </w:rPr>
                <w:t>utor</w:t>
              </w:r>
            </w:hyperlink>
            <w:r w:rsidRPr="00EE7018">
              <w:rPr>
                <w:rFonts w:ascii="Georgia" w:hAnsi="Georgia" w:cs="Arial"/>
                <w:color w:val="0070C0"/>
              </w:rPr>
              <w:t>,</w:t>
            </w:r>
            <w:r w:rsidRPr="00044A3A">
              <w:rPr>
                <w:rFonts w:ascii="Georgia" w:hAnsi="Georgia" w:cs="Arial"/>
              </w:rPr>
              <w:t xml:space="preserve"> el cual le sirve para realizar las sesiones de tutorías</w:t>
            </w:r>
            <w:r w:rsidRPr="00EE7018">
              <w:rPr>
                <w:rFonts w:ascii="Georgia" w:hAnsi="Georgia" w:cs="Arial"/>
                <w:color w:val="0070C0"/>
              </w:rPr>
              <w:t>. (</w:t>
            </w:r>
            <w:hyperlink r:id="rId159" w:history="1">
              <w:r w:rsidRPr="00EE7018">
                <w:rPr>
                  <w:rStyle w:val="Hipervnculo"/>
                  <w:rFonts w:ascii="Georgia" w:hAnsi="Georgia" w:cs="Arial"/>
                  <w:color w:val="0070C0"/>
                </w:rPr>
                <w:t>Informe PIT</w:t>
              </w:r>
              <w:r w:rsidR="004B6FD4" w:rsidRPr="00EE7018">
                <w:rPr>
                  <w:rStyle w:val="Hipervnculo"/>
                  <w:rFonts w:ascii="Georgia" w:hAnsi="Georgia" w:cs="Arial"/>
                  <w:color w:val="0070C0"/>
                </w:rPr>
                <w:t xml:space="preserve"> </w:t>
              </w:r>
              <w:r w:rsidRPr="00EE7018">
                <w:rPr>
                  <w:rStyle w:val="Hipervnculo"/>
                  <w:rFonts w:ascii="Georgia" w:hAnsi="Georgia" w:cs="Arial"/>
                  <w:color w:val="0070C0"/>
                </w:rPr>
                <w:t>2016</w:t>
              </w:r>
            </w:hyperlink>
            <w:r w:rsidRPr="00EE7018">
              <w:rPr>
                <w:rFonts w:ascii="Georgia" w:hAnsi="Georgia" w:cs="Arial"/>
                <w:color w:val="0070C0"/>
              </w:rPr>
              <w:t>)</w:t>
            </w:r>
            <w:r w:rsidR="004B6FD4" w:rsidRPr="00EE7018">
              <w:rPr>
                <w:rFonts w:ascii="Georgia" w:hAnsi="Georgia" w:cs="Arial"/>
                <w:color w:val="0070C0"/>
              </w:rPr>
              <w:t>.</w:t>
            </w:r>
          </w:p>
          <w:p w14:paraId="5748DB98" w14:textId="10D9E951" w:rsidR="0001577B" w:rsidRPr="00044A3A" w:rsidRDefault="0001577B" w:rsidP="000C7AC0">
            <w:pPr>
              <w:spacing w:after="0" w:line="360" w:lineRule="auto"/>
              <w:jc w:val="both"/>
              <w:rPr>
                <w:rFonts w:ascii="Georgia" w:hAnsi="Georgia" w:cs="Arial"/>
                <w:i/>
              </w:rPr>
            </w:pPr>
          </w:p>
          <w:p w14:paraId="12D877DC" w14:textId="05B4E012" w:rsidR="004B6FD4" w:rsidRPr="00044A3A" w:rsidRDefault="004B6FD4" w:rsidP="000C7AC0">
            <w:pPr>
              <w:spacing w:after="0" w:line="360" w:lineRule="auto"/>
              <w:jc w:val="both"/>
              <w:rPr>
                <w:rFonts w:ascii="Georgia" w:hAnsi="Georgia" w:cs="Arial"/>
                <w:i/>
              </w:rPr>
            </w:pPr>
          </w:p>
          <w:p w14:paraId="0704D587" w14:textId="5F805E5A" w:rsidR="00721187" w:rsidRPr="00044A3A" w:rsidRDefault="00721187" w:rsidP="000C7AC0">
            <w:pPr>
              <w:spacing w:after="0" w:line="360" w:lineRule="auto"/>
              <w:jc w:val="both"/>
              <w:rPr>
                <w:rFonts w:ascii="Georgia" w:hAnsi="Georgia" w:cs="Arial"/>
                <w:i/>
              </w:rPr>
            </w:pPr>
          </w:p>
          <w:p w14:paraId="5AB09961" w14:textId="77777777" w:rsidR="00721187" w:rsidRPr="00044A3A" w:rsidRDefault="00721187" w:rsidP="000C7AC0">
            <w:pPr>
              <w:spacing w:after="0" w:line="360" w:lineRule="auto"/>
              <w:jc w:val="both"/>
              <w:rPr>
                <w:rFonts w:ascii="Georgia" w:hAnsi="Georgia" w:cs="Arial"/>
                <w:i/>
              </w:rPr>
            </w:pPr>
          </w:p>
          <w:p w14:paraId="211D47F6" w14:textId="77777777" w:rsidR="0001577B" w:rsidRPr="00044A3A" w:rsidRDefault="0001577B" w:rsidP="000C7AC0">
            <w:pPr>
              <w:spacing w:after="0" w:line="360" w:lineRule="auto"/>
              <w:jc w:val="both"/>
              <w:rPr>
                <w:rFonts w:ascii="Georgia" w:hAnsi="Georgia" w:cs="Arial"/>
                <w:b/>
              </w:rPr>
            </w:pPr>
            <w:r w:rsidRPr="00044A3A">
              <w:rPr>
                <w:rFonts w:ascii="Georgia" w:hAnsi="Georgia" w:cs="Arial"/>
                <w:b/>
                <w:i/>
              </w:rPr>
              <w:lastRenderedPageBreak/>
              <w:t xml:space="preserve"> </w:t>
            </w:r>
            <w:r w:rsidRPr="00044A3A">
              <w:rPr>
                <w:rFonts w:ascii="Georgia" w:hAnsi="Georgia" w:cs="Arial"/>
                <w:b/>
              </w:rPr>
              <w:t>Cuadro 6. Etapas de la Tutoría</w:t>
            </w:r>
          </w:p>
          <w:p w14:paraId="7B5E77DD" w14:textId="77777777" w:rsidR="0001577B" w:rsidRPr="00044A3A" w:rsidRDefault="0001577B" w:rsidP="000C7AC0">
            <w:pPr>
              <w:spacing w:after="0" w:line="360" w:lineRule="auto"/>
              <w:jc w:val="both"/>
              <w:rPr>
                <w:rFonts w:ascii="Georgia" w:hAnsi="Georgia" w:cs="Arial"/>
                <w:b/>
              </w:rPr>
            </w:pPr>
          </w:p>
          <w:tbl>
            <w:tblPr>
              <w:tblStyle w:val="Tablaconcuadrcula"/>
              <w:tblW w:w="8421" w:type="dxa"/>
              <w:jc w:val="center"/>
              <w:tblLook w:val="04A0" w:firstRow="1" w:lastRow="0" w:firstColumn="1" w:lastColumn="0" w:noHBand="0" w:noVBand="1"/>
            </w:tblPr>
            <w:tblGrid>
              <w:gridCol w:w="2609"/>
              <w:gridCol w:w="2835"/>
              <w:gridCol w:w="2977"/>
            </w:tblGrid>
            <w:tr w:rsidR="0001577B" w:rsidRPr="00044A3A"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044A3A" w:rsidRDefault="0001577B" w:rsidP="000C7AC0">
                  <w:pPr>
                    <w:spacing w:line="360" w:lineRule="auto"/>
                    <w:jc w:val="both"/>
                    <w:rPr>
                      <w:rFonts w:ascii="Georgia" w:hAnsi="Georgia" w:cs="Arial"/>
                      <w:b/>
                    </w:rPr>
                  </w:pPr>
                  <w:r w:rsidRPr="00044A3A">
                    <w:rPr>
                      <w:rFonts w:ascii="Georgia" w:hAnsi="Georgia" w:cs="Arial"/>
                      <w:b/>
                    </w:rPr>
                    <w:t>1ª. Etapa</w:t>
                  </w:r>
                </w:p>
                <w:p w14:paraId="35BFD494" w14:textId="77777777" w:rsidR="0001577B" w:rsidRPr="00044A3A"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14:paraId="1B4AF2BB" w14:textId="77777777" w:rsidR="0001577B" w:rsidRPr="00044A3A" w:rsidRDefault="0001577B" w:rsidP="000C7AC0">
                  <w:pPr>
                    <w:spacing w:line="360" w:lineRule="auto"/>
                    <w:jc w:val="both"/>
                    <w:rPr>
                      <w:rFonts w:ascii="Georgia" w:hAnsi="Georgia" w:cs="Arial"/>
                      <w:b/>
                    </w:rPr>
                  </w:pPr>
                  <w:r w:rsidRPr="00044A3A">
                    <w:rPr>
                      <w:rFonts w:ascii="Georgia" w:hAnsi="Georgia" w:cs="Arial"/>
                      <w:b/>
                    </w:rPr>
                    <w:t>2ª. Etapa</w:t>
                  </w:r>
                </w:p>
              </w:tc>
              <w:tc>
                <w:tcPr>
                  <w:tcW w:w="2977" w:type="dxa"/>
                  <w:tcBorders>
                    <w:top w:val="single" w:sz="8" w:space="0" w:color="auto"/>
                    <w:left w:val="nil"/>
                    <w:bottom w:val="single" w:sz="8" w:space="0" w:color="auto"/>
                    <w:right w:val="nil"/>
                  </w:tcBorders>
                </w:tcPr>
                <w:p w14:paraId="254EB5EB" w14:textId="77777777" w:rsidR="0001577B" w:rsidRPr="00044A3A" w:rsidRDefault="0001577B" w:rsidP="000C7AC0">
                  <w:pPr>
                    <w:spacing w:line="360" w:lineRule="auto"/>
                    <w:jc w:val="both"/>
                    <w:rPr>
                      <w:rFonts w:ascii="Georgia" w:hAnsi="Georgia" w:cs="Arial"/>
                      <w:b/>
                    </w:rPr>
                  </w:pPr>
                  <w:r w:rsidRPr="00044A3A">
                    <w:rPr>
                      <w:rFonts w:ascii="Georgia" w:hAnsi="Georgia" w:cs="Arial"/>
                      <w:b/>
                    </w:rPr>
                    <w:t>3ª. Etapa</w:t>
                  </w:r>
                </w:p>
                <w:p w14:paraId="57A5C4DF" w14:textId="77777777" w:rsidR="0001577B" w:rsidRPr="00044A3A" w:rsidRDefault="0001577B" w:rsidP="000C7AC0">
                  <w:pPr>
                    <w:spacing w:line="360" w:lineRule="auto"/>
                    <w:jc w:val="both"/>
                    <w:rPr>
                      <w:rFonts w:ascii="Georgia" w:hAnsi="Georgia" w:cs="Arial"/>
                      <w:b/>
                    </w:rPr>
                  </w:pPr>
                </w:p>
              </w:tc>
            </w:tr>
            <w:tr w:rsidR="0001577B" w:rsidRPr="00044A3A"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044A3A" w:rsidRDefault="0001577B" w:rsidP="000C7AC0">
                  <w:pPr>
                    <w:spacing w:line="360" w:lineRule="auto"/>
                    <w:jc w:val="both"/>
                    <w:rPr>
                      <w:rFonts w:ascii="Georgia" w:hAnsi="Georgia" w:cs="Arial"/>
                    </w:rPr>
                  </w:pPr>
                  <w:r w:rsidRPr="00044A3A">
                    <w:rPr>
                      <w:rFonts w:ascii="Georgia" w:hAnsi="Georgia" w:cs="Arial"/>
                    </w:rPr>
                    <w:t>Integración e Identidad Profesional</w:t>
                  </w:r>
                </w:p>
                <w:p w14:paraId="1816C291" w14:textId="77777777" w:rsidR="0001577B" w:rsidRPr="00044A3A" w:rsidRDefault="0001577B" w:rsidP="000C7AC0">
                  <w:pPr>
                    <w:spacing w:line="360" w:lineRule="auto"/>
                    <w:jc w:val="both"/>
                    <w:rPr>
                      <w:rFonts w:ascii="Georgia" w:hAnsi="Georgia" w:cs="Arial"/>
                    </w:rPr>
                  </w:pPr>
                  <w:r w:rsidRPr="00044A3A">
                    <w:rPr>
                      <w:rFonts w:ascii="Georgia" w:hAnsi="Georgia" w:cs="Arial"/>
                    </w:rPr>
                    <w:t>(semestres 1° y 2°)</w:t>
                  </w:r>
                </w:p>
              </w:tc>
              <w:tc>
                <w:tcPr>
                  <w:tcW w:w="2835" w:type="dxa"/>
                  <w:tcBorders>
                    <w:top w:val="single" w:sz="8" w:space="0" w:color="auto"/>
                    <w:left w:val="nil"/>
                    <w:bottom w:val="single" w:sz="8" w:space="0" w:color="auto"/>
                    <w:right w:val="nil"/>
                  </w:tcBorders>
                </w:tcPr>
                <w:p w14:paraId="3C32E71A" w14:textId="77777777" w:rsidR="0001577B" w:rsidRPr="00044A3A" w:rsidRDefault="0001577B" w:rsidP="000C7AC0">
                  <w:pPr>
                    <w:spacing w:line="360" w:lineRule="auto"/>
                    <w:jc w:val="both"/>
                    <w:rPr>
                      <w:rFonts w:ascii="Georgia" w:hAnsi="Georgia" w:cs="Arial"/>
                    </w:rPr>
                  </w:pPr>
                  <w:r w:rsidRPr="00044A3A">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044A3A" w:rsidRDefault="0001577B" w:rsidP="000C7AC0">
                  <w:pPr>
                    <w:spacing w:line="360" w:lineRule="auto"/>
                    <w:jc w:val="both"/>
                    <w:rPr>
                      <w:rFonts w:ascii="Georgia" w:hAnsi="Georgia" w:cs="Arial"/>
                    </w:rPr>
                  </w:pPr>
                  <w:r w:rsidRPr="00044A3A">
                    <w:rPr>
                      <w:rFonts w:ascii="Georgia" w:hAnsi="Georgia" w:cs="Arial"/>
                    </w:rPr>
                    <w:t>Conclusión de Estudios e Integración al Campo Laboral</w:t>
                  </w:r>
                </w:p>
                <w:p w14:paraId="1F70D407" w14:textId="77777777" w:rsidR="0001577B" w:rsidRPr="00044A3A" w:rsidRDefault="0001577B" w:rsidP="000C7AC0">
                  <w:pPr>
                    <w:spacing w:line="360" w:lineRule="auto"/>
                    <w:jc w:val="both"/>
                    <w:rPr>
                      <w:rFonts w:ascii="Georgia" w:hAnsi="Georgia" w:cs="Arial"/>
                    </w:rPr>
                  </w:pPr>
                  <w:r w:rsidRPr="00044A3A">
                    <w:rPr>
                      <w:rFonts w:ascii="Georgia" w:hAnsi="Georgia" w:cs="Arial"/>
                    </w:rPr>
                    <w:t>(semestres 7°, 8° y 9°)</w:t>
                  </w:r>
                </w:p>
              </w:tc>
            </w:tr>
          </w:tbl>
          <w:p w14:paraId="24DFC060" w14:textId="77777777" w:rsidR="0001577B" w:rsidRPr="00044A3A" w:rsidRDefault="0001577B" w:rsidP="000C7AC0">
            <w:pPr>
              <w:spacing w:line="360" w:lineRule="auto"/>
              <w:jc w:val="both"/>
              <w:rPr>
                <w:rFonts w:ascii="Georgia" w:hAnsi="Georgia" w:cs="Arial"/>
                <w:i/>
              </w:rPr>
            </w:pPr>
          </w:p>
          <w:p w14:paraId="3765CCAF" w14:textId="0C55A41F" w:rsidR="0001577B" w:rsidRPr="00044A3A" w:rsidRDefault="0001577B" w:rsidP="000C7AC0">
            <w:pPr>
              <w:spacing w:after="0" w:line="360" w:lineRule="auto"/>
              <w:ind w:left="342"/>
              <w:jc w:val="both"/>
              <w:rPr>
                <w:rFonts w:ascii="Georgia" w:hAnsi="Georgia" w:cs="Arial"/>
              </w:rPr>
            </w:pPr>
            <w:r w:rsidRPr="00044A3A">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044A3A" w:rsidRDefault="0001577B" w:rsidP="000C7AC0">
            <w:pPr>
              <w:spacing w:after="0" w:line="360" w:lineRule="auto"/>
              <w:ind w:left="342"/>
              <w:jc w:val="both"/>
              <w:rPr>
                <w:rFonts w:ascii="Georgia" w:hAnsi="Georgia" w:cs="Arial"/>
              </w:rPr>
            </w:pPr>
          </w:p>
          <w:p w14:paraId="50E4F864" w14:textId="33CD5AB6" w:rsidR="0001577B" w:rsidRPr="00044A3A" w:rsidRDefault="0001577B" w:rsidP="003E5024">
            <w:pPr>
              <w:spacing w:after="0" w:line="360" w:lineRule="auto"/>
              <w:ind w:left="342"/>
              <w:jc w:val="both"/>
              <w:rPr>
                <w:rFonts w:ascii="Georgia" w:hAnsi="Georgia" w:cs="Arial"/>
              </w:rPr>
            </w:pPr>
            <w:r w:rsidRPr="00044A3A">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60" w:history="1">
              <w:r w:rsidR="003E5024" w:rsidRPr="00EE7018">
                <w:rPr>
                  <w:rStyle w:val="Hipervnculo"/>
                  <w:rFonts w:ascii="Georgia" w:hAnsi="Georgia" w:cs="Arial"/>
                  <w:color w:val="0070C0"/>
                </w:rPr>
                <w:t>C</w:t>
              </w:r>
              <w:r w:rsidRPr="00EE7018">
                <w:rPr>
                  <w:rStyle w:val="Hipervnculo"/>
                  <w:rFonts w:ascii="Georgia" w:hAnsi="Georgia" w:cs="Arial"/>
                  <w:color w:val="0070C0"/>
                </w:rPr>
                <w:t xml:space="preserve">alendario </w:t>
              </w:r>
              <w:r w:rsidR="003E5024" w:rsidRPr="00EE7018">
                <w:rPr>
                  <w:rStyle w:val="Hipervnculo"/>
                  <w:rFonts w:ascii="Georgia" w:hAnsi="Georgia" w:cs="Arial"/>
                  <w:color w:val="0070C0"/>
                </w:rPr>
                <w:t>E</w:t>
              </w:r>
              <w:r w:rsidRPr="00EE7018">
                <w:rPr>
                  <w:rStyle w:val="Hipervnculo"/>
                  <w:rFonts w:ascii="Georgia" w:hAnsi="Georgia" w:cs="Arial"/>
                  <w:color w:val="0070C0"/>
                </w:rPr>
                <w:t xml:space="preserve">scolar de </w:t>
              </w:r>
              <w:r w:rsidR="003E5024" w:rsidRPr="00EE7018">
                <w:rPr>
                  <w:rStyle w:val="Hipervnculo"/>
                  <w:rFonts w:ascii="Georgia" w:hAnsi="Georgia" w:cs="Arial"/>
                  <w:color w:val="0070C0"/>
                </w:rPr>
                <w:t>Ca</w:t>
              </w:r>
              <w:r w:rsidRPr="00EE7018">
                <w:rPr>
                  <w:rStyle w:val="Hipervnculo"/>
                  <w:rFonts w:ascii="Georgia" w:hAnsi="Georgia" w:cs="Arial"/>
                  <w:color w:val="0070C0"/>
                </w:rPr>
                <w:t xml:space="preserve">da </w:t>
              </w:r>
              <w:r w:rsidR="003E5024" w:rsidRPr="00EE7018">
                <w:rPr>
                  <w:rStyle w:val="Hipervnculo"/>
                  <w:rFonts w:ascii="Georgia" w:hAnsi="Georgia" w:cs="Arial"/>
                  <w:color w:val="0070C0"/>
                </w:rPr>
                <w:t>S</w:t>
              </w:r>
              <w:r w:rsidRPr="00EE7018">
                <w:rPr>
                  <w:rStyle w:val="Hipervnculo"/>
                  <w:rFonts w:ascii="Georgia" w:hAnsi="Georgia" w:cs="Arial"/>
                  <w:color w:val="0070C0"/>
                </w:rPr>
                <w:t>emestre</w:t>
              </w:r>
            </w:hyperlink>
            <w:r w:rsidR="003E5024" w:rsidRPr="00EE7018">
              <w:rPr>
                <w:rFonts w:ascii="Georgia" w:hAnsi="Georgia" w:cs="Arial"/>
                <w:color w:val="0070C0"/>
              </w:rPr>
              <w:t>.</w:t>
            </w:r>
            <w:r w:rsidR="003E5024" w:rsidRPr="00044A3A">
              <w:rPr>
                <w:rFonts w:ascii="Georgia" w:hAnsi="Georgia" w:cs="Arial"/>
              </w:rPr>
              <w:t xml:space="preserve"> D</w:t>
            </w:r>
            <w:r w:rsidRPr="00044A3A">
              <w:rPr>
                <w:rFonts w:ascii="Georgia" w:hAnsi="Georgia" w:cs="Arial"/>
              </w:rPr>
              <w:t xml:space="preserve">entro del sistema de tutorías existe un archivo que contiene </w:t>
            </w:r>
            <w:hyperlink r:id="rId161" w:history="1">
              <w:r w:rsidR="003E5024" w:rsidRPr="00EE7018">
                <w:rPr>
                  <w:rStyle w:val="Hipervnculo"/>
                  <w:rFonts w:ascii="Georgia" w:hAnsi="Georgia" w:cs="Arial"/>
                  <w:color w:val="0070C0"/>
                </w:rPr>
                <w:t>Herramientas de Apoyo para el Tutor</w:t>
              </w:r>
            </w:hyperlink>
            <w:r w:rsidRPr="00EE7018">
              <w:rPr>
                <w:rFonts w:ascii="Georgia" w:hAnsi="Georgia" w:cs="Arial"/>
                <w:color w:val="0070C0"/>
              </w:rPr>
              <w:t>,</w:t>
            </w:r>
            <w:r w:rsidRPr="00044A3A">
              <w:rPr>
                <w:rFonts w:ascii="Georgia" w:hAnsi="Georgia" w:cs="Arial"/>
              </w:rPr>
              <w:t xml:space="preserve"> el cual le sirve para llevar a cabo las sesiones de tutorías. Cada Programa Educativo realiza una programación de las actividades de tutorías. </w:t>
            </w:r>
          </w:p>
          <w:p w14:paraId="7B19F4E9" w14:textId="77777777" w:rsidR="0001577B" w:rsidRPr="00044A3A" w:rsidRDefault="0001577B" w:rsidP="000C7AC0">
            <w:pPr>
              <w:spacing w:after="0" w:line="360" w:lineRule="auto"/>
              <w:ind w:left="342"/>
              <w:jc w:val="both"/>
              <w:rPr>
                <w:rFonts w:ascii="Georgia" w:hAnsi="Georgia" w:cs="Arial"/>
              </w:rPr>
            </w:pPr>
          </w:p>
          <w:p w14:paraId="2DD5791E" w14:textId="3D779921" w:rsidR="0001577B" w:rsidRPr="00044A3A" w:rsidRDefault="0001577B" w:rsidP="000C7AC0">
            <w:pPr>
              <w:spacing w:after="0" w:line="360" w:lineRule="auto"/>
              <w:ind w:left="342"/>
              <w:jc w:val="both"/>
              <w:rPr>
                <w:rFonts w:ascii="Georgia" w:hAnsi="Georgia" w:cs="Arial"/>
              </w:rPr>
            </w:pPr>
            <w:r w:rsidRPr="00044A3A">
              <w:rPr>
                <w:rFonts w:ascii="Georgia" w:hAnsi="Georgia" w:cs="Arial"/>
              </w:rPr>
              <w:t xml:space="preserve">El alumno asiste a tutorías el último viernes de cada mes </w:t>
            </w:r>
            <w:r w:rsidR="00606ADD" w:rsidRPr="00044A3A">
              <w:rPr>
                <w:rFonts w:ascii="Georgia" w:hAnsi="Georgia" w:cs="Arial"/>
              </w:rPr>
              <w:t xml:space="preserve">del semestre activo, </w:t>
            </w:r>
            <w:r w:rsidRPr="00044A3A">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044A3A" w:rsidRDefault="0001577B" w:rsidP="000C7AC0">
            <w:pPr>
              <w:spacing w:after="0" w:line="360" w:lineRule="auto"/>
              <w:ind w:left="342"/>
              <w:jc w:val="both"/>
              <w:rPr>
                <w:rFonts w:ascii="Georgia" w:hAnsi="Georgia" w:cs="Arial"/>
              </w:rPr>
            </w:pPr>
          </w:p>
          <w:p w14:paraId="62D59E1A" w14:textId="50070D15" w:rsidR="0001577B" w:rsidRPr="00EE7018" w:rsidRDefault="00606ADD" w:rsidP="000C7AC0">
            <w:pPr>
              <w:autoSpaceDE w:val="0"/>
              <w:autoSpaceDN w:val="0"/>
              <w:adjustRightInd w:val="0"/>
              <w:spacing w:after="0" w:line="360" w:lineRule="auto"/>
              <w:ind w:left="342"/>
              <w:jc w:val="both"/>
              <w:rPr>
                <w:rFonts w:ascii="Georgia" w:hAnsi="Georgia" w:cs="Arial"/>
                <w:color w:val="0070C0"/>
              </w:rPr>
            </w:pPr>
            <w:r w:rsidRPr="00044A3A">
              <w:rPr>
                <w:rFonts w:ascii="Georgia" w:hAnsi="Georgia" w:cs="Arial"/>
              </w:rPr>
              <w:t>Como un programa para los alumnos de nuevo ingreso, desde 2015 e</w:t>
            </w:r>
            <w:r w:rsidR="0001577B" w:rsidRPr="00044A3A">
              <w:rPr>
                <w:rFonts w:ascii="Georgia" w:hAnsi="Georgia" w:cs="Arial"/>
              </w:rPr>
              <w:t>l Departamento de Formación e Investigación Educativa imparte conferencia</w:t>
            </w:r>
            <w:r w:rsidRPr="00044A3A">
              <w:rPr>
                <w:rFonts w:ascii="Georgia" w:hAnsi="Georgia" w:cs="Arial"/>
              </w:rPr>
              <w:t>s</w:t>
            </w:r>
            <w:r w:rsidR="0001577B" w:rsidRPr="00044A3A">
              <w:rPr>
                <w:rFonts w:ascii="Georgia" w:hAnsi="Georgia" w:cs="Arial"/>
              </w:rPr>
              <w:t xml:space="preserve"> de 2 horas y cursos de 10 horas, sobre técnicas y hábitos de estudio para motivar a los jóvenes a que </w:t>
            </w:r>
            <w:r w:rsidR="0001577B" w:rsidRPr="00044A3A">
              <w:rPr>
                <w:rFonts w:ascii="Georgia" w:hAnsi="Georgia" w:cs="Arial"/>
              </w:rPr>
              <w:lastRenderedPageBreak/>
              <w:t>desarrollen su potencial y tengan una actitud positiva hacia el estudio y aspectos personales</w:t>
            </w:r>
            <w:r w:rsidRPr="00044A3A">
              <w:rPr>
                <w:rFonts w:ascii="Georgia" w:hAnsi="Georgia" w:cs="Arial"/>
              </w:rPr>
              <w:t>.</w:t>
            </w:r>
            <w:r w:rsidR="00C40F84" w:rsidRPr="00044A3A">
              <w:rPr>
                <w:rFonts w:ascii="Georgia" w:hAnsi="Georgia" w:cs="Arial"/>
              </w:rPr>
              <w:t xml:space="preserve"> </w:t>
            </w:r>
            <w:r w:rsidR="0001577B" w:rsidRPr="00044A3A">
              <w:rPr>
                <w:rFonts w:ascii="Georgia" w:hAnsi="Georgia" w:cs="Arial"/>
              </w:rPr>
              <w:t xml:space="preserve"> </w:t>
            </w:r>
            <w:hyperlink r:id="rId162" w:history="1">
              <w:r w:rsidRPr="00EE7018">
                <w:rPr>
                  <w:rStyle w:val="Hipervnculo"/>
                  <w:rFonts w:ascii="Georgia" w:hAnsi="Georgia" w:cs="Arial"/>
                  <w:color w:val="0070C0"/>
                </w:rPr>
                <w:t>(</w:t>
              </w:r>
              <w:r w:rsidR="0001577B" w:rsidRPr="00EE7018">
                <w:rPr>
                  <w:rStyle w:val="Hipervnculo"/>
                  <w:rFonts w:ascii="Georgia" w:hAnsi="Georgia" w:cs="Arial"/>
                  <w:color w:val="0070C0"/>
                </w:rPr>
                <w:t xml:space="preserve">Informe de actividades </w:t>
              </w:r>
              <w:r w:rsidRPr="00EE7018">
                <w:rPr>
                  <w:rStyle w:val="Hipervnculo"/>
                  <w:rFonts w:ascii="Georgia" w:hAnsi="Georgia" w:cs="Arial"/>
                  <w:color w:val="0070C0"/>
                </w:rPr>
                <w:t>a la</w:t>
              </w:r>
              <w:r w:rsidR="0001577B" w:rsidRPr="00EE7018">
                <w:rPr>
                  <w:rStyle w:val="Hipervnculo"/>
                  <w:rFonts w:ascii="Georgia" w:hAnsi="Georgia" w:cs="Arial"/>
                  <w:color w:val="0070C0"/>
                </w:rPr>
                <w:t xml:space="preserve"> formación integral DFIE a-d 16.pdf)</w:t>
              </w:r>
            </w:hyperlink>
            <w:r w:rsidR="0001577B" w:rsidRPr="00EE7018">
              <w:rPr>
                <w:rFonts w:ascii="Georgia" w:hAnsi="Georgia" w:cs="Arial"/>
                <w:color w:val="0070C0"/>
              </w:rPr>
              <w:t xml:space="preserve"> </w:t>
            </w:r>
          </w:p>
          <w:p w14:paraId="381F34DF" w14:textId="77777777" w:rsidR="0001577B" w:rsidRPr="00044A3A" w:rsidRDefault="0001577B" w:rsidP="000C7AC0">
            <w:pPr>
              <w:spacing w:after="0" w:line="360" w:lineRule="auto"/>
              <w:jc w:val="both"/>
              <w:rPr>
                <w:rFonts w:ascii="Georgia" w:hAnsi="Georgia" w:cs="Arial"/>
                <w:b/>
                <w:i/>
              </w:rPr>
            </w:pPr>
          </w:p>
          <w:p w14:paraId="203C184B" w14:textId="77777777" w:rsidR="0001577B" w:rsidRPr="00044A3A" w:rsidRDefault="0001577B" w:rsidP="000C7AC0">
            <w:pPr>
              <w:spacing w:after="0" w:line="360" w:lineRule="auto"/>
              <w:jc w:val="both"/>
              <w:rPr>
                <w:rFonts w:ascii="Georgia" w:hAnsi="Georgia" w:cs="Arial"/>
                <w:noProof/>
              </w:rPr>
            </w:pPr>
          </w:p>
          <w:p w14:paraId="3C7CC173" w14:textId="7A8B674E" w:rsidR="0001577B" w:rsidRPr="00EE7018" w:rsidRDefault="0001577B" w:rsidP="00C40F84">
            <w:pPr>
              <w:spacing w:after="0" w:line="360" w:lineRule="auto"/>
              <w:ind w:left="342"/>
              <w:contextualSpacing/>
              <w:jc w:val="both"/>
              <w:rPr>
                <w:rFonts w:ascii="Georgia" w:hAnsi="Georgia" w:cs="Arial"/>
                <w:noProof/>
                <w:color w:val="0070C0"/>
              </w:rPr>
            </w:pPr>
            <w:r w:rsidRPr="00044A3A">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Universidad </w:t>
            </w:r>
            <w:hyperlink r:id="rId163" w:history="1">
              <w:r w:rsidRPr="00EE7018">
                <w:rPr>
                  <w:rStyle w:val="Hipervnculo"/>
                  <w:rFonts w:ascii="Georgia" w:hAnsi="Georgia" w:cs="Arial"/>
                  <w:noProof/>
                  <w:color w:val="0070C0"/>
                </w:rPr>
                <w:t>( Calendario de Asesorías)</w:t>
              </w:r>
            </w:hyperlink>
          </w:p>
          <w:p w14:paraId="19162834" w14:textId="77777777" w:rsidR="0001577B" w:rsidRPr="00044A3A" w:rsidRDefault="0001577B" w:rsidP="000C7AC0">
            <w:pPr>
              <w:spacing w:after="0" w:line="360" w:lineRule="auto"/>
              <w:ind w:left="360"/>
              <w:contextualSpacing/>
              <w:jc w:val="both"/>
              <w:rPr>
                <w:rFonts w:ascii="Georgia" w:hAnsi="Georgia" w:cs="Arial"/>
                <w:noProof/>
              </w:rPr>
            </w:pPr>
          </w:p>
          <w:p w14:paraId="00F21C82" w14:textId="0C52664A" w:rsidR="0001577B" w:rsidRPr="00044A3A" w:rsidRDefault="0001577B" w:rsidP="00C40F84">
            <w:pPr>
              <w:overflowPunct w:val="0"/>
              <w:autoSpaceDE w:val="0"/>
              <w:autoSpaceDN w:val="0"/>
              <w:adjustRightInd w:val="0"/>
              <w:spacing w:after="0" w:line="360" w:lineRule="auto"/>
              <w:ind w:left="342"/>
              <w:jc w:val="both"/>
              <w:textAlignment w:val="baseline"/>
              <w:rPr>
                <w:rFonts w:ascii="Georgia" w:hAnsi="Georgia" w:cs="Arial"/>
              </w:rPr>
            </w:pPr>
            <w:r w:rsidRPr="00044A3A">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64" w:history="1">
              <w:r w:rsidRPr="00044A3A">
                <w:rPr>
                  <w:rStyle w:val="Hipervnculo"/>
                  <w:rFonts w:ascii="Georgia" w:hAnsi="Georgia" w:cs="Arial"/>
                  <w:noProof/>
                  <w:color w:val="auto"/>
                </w:rPr>
                <w:t>Taller de Matemáticas-Asesorias de pares</w:t>
              </w:r>
            </w:hyperlink>
            <w:r w:rsidRPr="00044A3A">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Pr="00EE7018">
              <w:rPr>
                <w:rFonts w:ascii="Georgia" w:hAnsi="Georgia" w:cs="Arial"/>
                <w:noProof/>
                <w:color w:val="0070C0"/>
              </w:rPr>
              <w:t>.</w:t>
            </w:r>
            <w:r w:rsidR="00C40F84" w:rsidRPr="00EE7018">
              <w:rPr>
                <w:rFonts w:ascii="Georgia" w:hAnsi="Georgia" w:cs="Arial"/>
                <w:noProof/>
                <w:color w:val="0070C0"/>
              </w:rPr>
              <w:t xml:space="preserve"> </w:t>
            </w:r>
            <w:hyperlink r:id="rId165" w:history="1">
              <w:r w:rsidR="00C40F84" w:rsidRPr="00EE7018">
                <w:rPr>
                  <w:rStyle w:val="Hipervnculo"/>
                  <w:rFonts w:ascii="Georgia" w:hAnsi="Georgia" w:cs="Arial"/>
                  <w:noProof/>
                  <w:color w:val="0070C0"/>
                </w:rPr>
                <w:t>(In</w:t>
              </w:r>
              <w:r w:rsidRPr="00EE7018">
                <w:rPr>
                  <w:rStyle w:val="Hipervnculo"/>
                  <w:rFonts w:ascii="Georgia" w:hAnsi="Georgia" w:cs="Arial"/>
                  <w:color w:val="0070C0"/>
                </w:rPr>
                <w:t xml:space="preserve">forme </w:t>
              </w:r>
              <w:r w:rsidR="00C40F84" w:rsidRPr="00EE7018">
                <w:rPr>
                  <w:rStyle w:val="Hipervnculo"/>
                  <w:rFonts w:ascii="Georgia" w:hAnsi="Georgia" w:cs="Arial"/>
                  <w:color w:val="0070C0"/>
                </w:rPr>
                <w:t xml:space="preserve">de </w:t>
              </w:r>
              <w:proofErr w:type="spellStart"/>
              <w:r w:rsidR="00C40F84" w:rsidRPr="00EE7018">
                <w:rPr>
                  <w:rStyle w:val="Hipervnculo"/>
                  <w:rFonts w:ascii="Georgia" w:hAnsi="Georgia" w:cs="Arial"/>
                  <w:color w:val="0070C0"/>
                </w:rPr>
                <w:t>Tutorias</w:t>
              </w:r>
              <w:proofErr w:type="spellEnd"/>
              <w:r w:rsidR="00C40F84" w:rsidRPr="00EE7018">
                <w:rPr>
                  <w:rStyle w:val="Hipervnculo"/>
                  <w:rFonts w:ascii="Georgia" w:hAnsi="Georgia" w:cs="Arial"/>
                  <w:color w:val="0070C0"/>
                </w:rPr>
                <w:t xml:space="preserve"> y Formación e Inv. 2016)</w:t>
              </w:r>
            </w:hyperlink>
            <w:r w:rsidR="00C40F84" w:rsidRPr="00044A3A">
              <w:rPr>
                <w:rFonts w:ascii="Georgia" w:hAnsi="Georgia" w:cs="Arial"/>
                <w:noProof/>
              </w:rPr>
              <w:t>.</w:t>
            </w:r>
          </w:p>
          <w:p w14:paraId="633C5A67" w14:textId="77777777" w:rsidR="0001577B" w:rsidRPr="00044A3A" w:rsidRDefault="0001577B" w:rsidP="000C7AC0">
            <w:pPr>
              <w:spacing w:after="0" w:line="360" w:lineRule="auto"/>
              <w:jc w:val="both"/>
              <w:rPr>
                <w:rFonts w:ascii="Georgia" w:hAnsi="Georgia" w:cs="Arial"/>
                <w:noProof/>
              </w:rPr>
            </w:pPr>
          </w:p>
          <w:p w14:paraId="59A3FE4B" w14:textId="77777777" w:rsidR="00C40F84" w:rsidRPr="00044A3A"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rPr>
            </w:pPr>
            <w:r w:rsidRPr="00044A3A">
              <w:rPr>
                <w:rFonts w:ascii="Georgia" w:hAnsi="Georgia" w:cs="Arial"/>
              </w:rPr>
              <w:t>A través del Departamento de Formación e Investigación Educativa l</w:t>
            </w:r>
            <w:r w:rsidRPr="00044A3A">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Pr="00EE7018">
              <w:rPr>
                <w:rFonts w:ascii="Georgia" w:hAnsi="Georgia" w:cs="Arial"/>
                <w:noProof/>
                <w:color w:val="0070C0"/>
              </w:rPr>
              <w:t>.</w:t>
            </w:r>
            <w:r w:rsidR="00C40F84" w:rsidRPr="00EE7018">
              <w:rPr>
                <w:rFonts w:ascii="Georgia" w:hAnsi="Georgia" w:cs="Arial"/>
                <w:noProof/>
                <w:color w:val="0070C0"/>
              </w:rPr>
              <w:t xml:space="preserve"> </w:t>
            </w:r>
            <w:hyperlink r:id="rId166" w:history="1">
              <w:r w:rsidR="00C40F84" w:rsidRPr="00EE7018">
                <w:rPr>
                  <w:rStyle w:val="Hipervnculo"/>
                  <w:rFonts w:ascii="Georgia" w:hAnsi="Georgia" w:cs="Arial"/>
                  <w:noProof/>
                  <w:color w:val="0070C0"/>
                </w:rPr>
                <w:t>(In</w:t>
              </w:r>
              <w:r w:rsidR="00C40F84" w:rsidRPr="00EE7018">
                <w:rPr>
                  <w:rStyle w:val="Hipervnculo"/>
                  <w:rFonts w:ascii="Georgia" w:hAnsi="Georgia" w:cs="Arial"/>
                  <w:color w:val="0070C0"/>
                </w:rPr>
                <w:t xml:space="preserve">forme de </w:t>
              </w:r>
              <w:proofErr w:type="spellStart"/>
              <w:r w:rsidR="00C40F84" w:rsidRPr="00EE7018">
                <w:rPr>
                  <w:rStyle w:val="Hipervnculo"/>
                  <w:rFonts w:ascii="Georgia" w:hAnsi="Georgia" w:cs="Arial"/>
                  <w:color w:val="0070C0"/>
                </w:rPr>
                <w:t>Tutorias</w:t>
              </w:r>
              <w:proofErr w:type="spellEnd"/>
              <w:r w:rsidR="00C40F84" w:rsidRPr="00EE7018">
                <w:rPr>
                  <w:rStyle w:val="Hipervnculo"/>
                  <w:rFonts w:ascii="Georgia" w:hAnsi="Georgia" w:cs="Arial"/>
                  <w:color w:val="0070C0"/>
                </w:rPr>
                <w:t xml:space="preserve"> y Formación e Inv. 2016)</w:t>
              </w:r>
            </w:hyperlink>
            <w:r w:rsidR="00C40F84" w:rsidRPr="00044A3A">
              <w:rPr>
                <w:rFonts w:ascii="Georgia" w:hAnsi="Georgia" w:cs="Arial"/>
                <w:noProof/>
              </w:rPr>
              <w:t>.</w:t>
            </w:r>
          </w:p>
          <w:p w14:paraId="035F6AF3" w14:textId="77777777" w:rsidR="00C40F84" w:rsidRPr="00044A3A" w:rsidRDefault="00C40F84" w:rsidP="00C40F84">
            <w:pPr>
              <w:pStyle w:val="Prrafodelista"/>
              <w:rPr>
                <w:rFonts w:ascii="Georgia" w:hAnsi="Georgia" w:cs="Arial"/>
              </w:rPr>
            </w:pPr>
          </w:p>
          <w:p w14:paraId="33A4561F" w14:textId="77777777" w:rsidR="00C927C9" w:rsidRPr="00EE7018" w:rsidRDefault="0001577B" w:rsidP="00B021F7">
            <w:pPr>
              <w:spacing w:line="360" w:lineRule="auto"/>
              <w:ind w:left="342"/>
              <w:jc w:val="both"/>
              <w:rPr>
                <w:rFonts w:ascii="Georgia" w:hAnsi="Georgia" w:cs="Arial"/>
                <w:color w:val="0070C0"/>
              </w:rPr>
            </w:pPr>
            <w:r w:rsidRPr="00044A3A">
              <w:rPr>
                <w:rFonts w:ascii="Georgia" w:hAnsi="Georgia" w:cs="Arial"/>
              </w:rPr>
              <w:t xml:space="preserve">Así mismo, Departamento de Formación e Investigación Educativa, ofrece Pláticas de Sensibilización </w:t>
            </w:r>
            <w:r w:rsidR="00C40F84" w:rsidRPr="00044A3A">
              <w:rPr>
                <w:rFonts w:ascii="Georgia" w:hAnsi="Georgia" w:cs="Arial"/>
              </w:rPr>
              <w:t xml:space="preserve"> </w:t>
            </w:r>
            <w:r w:rsidRPr="00044A3A">
              <w:rPr>
                <w:rFonts w:ascii="Georgia" w:hAnsi="Georgia" w:cs="Arial"/>
              </w:rPr>
              <w:t xml:space="preserve">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w:t>
            </w:r>
            <w:r w:rsidRPr="00044A3A">
              <w:rPr>
                <w:rFonts w:ascii="Georgia" w:hAnsi="Georgia" w:cs="Arial"/>
              </w:rPr>
              <w:lastRenderedPageBreak/>
              <w:t xml:space="preserve">oportunamente y la conferencia “Equidad de Género” </w:t>
            </w:r>
            <w:hyperlink r:id="rId167" w:history="1">
              <w:r w:rsidR="00C927C9" w:rsidRPr="00EE7018">
                <w:rPr>
                  <w:rStyle w:val="Hipervnculo"/>
                  <w:rFonts w:ascii="Georgia" w:hAnsi="Georgia" w:cs="Arial"/>
                  <w:color w:val="0070C0"/>
                </w:rPr>
                <w:t>(Informe de actividades a la formación integral DFIE a-d 16.pdf)</w:t>
              </w:r>
            </w:hyperlink>
          </w:p>
          <w:p w14:paraId="7FBBDAA9" w14:textId="3E07285D" w:rsidR="0001577B" w:rsidRPr="00044A3A" w:rsidRDefault="0001577B" w:rsidP="000C7AC0">
            <w:pPr>
              <w:spacing w:after="0" w:line="360" w:lineRule="auto"/>
              <w:jc w:val="both"/>
              <w:rPr>
                <w:rFonts w:ascii="Georgia" w:hAnsi="Georgia" w:cs="Arial"/>
              </w:rPr>
            </w:pPr>
          </w:p>
          <w:p w14:paraId="64C0732A" w14:textId="73AD6E90" w:rsidR="0001577B" w:rsidRPr="00044A3A" w:rsidRDefault="0001577B" w:rsidP="000C7AC0">
            <w:pPr>
              <w:spacing w:after="0" w:line="360" w:lineRule="auto"/>
              <w:ind w:left="342"/>
              <w:jc w:val="both"/>
              <w:rPr>
                <w:rFonts w:ascii="Georgia" w:hAnsi="Georgia" w:cs="Arial"/>
              </w:rPr>
            </w:pPr>
            <w:r w:rsidRPr="00044A3A">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EE7018" w:rsidRDefault="002D5378" w:rsidP="000C7AC0">
            <w:pPr>
              <w:spacing w:after="0" w:line="360" w:lineRule="auto"/>
              <w:ind w:left="342"/>
              <w:jc w:val="both"/>
              <w:rPr>
                <w:rFonts w:ascii="Georgia" w:hAnsi="Georgia" w:cs="Arial"/>
                <w:color w:val="0070C0"/>
              </w:rPr>
            </w:pPr>
            <w:hyperlink r:id="rId168" w:history="1">
              <w:r w:rsidR="00C927C9" w:rsidRPr="00EE7018">
                <w:rPr>
                  <w:rStyle w:val="Hipervnculo"/>
                  <w:rFonts w:ascii="Georgia" w:hAnsi="Georgia" w:cs="Arial"/>
                  <w:color w:val="0070C0"/>
                </w:rPr>
                <w:t>(</w:t>
              </w:r>
              <w:r w:rsidR="0001577B" w:rsidRPr="00EE7018">
                <w:rPr>
                  <w:rStyle w:val="Hipervnculo"/>
                  <w:rFonts w:ascii="Georgia" w:hAnsi="Georgia" w:cs="Arial"/>
                  <w:color w:val="0070C0"/>
                </w:rPr>
                <w:t xml:space="preserve">informe de febrero a </w:t>
              </w:r>
              <w:r w:rsidR="00C45269" w:rsidRPr="00EE7018">
                <w:rPr>
                  <w:rStyle w:val="Hipervnculo"/>
                  <w:rFonts w:ascii="Georgia" w:hAnsi="Georgia" w:cs="Arial"/>
                  <w:color w:val="0070C0"/>
                </w:rPr>
                <w:t>diciembre 2015</w:t>
              </w:r>
              <w:r w:rsidR="0001577B" w:rsidRPr="00EE7018">
                <w:rPr>
                  <w:rStyle w:val="Hipervnculo"/>
                  <w:rFonts w:ascii="Georgia" w:hAnsi="Georgia" w:cs="Arial"/>
                  <w:color w:val="0070C0"/>
                </w:rPr>
                <w:t xml:space="preserve"> tutorías y </w:t>
              </w:r>
              <w:proofErr w:type="spellStart"/>
              <w:r w:rsidR="0001577B" w:rsidRPr="00EE7018">
                <w:rPr>
                  <w:rStyle w:val="Hipervnculo"/>
                  <w:rFonts w:ascii="Georgia" w:hAnsi="Georgia" w:cs="Arial"/>
                  <w:color w:val="0070C0"/>
                </w:rPr>
                <w:t>form</w:t>
              </w:r>
              <w:proofErr w:type="spellEnd"/>
              <w:r w:rsidR="0001577B" w:rsidRPr="00EE7018">
                <w:rPr>
                  <w:rStyle w:val="Hipervnculo"/>
                  <w:rFonts w:ascii="Georgia" w:hAnsi="Georgia" w:cs="Arial"/>
                  <w:color w:val="0070C0"/>
                </w:rPr>
                <w:t xml:space="preserve"> int.pdf</w:t>
              </w:r>
              <w:r w:rsidR="00C927C9" w:rsidRPr="00EE7018">
                <w:rPr>
                  <w:rStyle w:val="Hipervnculo"/>
                  <w:rFonts w:ascii="Georgia" w:hAnsi="Georgia" w:cs="Arial"/>
                  <w:color w:val="0070C0"/>
                </w:rPr>
                <w:t>).</w:t>
              </w:r>
            </w:hyperlink>
          </w:p>
          <w:p w14:paraId="425BB799" w14:textId="77777777" w:rsidR="0001577B" w:rsidRPr="00044A3A" w:rsidRDefault="0001577B" w:rsidP="000C7AC0">
            <w:pPr>
              <w:spacing w:after="0" w:line="360" w:lineRule="auto"/>
              <w:jc w:val="both"/>
              <w:rPr>
                <w:rFonts w:ascii="Georgia" w:hAnsi="Georgia" w:cs="Arial"/>
                <w:i/>
              </w:rPr>
            </w:pPr>
          </w:p>
          <w:p w14:paraId="539F4B09" w14:textId="0E9BB6EB" w:rsidR="0001577B" w:rsidRPr="00044A3A" w:rsidRDefault="0001577B" w:rsidP="000C7AC0">
            <w:pPr>
              <w:pStyle w:val="Textocomentario"/>
              <w:spacing w:after="0" w:line="360" w:lineRule="auto"/>
              <w:ind w:left="342"/>
              <w:jc w:val="both"/>
              <w:rPr>
                <w:rFonts w:ascii="Georgia" w:hAnsi="Georgia" w:cs="Arial"/>
                <w:sz w:val="22"/>
                <w:szCs w:val="22"/>
              </w:rPr>
            </w:pPr>
            <w:r w:rsidRPr="00044A3A">
              <w:rPr>
                <w:rFonts w:ascii="Georgia" w:hAnsi="Georgia" w:cs="Arial"/>
                <w:sz w:val="22"/>
                <w:szCs w:val="22"/>
              </w:rPr>
              <w:t xml:space="preserve">Las sesiones de tutorías son registras por el tutor en línea a través del </w:t>
            </w:r>
            <w:hyperlink r:id="rId169" w:history="1">
              <w:r w:rsidRPr="00044A3A">
                <w:rPr>
                  <w:rStyle w:val="Hipervnculo"/>
                  <w:rFonts w:ascii="Georgia" w:hAnsi="Georgia" w:cs="Arial"/>
                  <w:color w:val="auto"/>
                  <w:sz w:val="22"/>
                  <w:szCs w:val="22"/>
                </w:rPr>
                <w:t>SIIAA</w:t>
              </w:r>
            </w:hyperlink>
            <w:r w:rsidRPr="00044A3A">
              <w:rPr>
                <w:rFonts w:ascii="Georgia" w:hAnsi="Georgia" w:cs="Arial"/>
                <w:sz w:val="22"/>
                <w:szCs w:val="22"/>
              </w:rPr>
              <w:t>,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044A3A" w:rsidRDefault="0001577B" w:rsidP="000C7AC0">
            <w:pPr>
              <w:pStyle w:val="Textocomentario"/>
              <w:spacing w:after="0" w:line="360" w:lineRule="auto"/>
              <w:ind w:left="342"/>
              <w:jc w:val="both"/>
              <w:rPr>
                <w:rFonts w:ascii="Georgia" w:hAnsi="Georgia" w:cs="Arial"/>
                <w:sz w:val="22"/>
                <w:szCs w:val="22"/>
              </w:rPr>
            </w:pPr>
          </w:p>
          <w:p w14:paraId="2E79EF07" w14:textId="18C722C4" w:rsidR="0001577B" w:rsidRPr="00044A3A" w:rsidRDefault="0001577B" w:rsidP="000C7AC0">
            <w:pPr>
              <w:pStyle w:val="Default"/>
              <w:spacing w:line="360" w:lineRule="auto"/>
              <w:ind w:left="342"/>
              <w:jc w:val="both"/>
              <w:rPr>
                <w:rFonts w:ascii="Georgia" w:hAnsi="Georgia"/>
                <w:color w:val="auto"/>
                <w:sz w:val="22"/>
                <w:szCs w:val="22"/>
              </w:rPr>
            </w:pPr>
            <w:r w:rsidRPr="00044A3A">
              <w:rPr>
                <w:rFonts w:ascii="Georgia" w:hAnsi="Georgia"/>
                <w:color w:val="auto"/>
                <w:sz w:val="22"/>
                <w:szCs w:val="22"/>
              </w:rPr>
              <w:t xml:space="preserve">El Departamento de Formación para su control interno genera sus </w:t>
            </w:r>
            <w:hyperlink r:id="rId170" w:history="1">
              <w:r w:rsidR="00B021F7" w:rsidRPr="00044A3A">
                <w:rPr>
                  <w:rStyle w:val="Hipervnculo"/>
                  <w:rFonts w:ascii="Georgia" w:hAnsi="Georgia"/>
                  <w:color w:val="auto"/>
                  <w:sz w:val="22"/>
                  <w:szCs w:val="22"/>
                </w:rPr>
                <w:t>Estadísticas de A</w:t>
              </w:r>
              <w:r w:rsidRPr="00044A3A">
                <w:rPr>
                  <w:rStyle w:val="Hipervnculo"/>
                  <w:rFonts w:ascii="Georgia" w:hAnsi="Georgia"/>
                  <w:color w:val="auto"/>
                  <w:sz w:val="22"/>
                  <w:szCs w:val="22"/>
                </w:rPr>
                <w:t>ctividades</w:t>
              </w:r>
            </w:hyperlink>
            <w:r w:rsidRPr="00044A3A">
              <w:rPr>
                <w:rFonts w:ascii="Georgia" w:hAnsi="Georgia"/>
                <w:color w:val="auto"/>
                <w:sz w:val="22"/>
                <w:szCs w:val="22"/>
              </w:rPr>
              <w:t>, 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044A3A" w:rsidRDefault="0001577B" w:rsidP="000C7AC0">
            <w:pPr>
              <w:pStyle w:val="Default"/>
              <w:spacing w:line="360" w:lineRule="auto"/>
              <w:ind w:left="201"/>
              <w:jc w:val="both"/>
              <w:rPr>
                <w:rFonts w:ascii="Georgia" w:hAnsi="Georgia"/>
                <w:color w:val="auto"/>
                <w:sz w:val="22"/>
                <w:szCs w:val="22"/>
              </w:rPr>
            </w:pPr>
          </w:p>
          <w:p w14:paraId="65B2BE15" w14:textId="2CC88262" w:rsidR="0001577B" w:rsidRPr="00044A3A" w:rsidRDefault="00DA473B" w:rsidP="000C7AC0">
            <w:pPr>
              <w:pStyle w:val="Default"/>
              <w:spacing w:line="360" w:lineRule="auto"/>
              <w:ind w:left="342"/>
              <w:jc w:val="both"/>
              <w:rPr>
                <w:rFonts w:ascii="Georgia" w:hAnsi="Georgia"/>
                <w:color w:val="auto"/>
                <w:sz w:val="22"/>
                <w:szCs w:val="22"/>
              </w:rPr>
            </w:pPr>
            <w:r w:rsidRPr="00044A3A">
              <w:rPr>
                <w:rFonts w:ascii="Georgia" w:hAnsi="Georgia"/>
                <w:color w:val="auto"/>
                <w:sz w:val="22"/>
                <w:szCs w:val="22"/>
              </w:rPr>
              <w:t>Además,</w:t>
            </w:r>
            <w:r w:rsidR="0001577B" w:rsidRPr="00044A3A">
              <w:rPr>
                <w:rFonts w:ascii="Georgia" w:hAnsi="Georgia"/>
                <w:color w:val="auto"/>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044A3A" w:rsidRDefault="0001577B" w:rsidP="000C7AC0">
            <w:pPr>
              <w:pStyle w:val="Default"/>
              <w:spacing w:line="360" w:lineRule="auto"/>
              <w:ind w:left="342"/>
              <w:jc w:val="both"/>
              <w:rPr>
                <w:rFonts w:ascii="Georgia" w:hAnsi="Georgia"/>
                <w:color w:val="auto"/>
                <w:sz w:val="22"/>
                <w:szCs w:val="22"/>
              </w:rPr>
            </w:pPr>
          </w:p>
          <w:p w14:paraId="3FF91785" w14:textId="2D7C940A" w:rsidR="0001577B" w:rsidRPr="00044A3A" w:rsidRDefault="0001577B" w:rsidP="00B021F7">
            <w:pPr>
              <w:pStyle w:val="Default"/>
              <w:spacing w:line="360" w:lineRule="auto"/>
              <w:ind w:left="342"/>
              <w:jc w:val="both"/>
              <w:rPr>
                <w:rFonts w:ascii="Georgia" w:hAnsi="Georgia"/>
                <w:color w:val="auto"/>
                <w:sz w:val="22"/>
                <w:szCs w:val="22"/>
              </w:rPr>
            </w:pPr>
            <w:r w:rsidRPr="00044A3A">
              <w:rPr>
                <w:rFonts w:ascii="Georgia" w:hAnsi="Georgia"/>
                <w:color w:val="auto"/>
                <w:sz w:val="22"/>
                <w:szCs w:val="22"/>
              </w:rPr>
              <w:t>En el semestre A-D 2013, agosto-diciembre 2015 y enero-junio 2016 se realizaron evaluaciones en línea del proceso de tutorías por parte de los alumnos de la Universidad</w:t>
            </w:r>
            <w:r w:rsidRPr="00EE7018">
              <w:rPr>
                <w:rFonts w:ascii="Georgia" w:hAnsi="Georgia"/>
                <w:color w:val="0070C0"/>
                <w:sz w:val="22"/>
                <w:szCs w:val="22"/>
              </w:rPr>
              <w:t xml:space="preserve">.  </w:t>
            </w:r>
            <w:hyperlink r:id="rId171" w:history="1">
              <w:r w:rsidR="00B021F7" w:rsidRPr="00EE7018">
                <w:rPr>
                  <w:rStyle w:val="Hipervnculo"/>
                  <w:rFonts w:ascii="Georgia" w:hAnsi="Georgia"/>
                  <w:color w:val="0070C0"/>
                  <w:sz w:val="22"/>
                  <w:szCs w:val="22"/>
                </w:rPr>
                <w:t>(Resultados de la Evaluación a Tutores).</w:t>
              </w:r>
            </w:hyperlink>
          </w:p>
          <w:p w14:paraId="52082E2B" w14:textId="77777777" w:rsidR="0001577B" w:rsidRPr="00044A3A" w:rsidRDefault="0001577B" w:rsidP="000C7AC0">
            <w:pPr>
              <w:pStyle w:val="Default"/>
              <w:spacing w:line="360" w:lineRule="auto"/>
              <w:jc w:val="both"/>
              <w:rPr>
                <w:rFonts w:ascii="Georgia" w:hAnsi="Georgia"/>
                <w:color w:val="auto"/>
                <w:sz w:val="22"/>
                <w:szCs w:val="22"/>
              </w:rPr>
            </w:pPr>
          </w:p>
          <w:p w14:paraId="1EE01432" w14:textId="0515DE67" w:rsidR="0001577B" w:rsidRPr="00044A3A" w:rsidRDefault="0001577B" w:rsidP="000C7AC0">
            <w:pPr>
              <w:pStyle w:val="Default"/>
              <w:spacing w:line="360" w:lineRule="auto"/>
              <w:ind w:left="342"/>
              <w:jc w:val="both"/>
              <w:rPr>
                <w:rFonts w:ascii="Georgia" w:hAnsi="Georgia"/>
                <w:color w:val="auto"/>
                <w:sz w:val="22"/>
                <w:szCs w:val="22"/>
              </w:rPr>
            </w:pPr>
            <w:r w:rsidRPr="00044A3A">
              <w:rPr>
                <w:rFonts w:ascii="Georgia" w:hAnsi="Georgia"/>
                <w:color w:val="auto"/>
                <w:sz w:val="22"/>
                <w:szCs w:val="22"/>
              </w:rPr>
              <w:lastRenderedPageBreak/>
              <w:t xml:space="preserve">El Departamento de Formación e Investigación Educativa genera de forma automática dentro del sistema de tutorías una constancia de tutor esta se extiende a solicitud de cada </w:t>
            </w:r>
            <w:r w:rsidR="00DA473B" w:rsidRPr="00044A3A">
              <w:rPr>
                <w:rFonts w:ascii="Georgia" w:hAnsi="Georgia"/>
                <w:color w:val="auto"/>
                <w:sz w:val="22"/>
                <w:szCs w:val="22"/>
              </w:rPr>
              <w:t>tutor, la</w:t>
            </w:r>
            <w:r w:rsidRPr="00044A3A">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044A3A" w:rsidRDefault="0001577B" w:rsidP="000C7AC0">
            <w:pPr>
              <w:pStyle w:val="Default"/>
              <w:spacing w:line="360" w:lineRule="auto"/>
              <w:ind w:left="342"/>
              <w:jc w:val="both"/>
              <w:rPr>
                <w:rFonts w:ascii="Georgia" w:hAnsi="Georgia"/>
                <w:color w:val="auto"/>
                <w:sz w:val="22"/>
                <w:szCs w:val="22"/>
              </w:rPr>
            </w:pPr>
          </w:p>
          <w:p w14:paraId="6679C598" w14:textId="77777777" w:rsidR="0001577B" w:rsidRPr="00044A3A"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44A3A">
              <w:rPr>
                <w:rFonts w:ascii="Georgia" w:hAnsi="Georgia" w:cs="Arial"/>
              </w:rPr>
              <w:t>Evaluación particular de la actividad tutorial y del programa de tutoría en forma integral.</w:t>
            </w:r>
          </w:p>
          <w:p w14:paraId="689E4C48" w14:textId="77777777" w:rsidR="0001577B" w:rsidRPr="00044A3A" w:rsidRDefault="0001577B" w:rsidP="000C7AC0">
            <w:pPr>
              <w:pStyle w:val="Default"/>
              <w:spacing w:line="360" w:lineRule="auto"/>
              <w:ind w:left="342"/>
              <w:jc w:val="both"/>
              <w:rPr>
                <w:rFonts w:ascii="Georgia" w:hAnsi="Georgia"/>
                <w:color w:val="auto"/>
                <w:sz w:val="22"/>
                <w:szCs w:val="22"/>
              </w:rPr>
            </w:pPr>
          </w:p>
          <w:p w14:paraId="6A7A35FE" w14:textId="01BFDF7C" w:rsidR="0059527A" w:rsidRPr="00EE7018"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color w:val="0070C0"/>
              </w:rPr>
            </w:pPr>
            <w:r w:rsidRPr="00044A3A">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Pr="00EE7018">
              <w:rPr>
                <w:rFonts w:ascii="Georgia" w:hAnsi="Georgia" w:cs="Arial"/>
                <w:color w:val="0070C0"/>
              </w:rPr>
              <w:t>.</w:t>
            </w:r>
            <w:r w:rsidR="00E265A1" w:rsidRPr="00EE7018">
              <w:rPr>
                <w:rFonts w:ascii="Georgia" w:hAnsi="Georgia" w:cs="Arial"/>
                <w:color w:val="0070C0"/>
              </w:rPr>
              <w:t xml:space="preserve"> </w:t>
            </w:r>
            <w:r w:rsidRPr="00EE7018">
              <w:rPr>
                <w:rFonts w:ascii="Georgia" w:hAnsi="Georgia" w:cs="Arial"/>
                <w:color w:val="0070C0"/>
              </w:rPr>
              <w:t xml:space="preserve"> </w:t>
            </w:r>
            <w:hyperlink r:id="rId172" w:history="1">
              <w:r w:rsidR="0059527A" w:rsidRPr="00EE7018">
                <w:rPr>
                  <w:rStyle w:val="Hipervnculo"/>
                  <w:rFonts w:ascii="Georgia" w:hAnsi="Georgia" w:cs="Arial"/>
                  <w:color w:val="0070C0"/>
                </w:rPr>
                <w:t xml:space="preserve">(informe de febrero a diciembre 2015 tutorías y </w:t>
              </w:r>
              <w:proofErr w:type="spellStart"/>
              <w:r w:rsidR="0059527A" w:rsidRPr="00EE7018">
                <w:rPr>
                  <w:rStyle w:val="Hipervnculo"/>
                  <w:rFonts w:ascii="Georgia" w:hAnsi="Georgia" w:cs="Arial"/>
                  <w:color w:val="0070C0"/>
                </w:rPr>
                <w:t>form</w:t>
              </w:r>
              <w:proofErr w:type="spellEnd"/>
              <w:r w:rsidR="0059527A" w:rsidRPr="00EE7018">
                <w:rPr>
                  <w:rStyle w:val="Hipervnculo"/>
                  <w:rFonts w:ascii="Georgia" w:hAnsi="Georgia" w:cs="Arial"/>
                  <w:color w:val="0070C0"/>
                </w:rPr>
                <w:t xml:space="preserve"> int.pdf.</w:t>
              </w:r>
            </w:hyperlink>
            <w:r w:rsidR="0059527A" w:rsidRPr="00EE7018">
              <w:rPr>
                <w:rFonts w:ascii="Georgia" w:hAnsi="Georgia" w:cs="Arial"/>
                <w:noProof/>
                <w:color w:val="0070C0"/>
              </w:rPr>
              <w:t xml:space="preserve"> </w:t>
            </w:r>
            <w:hyperlink r:id="rId173" w:history="1">
              <w:r w:rsidR="0059527A" w:rsidRPr="00EE7018">
                <w:rPr>
                  <w:rStyle w:val="Hipervnculo"/>
                  <w:rFonts w:ascii="Georgia" w:hAnsi="Georgia" w:cs="Arial"/>
                  <w:noProof/>
                  <w:color w:val="0070C0"/>
                </w:rPr>
                <w:t>In</w:t>
              </w:r>
              <w:r w:rsidR="0059527A" w:rsidRPr="00EE7018">
                <w:rPr>
                  <w:rStyle w:val="Hipervnculo"/>
                  <w:rFonts w:ascii="Georgia" w:hAnsi="Georgia" w:cs="Arial"/>
                  <w:color w:val="0070C0"/>
                </w:rPr>
                <w:t xml:space="preserve">forme de </w:t>
              </w:r>
              <w:proofErr w:type="spellStart"/>
              <w:r w:rsidR="0059527A" w:rsidRPr="00EE7018">
                <w:rPr>
                  <w:rStyle w:val="Hipervnculo"/>
                  <w:rFonts w:ascii="Georgia" w:hAnsi="Georgia" w:cs="Arial"/>
                  <w:color w:val="0070C0"/>
                </w:rPr>
                <w:t>Tutorias</w:t>
              </w:r>
              <w:proofErr w:type="spellEnd"/>
              <w:r w:rsidR="0059527A" w:rsidRPr="00EE7018">
                <w:rPr>
                  <w:rStyle w:val="Hipervnculo"/>
                  <w:rFonts w:ascii="Georgia" w:hAnsi="Georgia" w:cs="Arial"/>
                  <w:color w:val="0070C0"/>
                </w:rPr>
                <w:t xml:space="preserve"> y Formación e Inv. 2016)</w:t>
              </w:r>
            </w:hyperlink>
            <w:r w:rsidR="0059527A" w:rsidRPr="00EE7018">
              <w:rPr>
                <w:rFonts w:ascii="Georgia" w:hAnsi="Georgia" w:cs="Arial"/>
                <w:noProof/>
                <w:color w:val="0070C0"/>
              </w:rPr>
              <w:t>.</w:t>
            </w:r>
          </w:p>
          <w:p w14:paraId="6386B4E6" w14:textId="77777777" w:rsidR="0059527A" w:rsidRPr="00044A3A" w:rsidRDefault="0059527A" w:rsidP="0059527A">
            <w:pPr>
              <w:spacing w:after="0" w:line="360" w:lineRule="auto"/>
              <w:ind w:left="342"/>
              <w:jc w:val="both"/>
              <w:rPr>
                <w:rFonts w:ascii="Georgia" w:hAnsi="Georgia" w:cs="Arial"/>
              </w:rPr>
            </w:pPr>
          </w:p>
          <w:p w14:paraId="1354E441" w14:textId="3B0C5787" w:rsidR="0001577B" w:rsidRPr="00044A3A" w:rsidRDefault="0001577B" w:rsidP="000C7AC0">
            <w:pPr>
              <w:overflowPunct w:val="0"/>
              <w:autoSpaceDE w:val="0"/>
              <w:autoSpaceDN w:val="0"/>
              <w:adjustRightInd w:val="0"/>
              <w:spacing w:after="0" w:line="360" w:lineRule="auto"/>
              <w:ind w:left="342"/>
              <w:jc w:val="both"/>
              <w:textAlignment w:val="baseline"/>
              <w:rPr>
                <w:rFonts w:ascii="Georgia" w:hAnsi="Georgia" w:cs="Arial"/>
              </w:rPr>
            </w:pPr>
          </w:p>
          <w:p w14:paraId="1BD65B5D" w14:textId="0F235C2D" w:rsidR="00DA473B" w:rsidRPr="005B4390" w:rsidRDefault="005B4390" w:rsidP="005B4390">
            <w:pPr>
              <w:spacing w:after="0" w:line="360" w:lineRule="auto"/>
              <w:ind w:left="342"/>
              <w:jc w:val="both"/>
              <w:rPr>
                <w:rFonts w:ascii="Georgia" w:hAnsi="Georgia" w:cs="Arial"/>
              </w:rPr>
            </w:pPr>
            <w:r w:rsidRPr="005B4390">
              <w:rPr>
                <w:rFonts w:ascii="Georgia" w:hAnsi="Georgia" w:cs="Arial"/>
              </w:rPr>
              <w:t xml:space="preserve">El PAICTA </w:t>
            </w:r>
            <w:r w:rsidR="00DA473B" w:rsidRPr="005B4390">
              <w:rPr>
                <w:rFonts w:ascii="Georgia" w:hAnsi="Georgia" w:cs="Arial"/>
              </w:rPr>
              <w:t xml:space="preserve">asigna los tutorados a cada maestro del Departamento </w:t>
            </w:r>
            <w:r w:rsidRPr="005B4390">
              <w:rPr>
                <w:rFonts w:ascii="Georgia" w:hAnsi="Georgia" w:cs="Arial"/>
              </w:rPr>
              <w:t>como se indica en la siguiente tabla.</w:t>
            </w:r>
          </w:p>
          <w:p w14:paraId="2A7B30FF" w14:textId="77777777" w:rsidR="005B4390" w:rsidRPr="002A3FE3" w:rsidRDefault="005B4390" w:rsidP="005B4390">
            <w:pPr>
              <w:spacing w:after="0" w:line="360" w:lineRule="auto"/>
              <w:ind w:left="342"/>
              <w:jc w:val="both"/>
              <w:rPr>
                <w:rFonts w:ascii="Georgia" w:hAnsi="Georgia" w:cs="Arial"/>
                <w:b/>
                <w:color w:val="92D050"/>
              </w:rPr>
            </w:pPr>
          </w:p>
          <w:tbl>
            <w:tblPr>
              <w:tblW w:w="7140" w:type="dxa"/>
              <w:jc w:val="center"/>
              <w:tblCellMar>
                <w:left w:w="70" w:type="dxa"/>
                <w:right w:w="70" w:type="dxa"/>
              </w:tblCellMar>
              <w:tblLook w:val="04A0" w:firstRow="1" w:lastRow="0" w:firstColumn="1" w:lastColumn="0" w:noHBand="0" w:noVBand="1"/>
            </w:tblPr>
            <w:tblGrid>
              <w:gridCol w:w="1200"/>
              <w:gridCol w:w="4740"/>
              <w:gridCol w:w="1200"/>
            </w:tblGrid>
            <w:tr w:rsidR="005B4390" w:rsidRPr="005B4390" w14:paraId="00CC43C6" w14:textId="77777777" w:rsidTr="005B4390">
              <w:trPr>
                <w:trHeight w:val="36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019C4C" w14:textId="77777777" w:rsidR="005B4390" w:rsidRPr="005B4390" w:rsidRDefault="005B4390" w:rsidP="005B4390">
                  <w:pPr>
                    <w:spacing w:after="0" w:line="240" w:lineRule="auto"/>
                    <w:jc w:val="center"/>
                    <w:rPr>
                      <w:rFonts w:ascii="Verdana" w:eastAsia="Times New Roman" w:hAnsi="Verdana" w:cs="Calibri"/>
                      <w:b/>
                      <w:bCs/>
                      <w:color w:val="000000"/>
                      <w:sz w:val="16"/>
                      <w:szCs w:val="16"/>
                      <w:lang w:eastAsia="es-MX"/>
                    </w:rPr>
                  </w:pPr>
                  <w:r w:rsidRPr="005B4390">
                    <w:rPr>
                      <w:rFonts w:ascii="Verdana" w:eastAsia="Times New Roman" w:hAnsi="Verdana" w:cs="Calibri"/>
                      <w:b/>
                      <w:bCs/>
                      <w:color w:val="000000"/>
                      <w:sz w:val="16"/>
                      <w:szCs w:val="16"/>
                      <w:lang w:eastAsia="es-MX"/>
                    </w:rPr>
                    <w:t>EXP.</w:t>
                  </w:r>
                </w:p>
              </w:tc>
              <w:tc>
                <w:tcPr>
                  <w:tcW w:w="4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D5F97C" w14:textId="77777777" w:rsidR="005B4390" w:rsidRPr="005B4390" w:rsidRDefault="005B4390" w:rsidP="005B4390">
                  <w:pPr>
                    <w:spacing w:after="0" w:line="240" w:lineRule="auto"/>
                    <w:jc w:val="center"/>
                    <w:rPr>
                      <w:rFonts w:ascii="Verdana" w:eastAsia="Times New Roman" w:hAnsi="Verdana" w:cs="Calibri"/>
                      <w:b/>
                      <w:bCs/>
                      <w:color w:val="000000"/>
                      <w:sz w:val="16"/>
                      <w:szCs w:val="16"/>
                      <w:lang w:eastAsia="es-MX"/>
                    </w:rPr>
                  </w:pPr>
                  <w:r w:rsidRPr="005B4390">
                    <w:rPr>
                      <w:rFonts w:ascii="Verdana" w:eastAsia="Times New Roman" w:hAnsi="Verdana" w:cs="Calibri"/>
                      <w:b/>
                      <w:bCs/>
                      <w:color w:val="000000"/>
                      <w:sz w:val="16"/>
                      <w:szCs w:val="16"/>
                      <w:lang w:eastAsia="es-MX"/>
                    </w:rPr>
                    <w:t>NOMBRE DEL MAESTRO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2D0D6C6" w14:textId="77777777" w:rsidR="005B4390" w:rsidRPr="005B4390" w:rsidRDefault="005B4390" w:rsidP="005B4390">
                  <w:pPr>
                    <w:spacing w:after="0" w:line="240" w:lineRule="auto"/>
                    <w:jc w:val="center"/>
                    <w:rPr>
                      <w:rFonts w:ascii="Verdana" w:eastAsia="Times New Roman" w:hAnsi="Verdana" w:cs="Calibri"/>
                      <w:b/>
                      <w:bCs/>
                      <w:color w:val="000000"/>
                      <w:sz w:val="16"/>
                      <w:szCs w:val="16"/>
                      <w:lang w:eastAsia="es-MX"/>
                    </w:rPr>
                  </w:pPr>
                  <w:r w:rsidRPr="005B4390">
                    <w:rPr>
                      <w:rFonts w:ascii="Verdana" w:eastAsia="Times New Roman" w:hAnsi="Verdana" w:cs="Calibri"/>
                      <w:b/>
                      <w:bCs/>
                      <w:color w:val="000000"/>
                      <w:sz w:val="16"/>
                      <w:szCs w:val="16"/>
                      <w:lang w:eastAsia="es-MX"/>
                    </w:rPr>
                    <w:t>ALU.</w:t>
                  </w:r>
                </w:p>
              </w:tc>
            </w:tr>
            <w:tr w:rsidR="005B4390" w:rsidRPr="005B4390" w14:paraId="4B33B1BE" w14:textId="77777777" w:rsidTr="005B4390">
              <w:trPr>
                <w:trHeight w:val="36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3750AE3D" w14:textId="77777777" w:rsidR="005B4390" w:rsidRPr="005B4390" w:rsidRDefault="005B4390" w:rsidP="005B4390">
                  <w:pPr>
                    <w:spacing w:after="0" w:line="240" w:lineRule="auto"/>
                    <w:rPr>
                      <w:rFonts w:ascii="Verdana" w:eastAsia="Times New Roman" w:hAnsi="Verdana" w:cs="Calibri"/>
                      <w:b/>
                      <w:bCs/>
                      <w:color w:val="000000"/>
                      <w:sz w:val="16"/>
                      <w:szCs w:val="16"/>
                      <w:lang w:eastAsia="es-MX"/>
                    </w:rPr>
                  </w:pPr>
                </w:p>
              </w:tc>
              <w:tc>
                <w:tcPr>
                  <w:tcW w:w="4740" w:type="dxa"/>
                  <w:vMerge/>
                  <w:tcBorders>
                    <w:top w:val="single" w:sz="4" w:space="0" w:color="auto"/>
                    <w:left w:val="single" w:sz="4" w:space="0" w:color="auto"/>
                    <w:bottom w:val="single" w:sz="4" w:space="0" w:color="auto"/>
                    <w:right w:val="single" w:sz="4" w:space="0" w:color="auto"/>
                  </w:tcBorders>
                  <w:vAlign w:val="center"/>
                  <w:hideMark/>
                </w:tcPr>
                <w:p w14:paraId="2D39338D" w14:textId="77777777" w:rsidR="005B4390" w:rsidRPr="005B4390" w:rsidRDefault="005B4390" w:rsidP="005B4390">
                  <w:pPr>
                    <w:spacing w:after="0" w:line="240" w:lineRule="auto"/>
                    <w:rPr>
                      <w:rFonts w:ascii="Verdana" w:eastAsia="Times New Roman" w:hAnsi="Verdana" w:cs="Calibri"/>
                      <w:b/>
                      <w:bCs/>
                      <w:color w:val="000000"/>
                      <w:sz w:val="16"/>
                      <w:szCs w:val="16"/>
                      <w:lang w:eastAsia="es-MX"/>
                    </w:rPr>
                  </w:pPr>
                </w:p>
              </w:tc>
              <w:tc>
                <w:tcPr>
                  <w:tcW w:w="1200" w:type="dxa"/>
                  <w:tcBorders>
                    <w:top w:val="nil"/>
                    <w:left w:val="nil"/>
                    <w:bottom w:val="single" w:sz="4" w:space="0" w:color="auto"/>
                    <w:right w:val="single" w:sz="4" w:space="0" w:color="auto"/>
                  </w:tcBorders>
                  <w:shd w:val="clear" w:color="auto" w:fill="auto"/>
                  <w:vAlign w:val="center"/>
                  <w:hideMark/>
                </w:tcPr>
                <w:p w14:paraId="067B81EA" w14:textId="77777777" w:rsidR="005B4390" w:rsidRPr="005B4390" w:rsidRDefault="005B4390" w:rsidP="005B4390">
                  <w:pPr>
                    <w:spacing w:after="0" w:line="240" w:lineRule="auto"/>
                    <w:jc w:val="center"/>
                    <w:rPr>
                      <w:rFonts w:ascii="Verdana" w:eastAsia="Times New Roman" w:hAnsi="Verdana" w:cs="Calibri"/>
                      <w:b/>
                      <w:bCs/>
                      <w:color w:val="000000"/>
                      <w:sz w:val="16"/>
                      <w:szCs w:val="16"/>
                      <w:lang w:eastAsia="es-MX"/>
                    </w:rPr>
                  </w:pPr>
                  <w:r w:rsidRPr="005B4390">
                    <w:rPr>
                      <w:rFonts w:ascii="Verdana" w:eastAsia="Times New Roman" w:hAnsi="Verdana" w:cs="Calibri"/>
                      <w:b/>
                      <w:bCs/>
                      <w:color w:val="000000"/>
                      <w:sz w:val="16"/>
                      <w:szCs w:val="16"/>
                      <w:lang w:eastAsia="es-MX"/>
                    </w:rPr>
                    <w:t> </w:t>
                  </w:r>
                </w:p>
              </w:tc>
            </w:tr>
            <w:tr w:rsidR="005B4390" w:rsidRPr="005B4390" w14:paraId="774A9800"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936A7A8"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2995</w:t>
                  </w:r>
                </w:p>
              </w:tc>
              <w:tc>
                <w:tcPr>
                  <w:tcW w:w="4740" w:type="dxa"/>
                  <w:tcBorders>
                    <w:top w:val="nil"/>
                    <w:left w:val="nil"/>
                    <w:bottom w:val="single" w:sz="4" w:space="0" w:color="auto"/>
                    <w:right w:val="single" w:sz="4" w:space="0" w:color="auto"/>
                  </w:tcBorders>
                  <w:shd w:val="clear" w:color="auto" w:fill="auto"/>
                  <w:vAlign w:val="center"/>
                  <w:hideMark/>
                </w:tcPr>
                <w:p w14:paraId="60CAA581"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BRIONES SOTO MA. LUISA</w:t>
                  </w:r>
                </w:p>
              </w:tc>
              <w:tc>
                <w:tcPr>
                  <w:tcW w:w="1200" w:type="dxa"/>
                  <w:tcBorders>
                    <w:top w:val="nil"/>
                    <w:left w:val="nil"/>
                    <w:bottom w:val="single" w:sz="4" w:space="0" w:color="auto"/>
                    <w:right w:val="single" w:sz="4" w:space="0" w:color="auto"/>
                  </w:tcBorders>
                  <w:shd w:val="clear" w:color="auto" w:fill="auto"/>
                  <w:vAlign w:val="center"/>
                  <w:hideMark/>
                </w:tcPr>
                <w:p w14:paraId="593C3F05"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w:t>
                  </w:r>
                </w:p>
              </w:tc>
            </w:tr>
            <w:tr w:rsidR="005B4390" w:rsidRPr="005B4390" w14:paraId="06E5276F"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3B63B81"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3497</w:t>
                  </w:r>
                </w:p>
              </w:tc>
              <w:tc>
                <w:tcPr>
                  <w:tcW w:w="4740" w:type="dxa"/>
                  <w:tcBorders>
                    <w:top w:val="nil"/>
                    <w:left w:val="nil"/>
                    <w:bottom w:val="single" w:sz="4" w:space="0" w:color="auto"/>
                    <w:right w:val="single" w:sz="4" w:space="0" w:color="auto"/>
                  </w:tcBorders>
                  <w:shd w:val="clear" w:color="auto" w:fill="auto"/>
                  <w:vAlign w:val="center"/>
                  <w:hideMark/>
                </w:tcPr>
                <w:p w14:paraId="01156EF4"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AGUILERA CARBO ANTONIO FRANCISCO</w:t>
                  </w:r>
                </w:p>
              </w:tc>
              <w:tc>
                <w:tcPr>
                  <w:tcW w:w="1200" w:type="dxa"/>
                  <w:tcBorders>
                    <w:top w:val="nil"/>
                    <w:left w:val="nil"/>
                    <w:bottom w:val="single" w:sz="4" w:space="0" w:color="auto"/>
                    <w:right w:val="single" w:sz="4" w:space="0" w:color="auto"/>
                  </w:tcBorders>
                  <w:shd w:val="clear" w:color="auto" w:fill="auto"/>
                  <w:vAlign w:val="center"/>
                  <w:hideMark/>
                </w:tcPr>
                <w:p w14:paraId="2E4E24C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14</w:t>
                  </w:r>
                </w:p>
              </w:tc>
            </w:tr>
            <w:tr w:rsidR="005B4390" w:rsidRPr="005B4390" w14:paraId="6D43659A"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0267D18"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1777</w:t>
                  </w:r>
                </w:p>
              </w:tc>
              <w:tc>
                <w:tcPr>
                  <w:tcW w:w="4740" w:type="dxa"/>
                  <w:tcBorders>
                    <w:top w:val="nil"/>
                    <w:left w:val="nil"/>
                    <w:bottom w:val="single" w:sz="4" w:space="0" w:color="auto"/>
                    <w:right w:val="single" w:sz="4" w:space="0" w:color="auto"/>
                  </w:tcBorders>
                  <w:shd w:val="clear" w:color="auto" w:fill="auto"/>
                  <w:vAlign w:val="center"/>
                  <w:hideMark/>
                </w:tcPr>
                <w:p w14:paraId="7F99C08B"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DE LEON GAMEZ MANUEL</w:t>
                  </w:r>
                </w:p>
              </w:tc>
              <w:tc>
                <w:tcPr>
                  <w:tcW w:w="1200" w:type="dxa"/>
                  <w:tcBorders>
                    <w:top w:val="nil"/>
                    <w:left w:val="nil"/>
                    <w:bottom w:val="single" w:sz="4" w:space="0" w:color="auto"/>
                    <w:right w:val="single" w:sz="4" w:space="0" w:color="auto"/>
                  </w:tcBorders>
                  <w:shd w:val="clear" w:color="auto" w:fill="auto"/>
                  <w:vAlign w:val="center"/>
                  <w:hideMark/>
                </w:tcPr>
                <w:p w14:paraId="487C8D3E"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7</w:t>
                  </w:r>
                </w:p>
              </w:tc>
            </w:tr>
            <w:tr w:rsidR="005B4390" w:rsidRPr="005B4390" w14:paraId="5A207D36"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D9DBC3B"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3306</w:t>
                  </w:r>
                </w:p>
              </w:tc>
              <w:tc>
                <w:tcPr>
                  <w:tcW w:w="4740" w:type="dxa"/>
                  <w:tcBorders>
                    <w:top w:val="nil"/>
                    <w:left w:val="nil"/>
                    <w:bottom w:val="single" w:sz="4" w:space="0" w:color="auto"/>
                    <w:right w:val="single" w:sz="4" w:space="0" w:color="auto"/>
                  </w:tcBorders>
                  <w:shd w:val="clear" w:color="auto" w:fill="auto"/>
                  <w:vAlign w:val="center"/>
                  <w:hideMark/>
                </w:tcPr>
                <w:p w14:paraId="374B03DE"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SANCHEZ MARTINEZ GERARDO</w:t>
                  </w:r>
                </w:p>
              </w:tc>
              <w:tc>
                <w:tcPr>
                  <w:tcW w:w="1200" w:type="dxa"/>
                  <w:tcBorders>
                    <w:top w:val="nil"/>
                    <w:left w:val="nil"/>
                    <w:bottom w:val="single" w:sz="4" w:space="0" w:color="auto"/>
                    <w:right w:val="single" w:sz="4" w:space="0" w:color="auto"/>
                  </w:tcBorders>
                  <w:shd w:val="clear" w:color="auto" w:fill="auto"/>
                  <w:vAlign w:val="center"/>
                  <w:hideMark/>
                </w:tcPr>
                <w:p w14:paraId="53E02CB8"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8</w:t>
                  </w:r>
                </w:p>
              </w:tc>
            </w:tr>
            <w:tr w:rsidR="005B4390" w:rsidRPr="005B4390" w14:paraId="2C6EB1AD"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B706FD0"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480</w:t>
                  </w:r>
                </w:p>
              </w:tc>
              <w:tc>
                <w:tcPr>
                  <w:tcW w:w="4740" w:type="dxa"/>
                  <w:tcBorders>
                    <w:top w:val="nil"/>
                    <w:left w:val="nil"/>
                    <w:bottom w:val="single" w:sz="4" w:space="0" w:color="auto"/>
                    <w:right w:val="single" w:sz="4" w:space="0" w:color="auto"/>
                  </w:tcBorders>
                  <w:shd w:val="clear" w:color="auto" w:fill="auto"/>
                  <w:vAlign w:val="center"/>
                  <w:hideMark/>
                </w:tcPr>
                <w:p w14:paraId="137E4752"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VILLARREAL MAURY GUSTAVO</w:t>
                  </w:r>
                </w:p>
              </w:tc>
              <w:tc>
                <w:tcPr>
                  <w:tcW w:w="1200" w:type="dxa"/>
                  <w:tcBorders>
                    <w:top w:val="nil"/>
                    <w:left w:val="nil"/>
                    <w:bottom w:val="single" w:sz="4" w:space="0" w:color="auto"/>
                    <w:right w:val="single" w:sz="4" w:space="0" w:color="auto"/>
                  </w:tcBorders>
                  <w:shd w:val="clear" w:color="auto" w:fill="auto"/>
                  <w:vAlign w:val="center"/>
                  <w:hideMark/>
                </w:tcPr>
                <w:p w14:paraId="6E82D69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4</w:t>
                  </w:r>
                </w:p>
              </w:tc>
            </w:tr>
            <w:tr w:rsidR="005B4390" w:rsidRPr="005B4390" w14:paraId="2151874B"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DA2FF75"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4048</w:t>
                  </w:r>
                </w:p>
              </w:tc>
              <w:tc>
                <w:tcPr>
                  <w:tcW w:w="4740" w:type="dxa"/>
                  <w:tcBorders>
                    <w:top w:val="nil"/>
                    <w:left w:val="nil"/>
                    <w:bottom w:val="single" w:sz="4" w:space="0" w:color="auto"/>
                    <w:right w:val="single" w:sz="4" w:space="0" w:color="auto"/>
                  </w:tcBorders>
                  <w:shd w:val="clear" w:color="auto" w:fill="auto"/>
                  <w:vAlign w:val="center"/>
                  <w:hideMark/>
                </w:tcPr>
                <w:p w14:paraId="612EFB87"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ROBLEDO OLIVO ARMANDO</w:t>
                  </w:r>
                </w:p>
              </w:tc>
              <w:tc>
                <w:tcPr>
                  <w:tcW w:w="1200" w:type="dxa"/>
                  <w:tcBorders>
                    <w:top w:val="nil"/>
                    <w:left w:val="nil"/>
                    <w:bottom w:val="single" w:sz="4" w:space="0" w:color="auto"/>
                    <w:right w:val="single" w:sz="4" w:space="0" w:color="auto"/>
                  </w:tcBorders>
                  <w:shd w:val="clear" w:color="auto" w:fill="auto"/>
                  <w:vAlign w:val="center"/>
                  <w:hideMark/>
                </w:tcPr>
                <w:p w14:paraId="62744395"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4</w:t>
                  </w:r>
                </w:p>
              </w:tc>
            </w:tr>
            <w:tr w:rsidR="005B4390" w:rsidRPr="005B4390" w14:paraId="48DBB99B"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FC00BC1"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22262</w:t>
                  </w:r>
                </w:p>
              </w:tc>
              <w:tc>
                <w:tcPr>
                  <w:tcW w:w="4740" w:type="dxa"/>
                  <w:tcBorders>
                    <w:top w:val="nil"/>
                    <w:left w:val="nil"/>
                    <w:bottom w:val="single" w:sz="4" w:space="0" w:color="auto"/>
                    <w:right w:val="single" w:sz="4" w:space="0" w:color="auto"/>
                  </w:tcBorders>
                  <w:shd w:val="clear" w:color="auto" w:fill="auto"/>
                  <w:vAlign w:val="center"/>
                  <w:hideMark/>
                </w:tcPr>
                <w:p w14:paraId="158FDE35"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EMPLEADO NO REGISTRADO</w:t>
                  </w:r>
                </w:p>
              </w:tc>
              <w:tc>
                <w:tcPr>
                  <w:tcW w:w="1200" w:type="dxa"/>
                  <w:tcBorders>
                    <w:top w:val="nil"/>
                    <w:left w:val="nil"/>
                    <w:bottom w:val="single" w:sz="4" w:space="0" w:color="auto"/>
                    <w:right w:val="single" w:sz="4" w:space="0" w:color="auto"/>
                  </w:tcBorders>
                  <w:shd w:val="clear" w:color="auto" w:fill="auto"/>
                  <w:vAlign w:val="center"/>
                  <w:hideMark/>
                </w:tcPr>
                <w:p w14:paraId="4B4C4ABB"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1</w:t>
                  </w:r>
                </w:p>
              </w:tc>
            </w:tr>
            <w:tr w:rsidR="005B4390" w:rsidRPr="005B4390" w14:paraId="5FF87820"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06C48B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2348</w:t>
                  </w:r>
                </w:p>
              </w:tc>
              <w:tc>
                <w:tcPr>
                  <w:tcW w:w="4740" w:type="dxa"/>
                  <w:tcBorders>
                    <w:top w:val="nil"/>
                    <w:left w:val="nil"/>
                    <w:bottom w:val="single" w:sz="4" w:space="0" w:color="auto"/>
                    <w:right w:val="single" w:sz="4" w:space="0" w:color="auto"/>
                  </w:tcBorders>
                  <w:shd w:val="clear" w:color="auto" w:fill="auto"/>
                  <w:vAlign w:val="center"/>
                  <w:hideMark/>
                </w:tcPr>
                <w:p w14:paraId="452DC941"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RODRIGUEZ GUTIERREZ LUIS</w:t>
                  </w:r>
                </w:p>
              </w:tc>
              <w:tc>
                <w:tcPr>
                  <w:tcW w:w="1200" w:type="dxa"/>
                  <w:tcBorders>
                    <w:top w:val="nil"/>
                    <w:left w:val="nil"/>
                    <w:bottom w:val="single" w:sz="4" w:space="0" w:color="auto"/>
                    <w:right w:val="single" w:sz="4" w:space="0" w:color="auto"/>
                  </w:tcBorders>
                  <w:shd w:val="clear" w:color="auto" w:fill="auto"/>
                  <w:vAlign w:val="center"/>
                  <w:hideMark/>
                </w:tcPr>
                <w:p w14:paraId="088E8E5F"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7</w:t>
                  </w:r>
                </w:p>
              </w:tc>
            </w:tr>
            <w:tr w:rsidR="005B4390" w:rsidRPr="005B4390" w14:paraId="2406D9FD"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A254482"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3652</w:t>
                  </w:r>
                </w:p>
              </w:tc>
              <w:tc>
                <w:tcPr>
                  <w:tcW w:w="4740" w:type="dxa"/>
                  <w:tcBorders>
                    <w:top w:val="nil"/>
                    <w:left w:val="nil"/>
                    <w:bottom w:val="single" w:sz="4" w:space="0" w:color="auto"/>
                    <w:right w:val="single" w:sz="4" w:space="0" w:color="auto"/>
                  </w:tcBorders>
                  <w:shd w:val="clear" w:color="auto" w:fill="auto"/>
                  <w:vAlign w:val="center"/>
                  <w:hideMark/>
                </w:tcPr>
                <w:p w14:paraId="62C203BE"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CASTRO NARRO EFRAIN</w:t>
                  </w:r>
                </w:p>
              </w:tc>
              <w:tc>
                <w:tcPr>
                  <w:tcW w:w="1200" w:type="dxa"/>
                  <w:tcBorders>
                    <w:top w:val="nil"/>
                    <w:left w:val="nil"/>
                    <w:bottom w:val="single" w:sz="4" w:space="0" w:color="auto"/>
                    <w:right w:val="single" w:sz="4" w:space="0" w:color="auto"/>
                  </w:tcBorders>
                  <w:shd w:val="clear" w:color="auto" w:fill="auto"/>
                  <w:vAlign w:val="center"/>
                  <w:hideMark/>
                </w:tcPr>
                <w:p w14:paraId="48168C08"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7</w:t>
                  </w:r>
                </w:p>
              </w:tc>
            </w:tr>
            <w:tr w:rsidR="005B4390" w:rsidRPr="005B4390" w14:paraId="17376FF1"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5E57289"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3117</w:t>
                  </w:r>
                </w:p>
              </w:tc>
              <w:tc>
                <w:tcPr>
                  <w:tcW w:w="4740" w:type="dxa"/>
                  <w:tcBorders>
                    <w:top w:val="nil"/>
                    <w:left w:val="nil"/>
                    <w:bottom w:val="single" w:sz="4" w:space="0" w:color="auto"/>
                    <w:right w:val="single" w:sz="4" w:space="0" w:color="auto"/>
                  </w:tcBorders>
                  <w:shd w:val="clear" w:color="auto" w:fill="auto"/>
                  <w:vAlign w:val="center"/>
                  <w:hideMark/>
                </w:tcPr>
                <w:p w14:paraId="3E67D161"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RODRIGUEZ HERNANDEZ ALBERTO</w:t>
                  </w:r>
                </w:p>
              </w:tc>
              <w:tc>
                <w:tcPr>
                  <w:tcW w:w="1200" w:type="dxa"/>
                  <w:tcBorders>
                    <w:top w:val="nil"/>
                    <w:left w:val="nil"/>
                    <w:bottom w:val="single" w:sz="4" w:space="0" w:color="auto"/>
                    <w:right w:val="single" w:sz="4" w:space="0" w:color="auto"/>
                  </w:tcBorders>
                  <w:shd w:val="clear" w:color="auto" w:fill="auto"/>
                  <w:vAlign w:val="center"/>
                  <w:hideMark/>
                </w:tcPr>
                <w:p w14:paraId="2FD8476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7</w:t>
                  </w:r>
                </w:p>
              </w:tc>
            </w:tr>
            <w:tr w:rsidR="005B4390" w:rsidRPr="005B4390" w14:paraId="36AE7660"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4CE354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lastRenderedPageBreak/>
                    <w:t>2338</w:t>
                  </w:r>
                </w:p>
              </w:tc>
              <w:tc>
                <w:tcPr>
                  <w:tcW w:w="4740" w:type="dxa"/>
                  <w:tcBorders>
                    <w:top w:val="nil"/>
                    <w:left w:val="nil"/>
                    <w:bottom w:val="single" w:sz="4" w:space="0" w:color="auto"/>
                    <w:right w:val="single" w:sz="4" w:space="0" w:color="auto"/>
                  </w:tcBorders>
                  <w:shd w:val="clear" w:color="auto" w:fill="auto"/>
                  <w:vAlign w:val="center"/>
                  <w:hideMark/>
                </w:tcPr>
                <w:p w14:paraId="35DE1479"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CORONA FLORES JOSE DANIEL</w:t>
                  </w:r>
                </w:p>
              </w:tc>
              <w:tc>
                <w:tcPr>
                  <w:tcW w:w="1200" w:type="dxa"/>
                  <w:tcBorders>
                    <w:top w:val="nil"/>
                    <w:left w:val="nil"/>
                    <w:bottom w:val="single" w:sz="4" w:space="0" w:color="auto"/>
                    <w:right w:val="single" w:sz="4" w:space="0" w:color="auto"/>
                  </w:tcBorders>
                  <w:shd w:val="clear" w:color="auto" w:fill="auto"/>
                  <w:vAlign w:val="center"/>
                  <w:hideMark/>
                </w:tcPr>
                <w:p w14:paraId="23C42439"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9</w:t>
                  </w:r>
                </w:p>
              </w:tc>
            </w:tr>
            <w:tr w:rsidR="005B4390" w:rsidRPr="005B4390" w14:paraId="2E8CA74C"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E000848"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3867</w:t>
                  </w:r>
                </w:p>
              </w:tc>
              <w:tc>
                <w:tcPr>
                  <w:tcW w:w="4740" w:type="dxa"/>
                  <w:tcBorders>
                    <w:top w:val="nil"/>
                    <w:left w:val="nil"/>
                    <w:bottom w:val="single" w:sz="4" w:space="0" w:color="auto"/>
                    <w:right w:val="single" w:sz="4" w:space="0" w:color="auto"/>
                  </w:tcBorders>
                  <w:shd w:val="clear" w:color="auto" w:fill="auto"/>
                  <w:vAlign w:val="center"/>
                  <w:hideMark/>
                </w:tcPr>
                <w:p w14:paraId="424A8FF7"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CRUZ HERNANDEZ MARIO ALBERTO</w:t>
                  </w:r>
                </w:p>
              </w:tc>
              <w:tc>
                <w:tcPr>
                  <w:tcW w:w="1200" w:type="dxa"/>
                  <w:tcBorders>
                    <w:top w:val="nil"/>
                    <w:left w:val="nil"/>
                    <w:bottom w:val="single" w:sz="4" w:space="0" w:color="auto"/>
                    <w:right w:val="single" w:sz="4" w:space="0" w:color="auto"/>
                  </w:tcBorders>
                  <w:shd w:val="clear" w:color="auto" w:fill="auto"/>
                  <w:vAlign w:val="center"/>
                  <w:hideMark/>
                </w:tcPr>
                <w:p w14:paraId="4181E074"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7</w:t>
                  </w:r>
                </w:p>
              </w:tc>
            </w:tr>
            <w:tr w:rsidR="005B4390" w:rsidRPr="005B4390" w14:paraId="21A0AC56"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4FACA5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3118</w:t>
                  </w:r>
                </w:p>
              </w:tc>
              <w:tc>
                <w:tcPr>
                  <w:tcW w:w="4740" w:type="dxa"/>
                  <w:tcBorders>
                    <w:top w:val="nil"/>
                    <w:left w:val="nil"/>
                    <w:bottom w:val="single" w:sz="4" w:space="0" w:color="auto"/>
                    <w:right w:val="single" w:sz="4" w:space="0" w:color="auto"/>
                  </w:tcBorders>
                  <w:shd w:val="clear" w:color="auto" w:fill="auto"/>
                  <w:vAlign w:val="center"/>
                  <w:hideMark/>
                </w:tcPr>
                <w:p w14:paraId="0430C971"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SANCHEZ MARTINEZ SERGIO</w:t>
                  </w:r>
                </w:p>
              </w:tc>
              <w:tc>
                <w:tcPr>
                  <w:tcW w:w="1200" w:type="dxa"/>
                  <w:tcBorders>
                    <w:top w:val="nil"/>
                    <w:left w:val="nil"/>
                    <w:bottom w:val="single" w:sz="4" w:space="0" w:color="auto"/>
                    <w:right w:val="single" w:sz="4" w:space="0" w:color="auto"/>
                  </w:tcBorders>
                  <w:shd w:val="clear" w:color="auto" w:fill="auto"/>
                  <w:vAlign w:val="center"/>
                  <w:hideMark/>
                </w:tcPr>
                <w:p w14:paraId="5EACAE1E"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6</w:t>
                  </w:r>
                </w:p>
              </w:tc>
            </w:tr>
            <w:tr w:rsidR="005B4390" w:rsidRPr="005B4390" w14:paraId="562330C0"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C002740"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2883</w:t>
                  </w:r>
                </w:p>
              </w:tc>
              <w:tc>
                <w:tcPr>
                  <w:tcW w:w="4740" w:type="dxa"/>
                  <w:tcBorders>
                    <w:top w:val="nil"/>
                    <w:left w:val="nil"/>
                    <w:bottom w:val="single" w:sz="4" w:space="0" w:color="auto"/>
                    <w:right w:val="single" w:sz="4" w:space="0" w:color="auto"/>
                  </w:tcBorders>
                  <w:shd w:val="clear" w:color="auto" w:fill="auto"/>
                  <w:vAlign w:val="center"/>
                  <w:hideMark/>
                </w:tcPr>
                <w:p w14:paraId="1CEE8B15"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REBOLLOSO PADILLA OSCAR NOE</w:t>
                  </w:r>
                </w:p>
              </w:tc>
              <w:tc>
                <w:tcPr>
                  <w:tcW w:w="1200" w:type="dxa"/>
                  <w:tcBorders>
                    <w:top w:val="nil"/>
                    <w:left w:val="nil"/>
                    <w:bottom w:val="single" w:sz="4" w:space="0" w:color="auto"/>
                    <w:right w:val="single" w:sz="4" w:space="0" w:color="auto"/>
                  </w:tcBorders>
                  <w:shd w:val="clear" w:color="auto" w:fill="auto"/>
                  <w:vAlign w:val="center"/>
                  <w:hideMark/>
                </w:tcPr>
                <w:p w14:paraId="065A6D6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4</w:t>
                  </w:r>
                </w:p>
              </w:tc>
            </w:tr>
            <w:tr w:rsidR="005B4390" w:rsidRPr="005B4390" w14:paraId="267F936F"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F122206"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3033</w:t>
                  </w:r>
                </w:p>
              </w:tc>
              <w:tc>
                <w:tcPr>
                  <w:tcW w:w="4740" w:type="dxa"/>
                  <w:tcBorders>
                    <w:top w:val="nil"/>
                    <w:left w:val="nil"/>
                    <w:bottom w:val="single" w:sz="4" w:space="0" w:color="auto"/>
                    <w:right w:val="single" w:sz="4" w:space="0" w:color="auto"/>
                  </w:tcBorders>
                  <w:shd w:val="clear" w:color="auto" w:fill="auto"/>
                  <w:vAlign w:val="center"/>
                  <w:hideMark/>
                </w:tcPr>
                <w:p w14:paraId="15B005B7"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ARREDONDO ESQUIVEL ROSA MARTHA</w:t>
                  </w:r>
                </w:p>
              </w:tc>
              <w:tc>
                <w:tcPr>
                  <w:tcW w:w="1200" w:type="dxa"/>
                  <w:tcBorders>
                    <w:top w:val="nil"/>
                    <w:left w:val="nil"/>
                    <w:bottom w:val="single" w:sz="4" w:space="0" w:color="auto"/>
                    <w:right w:val="single" w:sz="4" w:space="0" w:color="auto"/>
                  </w:tcBorders>
                  <w:shd w:val="clear" w:color="auto" w:fill="auto"/>
                  <w:vAlign w:val="center"/>
                  <w:hideMark/>
                </w:tcPr>
                <w:p w14:paraId="1CD8068A"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4</w:t>
                  </w:r>
                </w:p>
              </w:tc>
            </w:tr>
            <w:tr w:rsidR="005B4390" w:rsidRPr="005B4390" w14:paraId="14CB38E1"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747BEC0"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3724</w:t>
                  </w:r>
                </w:p>
              </w:tc>
              <w:tc>
                <w:tcPr>
                  <w:tcW w:w="4740" w:type="dxa"/>
                  <w:tcBorders>
                    <w:top w:val="nil"/>
                    <w:left w:val="nil"/>
                    <w:bottom w:val="single" w:sz="4" w:space="0" w:color="auto"/>
                    <w:right w:val="single" w:sz="4" w:space="0" w:color="auto"/>
                  </w:tcBorders>
                  <w:shd w:val="clear" w:color="auto" w:fill="auto"/>
                  <w:vAlign w:val="center"/>
                  <w:hideMark/>
                </w:tcPr>
                <w:p w14:paraId="666D92C8"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CHARLES RODRIGUEZ ANA VERONICA</w:t>
                  </w:r>
                </w:p>
              </w:tc>
              <w:tc>
                <w:tcPr>
                  <w:tcW w:w="1200" w:type="dxa"/>
                  <w:tcBorders>
                    <w:top w:val="nil"/>
                    <w:left w:val="nil"/>
                    <w:bottom w:val="single" w:sz="4" w:space="0" w:color="auto"/>
                    <w:right w:val="single" w:sz="4" w:space="0" w:color="auto"/>
                  </w:tcBorders>
                  <w:shd w:val="clear" w:color="auto" w:fill="auto"/>
                  <w:vAlign w:val="center"/>
                  <w:hideMark/>
                </w:tcPr>
                <w:p w14:paraId="14A4E3FE"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w:t>
                  </w:r>
                </w:p>
              </w:tc>
            </w:tr>
            <w:tr w:rsidR="005B4390" w:rsidRPr="005B4390" w14:paraId="712D7D38"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351CCA7"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2341</w:t>
                  </w:r>
                </w:p>
              </w:tc>
              <w:tc>
                <w:tcPr>
                  <w:tcW w:w="4740" w:type="dxa"/>
                  <w:tcBorders>
                    <w:top w:val="nil"/>
                    <w:left w:val="nil"/>
                    <w:bottom w:val="single" w:sz="4" w:space="0" w:color="auto"/>
                    <w:right w:val="single" w:sz="4" w:space="0" w:color="auto"/>
                  </w:tcBorders>
                  <w:shd w:val="clear" w:color="auto" w:fill="auto"/>
                  <w:vAlign w:val="center"/>
                  <w:hideMark/>
                </w:tcPr>
                <w:p w14:paraId="0425165C"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GARCIA MARIA DEL CARMEN JULIA</w:t>
                  </w:r>
                </w:p>
              </w:tc>
              <w:tc>
                <w:tcPr>
                  <w:tcW w:w="1200" w:type="dxa"/>
                  <w:tcBorders>
                    <w:top w:val="nil"/>
                    <w:left w:val="nil"/>
                    <w:bottom w:val="single" w:sz="4" w:space="0" w:color="auto"/>
                    <w:right w:val="single" w:sz="4" w:space="0" w:color="auto"/>
                  </w:tcBorders>
                  <w:shd w:val="clear" w:color="auto" w:fill="auto"/>
                  <w:vAlign w:val="center"/>
                  <w:hideMark/>
                </w:tcPr>
                <w:p w14:paraId="1DD78C49"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w:t>
                  </w:r>
                </w:p>
              </w:tc>
            </w:tr>
            <w:tr w:rsidR="005B4390" w:rsidRPr="005B4390" w14:paraId="35638FFE"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929D017"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3869</w:t>
                  </w:r>
                </w:p>
              </w:tc>
              <w:tc>
                <w:tcPr>
                  <w:tcW w:w="4740" w:type="dxa"/>
                  <w:tcBorders>
                    <w:top w:val="nil"/>
                    <w:left w:val="nil"/>
                    <w:bottom w:val="single" w:sz="4" w:space="0" w:color="auto"/>
                    <w:right w:val="single" w:sz="4" w:space="0" w:color="auto"/>
                  </w:tcBorders>
                  <w:shd w:val="clear" w:color="auto" w:fill="auto"/>
                  <w:vAlign w:val="center"/>
                  <w:hideMark/>
                </w:tcPr>
                <w:p w14:paraId="54210135"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MARTINEZ VAZQUEZ DOLORES GABRIELA</w:t>
                  </w:r>
                </w:p>
              </w:tc>
              <w:tc>
                <w:tcPr>
                  <w:tcW w:w="1200" w:type="dxa"/>
                  <w:tcBorders>
                    <w:top w:val="nil"/>
                    <w:left w:val="nil"/>
                    <w:bottom w:val="single" w:sz="4" w:space="0" w:color="auto"/>
                    <w:right w:val="single" w:sz="4" w:space="0" w:color="auto"/>
                  </w:tcBorders>
                  <w:shd w:val="clear" w:color="auto" w:fill="auto"/>
                  <w:vAlign w:val="center"/>
                  <w:hideMark/>
                </w:tcPr>
                <w:p w14:paraId="11383C07"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4</w:t>
                  </w:r>
                </w:p>
              </w:tc>
            </w:tr>
            <w:tr w:rsidR="005B4390" w:rsidRPr="005B4390" w14:paraId="1E5C3857"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797C6A2"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2599</w:t>
                  </w:r>
                </w:p>
              </w:tc>
              <w:tc>
                <w:tcPr>
                  <w:tcW w:w="4740" w:type="dxa"/>
                  <w:tcBorders>
                    <w:top w:val="nil"/>
                    <w:left w:val="nil"/>
                    <w:bottom w:val="single" w:sz="4" w:space="0" w:color="auto"/>
                    <w:right w:val="single" w:sz="4" w:space="0" w:color="auto"/>
                  </w:tcBorders>
                  <w:shd w:val="clear" w:color="auto" w:fill="auto"/>
                  <w:vAlign w:val="center"/>
                  <w:hideMark/>
                </w:tcPr>
                <w:p w14:paraId="24AC1A02"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YABER PATIÑO JUANA YANIRA</w:t>
                  </w:r>
                </w:p>
              </w:tc>
              <w:tc>
                <w:tcPr>
                  <w:tcW w:w="1200" w:type="dxa"/>
                  <w:tcBorders>
                    <w:top w:val="nil"/>
                    <w:left w:val="nil"/>
                    <w:bottom w:val="single" w:sz="4" w:space="0" w:color="auto"/>
                    <w:right w:val="single" w:sz="4" w:space="0" w:color="auto"/>
                  </w:tcBorders>
                  <w:shd w:val="clear" w:color="auto" w:fill="auto"/>
                  <w:vAlign w:val="center"/>
                  <w:hideMark/>
                </w:tcPr>
                <w:p w14:paraId="796E7A71"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13</w:t>
                  </w:r>
                </w:p>
              </w:tc>
            </w:tr>
            <w:tr w:rsidR="005B4390" w:rsidRPr="005B4390" w14:paraId="53C29EEE"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EA1BAD"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268</w:t>
                  </w:r>
                </w:p>
              </w:tc>
              <w:tc>
                <w:tcPr>
                  <w:tcW w:w="4740" w:type="dxa"/>
                  <w:tcBorders>
                    <w:top w:val="nil"/>
                    <w:left w:val="nil"/>
                    <w:bottom w:val="single" w:sz="4" w:space="0" w:color="auto"/>
                    <w:right w:val="single" w:sz="4" w:space="0" w:color="auto"/>
                  </w:tcBorders>
                  <w:shd w:val="clear" w:color="auto" w:fill="auto"/>
                  <w:vAlign w:val="center"/>
                  <w:hideMark/>
                </w:tcPr>
                <w:p w14:paraId="7A348CEB"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FUENTES LARA LAURA OLIVIA</w:t>
                  </w:r>
                </w:p>
              </w:tc>
              <w:tc>
                <w:tcPr>
                  <w:tcW w:w="1200" w:type="dxa"/>
                  <w:tcBorders>
                    <w:top w:val="nil"/>
                    <w:left w:val="nil"/>
                    <w:bottom w:val="single" w:sz="4" w:space="0" w:color="auto"/>
                    <w:right w:val="single" w:sz="4" w:space="0" w:color="auto"/>
                  </w:tcBorders>
                  <w:shd w:val="clear" w:color="auto" w:fill="auto"/>
                  <w:vAlign w:val="center"/>
                  <w:hideMark/>
                </w:tcPr>
                <w:p w14:paraId="4D0F01BD"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6</w:t>
                  </w:r>
                </w:p>
              </w:tc>
            </w:tr>
            <w:tr w:rsidR="005B4390" w:rsidRPr="005B4390" w14:paraId="1F2C8B9B"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C57E02F"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3389</w:t>
                  </w:r>
                </w:p>
              </w:tc>
              <w:tc>
                <w:tcPr>
                  <w:tcW w:w="4740" w:type="dxa"/>
                  <w:tcBorders>
                    <w:top w:val="nil"/>
                    <w:left w:val="nil"/>
                    <w:bottom w:val="single" w:sz="4" w:space="0" w:color="auto"/>
                    <w:right w:val="single" w:sz="4" w:space="0" w:color="auto"/>
                  </w:tcBorders>
                  <w:shd w:val="clear" w:color="auto" w:fill="auto"/>
                  <w:vAlign w:val="center"/>
                  <w:hideMark/>
                </w:tcPr>
                <w:p w14:paraId="02404F1C"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FLORES VERASTEGUI MILDRED INNA MARCELA</w:t>
                  </w:r>
                </w:p>
              </w:tc>
              <w:tc>
                <w:tcPr>
                  <w:tcW w:w="1200" w:type="dxa"/>
                  <w:tcBorders>
                    <w:top w:val="nil"/>
                    <w:left w:val="nil"/>
                    <w:bottom w:val="single" w:sz="4" w:space="0" w:color="auto"/>
                    <w:right w:val="single" w:sz="4" w:space="0" w:color="auto"/>
                  </w:tcBorders>
                  <w:shd w:val="clear" w:color="auto" w:fill="auto"/>
                  <w:vAlign w:val="center"/>
                  <w:hideMark/>
                </w:tcPr>
                <w:p w14:paraId="7827852A"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7</w:t>
                  </w:r>
                </w:p>
              </w:tc>
            </w:tr>
            <w:tr w:rsidR="005B4390" w:rsidRPr="005B4390" w14:paraId="04E6B977"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AF480B8"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3119</w:t>
                  </w:r>
                </w:p>
              </w:tc>
              <w:tc>
                <w:tcPr>
                  <w:tcW w:w="4740" w:type="dxa"/>
                  <w:tcBorders>
                    <w:top w:val="nil"/>
                    <w:left w:val="nil"/>
                    <w:bottom w:val="single" w:sz="4" w:space="0" w:color="auto"/>
                    <w:right w:val="single" w:sz="4" w:space="0" w:color="auto"/>
                  </w:tcBorders>
                  <w:shd w:val="clear" w:color="auto" w:fill="auto"/>
                  <w:vAlign w:val="center"/>
                  <w:hideMark/>
                </w:tcPr>
                <w:p w14:paraId="60FACA4A"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SAUCEDO ESQUIVEL JUAN MANUEL</w:t>
                  </w:r>
                </w:p>
              </w:tc>
              <w:tc>
                <w:tcPr>
                  <w:tcW w:w="1200" w:type="dxa"/>
                  <w:tcBorders>
                    <w:top w:val="nil"/>
                    <w:left w:val="nil"/>
                    <w:bottom w:val="single" w:sz="4" w:space="0" w:color="auto"/>
                    <w:right w:val="single" w:sz="4" w:space="0" w:color="auto"/>
                  </w:tcBorders>
                  <w:shd w:val="clear" w:color="auto" w:fill="auto"/>
                  <w:vAlign w:val="center"/>
                  <w:hideMark/>
                </w:tcPr>
                <w:p w14:paraId="102F629C"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w:t>
                  </w:r>
                </w:p>
              </w:tc>
            </w:tr>
            <w:tr w:rsidR="005B4390" w:rsidRPr="005B4390" w14:paraId="4158CE71"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265C5F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3113</w:t>
                  </w:r>
                </w:p>
              </w:tc>
              <w:tc>
                <w:tcPr>
                  <w:tcW w:w="4740" w:type="dxa"/>
                  <w:tcBorders>
                    <w:top w:val="nil"/>
                    <w:left w:val="nil"/>
                    <w:bottom w:val="single" w:sz="4" w:space="0" w:color="auto"/>
                    <w:right w:val="single" w:sz="4" w:space="0" w:color="auto"/>
                  </w:tcBorders>
                  <w:shd w:val="clear" w:color="auto" w:fill="auto"/>
                  <w:vAlign w:val="center"/>
                  <w:hideMark/>
                </w:tcPr>
                <w:p w14:paraId="3567CC33"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RUELAS CHACON XOCHITL</w:t>
                  </w:r>
                </w:p>
              </w:tc>
              <w:tc>
                <w:tcPr>
                  <w:tcW w:w="1200" w:type="dxa"/>
                  <w:tcBorders>
                    <w:top w:val="nil"/>
                    <w:left w:val="nil"/>
                    <w:bottom w:val="single" w:sz="4" w:space="0" w:color="auto"/>
                    <w:right w:val="single" w:sz="4" w:space="0" w:color="auto"/>
                  </w:tcBorders>
                  <w:shd w:val="clear" w:color="auto" w:fill="auto"/>
                  <w:vAlign w:val="center"/>
                  <w:hideMark/>
                </w:tcPr>
                <w:p w14:paraId="6A11A0F5"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12</w:t>
                  </w:r>
                </w:p>
              </w:tc>
            </w:tr>
            <w:tr w:rsidR="005B4390" w:rsidRPr="005B4390" w14:paraId="2A0FE5DF"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6F48D10"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2426</w:t>
                  </w:r>
                </w:p>
              </w:tc>
              <w:tc>
                <w:tcPr>
                  <w:tcW w:w="4740" w:type="dxa"/>
                  <w:tcBorders>
                    <w:top w:val="nil"/>
                    <w:left w:val="nil"/>
                    <w:bottom w:val="single" w:sz="4" w:space="0" w:color="auto"/>
                    <w:right w:val="single" w:sz="4" w:space="0" w:color="auto"/>
                  </w:tcBorders>
                  <w:shd w:val="clear" w:color="auto" w:fill="auto"/>
                  <w:vAlign w:val="center"/>
                  <w:hideMark/>
                </w:tcPr>
                <w:p w14:paraId="6ED44147"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RODRIGUEZ DURON DIANA ISELA</w:t>
                  </w:r>
                </w:p>
              </w:tc>
              <w:tc>
                <w:tcPr>
                  <w:tcW w:w="1200" w:type="dxa"/>
                  <w:tcBorders>
                    <w:top w:val="nil"/>
                    <w:left w:val="nil"/>
                    <w:bottom w:val="single" w:sz="4" w:space="0" w:color="auto"/>
                    <w:right w:val="single" w:sz="4" w:space="0" w:color="auto"/>
                  </w:tcBorders>
                  <w:shd w:val="clear" w:color="auto" w:fill="auto"/>
                  <w:vAlign w:val="center"/>
                  <w:hideMark/>
                </w:tcPr>
                <w:p w14:paraId="5FD92FE9"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5</w:t>
                  </w:r>
                </w:p>
              </w:tc>
            </w:tr>
          </w:tbl>
          <w:p w14:paraId="70E5A917" w14:textId="3AC55B7E" w:rsidR="00DA473B" w:rsidRPr="002A3FE3" w:rsidRDefault="00DA473B" w:rsidP="000C7AC0">
            <w:pPr>
              <w:overflowPunct w:val="0"/>
              <w:autoSpaceDE w:val="0"/>
              <w:autoSpaceDN w:val="0"/>
              <w:adjustRightInd w:val="0"/>
              <w:spacing w:after="0" w:line="360" w:lineRule="auto"/>
              <w:ind w:left="34"/>
              <w:jc w:val="both"/>
              <w:textAlignment w:val="baseline"/>
              <w:rPr>
                <w:rFonts w:ascii="Georgia" w:hAnsi="Georgia" w:cs="Arial"/>
                <w:b/>
                <w:i/>
                <w:color w:val="92D050"/>
              </w:rPr>
            </w:pPr>
          </w:p>
        </w:tc>
      </w:tr>
    </w:tbl>
    <w:p w14:paraId="77072A5B" w14:textId="5420CEBF" w:rsidR="00741640" w:rsidRPr="002A3FE3" w:rsidRDefault="00741640" w:rsidP="000C7AC0">
      <w:pPr>
        <w:spacing w:after="160" w:line="360" w:lineRule="auto"/>
        <w:jc w:val="both"/>
        <w:rPr>
          <w:rFonts w:ascii="Georgia" w:eastAsia="Calibri" w:hAnsi="Georgia" w:cs="Arial"/>
          <w:b/>
          <w:bCs/>
          <w:color w:val="92D050"/>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lastRenderedPageBreak/>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72ED9050"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58" w:name="_Toc488396806"/>
            <w:bookmarkStart w:id="59" w:name="_Toc488400250"/>
            <w:bookmarkStart w:id="60" w:name="_Toc491696931"/>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58"/>
            <w:bookmarkEnd w:id="59"/>
            <w:bookmarkEnd w:id="60"/>
            <w:r w:rsidRPr="000C7AC0">
              <w:rPr>
                <w:rFonts w:ascii="Georgia" w:hAnsi="Georgia" w:cs="Arial"/>
                <w:b w:val="0"/>
                <w:sz w:val="22"/>
                <w:szCs w:val="22"/>
              </w:rPr>
              <w:t xml:space="preserve"> </w:t>
            </w:r>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74"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75"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Pr="000C7AC0" w:rsidRDefault="0061199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w:t>
            </w:r>
            <w:r w:rsidRPr="000C7AC0">
              <w:rPr>
                <w:rFonts w:ascii="Georgia" w:hAnsi="Georgia" w:cs="Arial"/>
              </w:rPr>
              <w:lastRenderedPageBreak/>
              <w:t xml:space="preserve">necesidades de los alumnos, esto con el objetivo de disminuir la reprobación y el rezago 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w:t>
      </w:r>
      <w:proofErr w:type="spellStart"/>
      <w:r w:rsidRPr="000C7AC0">
        <w:rPr>
          <w:rFonts w:ascii="Georgia" w:hAnsi="Georgia"/>
          <w:sz w:val="22"/>
          <w:szCs w:val="22"/>
        </w:rPr>
        <w:t>interbibliotecarios</w:t>
      </w:r>
      <w:proofErr w:type="spellEnd"/>
      <w:r w:rsidRPr="000C7AC0">
        <w:rPr>
          <w:rFonts w:ascii="Georgia" w:hAnsi="Georgia"/>
          <w:sz w:val="22"/>
          <w:szCs w:val="22"/>
        </w:rPr>
        <w:t xml:space="preserve">,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2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 xml:space="preserve">I.-  Instalaciones: </w:t>
            </w:r>
          </w:p>
          <w:p w14:paraId="0019D468" w14:textId="5D701D41"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  Servicios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Horario de servicio;</w:t>
            </w:r>
          </w:p>
          <w:p w14:paraId="50A4246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28AD7A51"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w:t>
            </w:r>
            <w:proofErr w:type="spellStart"/>
            <w:r w:rsidRPr="000C7AC0">
              <w:rPr>
                <w:rFonts w:ascii="Georgia" w:hAnsi="Georgia"/>
                <w:sz w:val="22"/>
                <w:szCs w:val="22"/>
              </w:rPr>
              <w:t>Rebonato</w:t>
            </w:r>
            <w:proofErr w:type="spellEnd"/>
            <w:r w:rsidRPr="000C7AC0">
              <w:rPr>
                <w:rFonts w:ascii="Georgia" w:hAnsi="Georgia"/>
                <w:sz w:val="22"/>
                <w:szCs w:val="22"/>
              </w:rPr>
              <w:t xml:space="preserve">” la cual cubre las necesidades de los usuarios involucrados en la ciencia </w:t>
            </w:r>
            <w:proofErr w:type="spellStart"/>
            <w:r w:rsidRPr="000C7AC0">
              <w:rPr>
                <w:rFonts w:ascii="Georgia" w:hAnsi="Georgia"/>
                <w:sz w:val="22"/>
                <w:szCs w:val="22"/>
              </w:rPr>
              <w:t>silvoagropecuaria</w:t>
            </w:r>
            <w:proofErr w:type="spellEnd"/>
            <w:r w:rsidRPr="000C7AC0">
              <w:rPr>
                <w:rFonts w:ascii="Georgia" w:hAnsi="Georgia"/>
                <w:sz w:val="22"/>
                <w:szCs w:val="22"/>
              </w:rPr>
              <w:t xml:space="preserve">, </w:t>
            </w:r>
            <w:r w:rsidR="001C34C9" w:rsidRPr="000C7AC0">
              <w:rPr>
                <w:rFonts w:ascii="Georgia" w:hAnsi="Georgia"/>
                <w:sz w:val="22"/>
                <w:szCs w:val="22"/>
              </w:rPr>
              <w:t>tal como se describe a continuación:</w:t>
            </w:r>
          </w:p>
          <w:p w14:paraId="7DF20605" w14:textId="08EFA532" w:rsidR="00BD325D" w:rsidRPr="000C7AC0" w:rsidRDefault="002D5378" w:rsidP="000C7AC0">
            <w:pPr>
              <w:pStyle w:val="Prrafodelista"/>
              <w:numPr>
                <w:ilvl w:val="0"/>
                <w:numId w:val="80"/>
              </w:numPr>
              <w:spacing w:after="0" w:line="360" w:lineRule="auto"/>
              <w:ind w:left="342"/>
              <w:contextualSpacing/>
              <w:jc w:val="both"/>
              <w:rPr>
                <w:rFonts w:ascii="Georgia" w:hAnsi="Georgia" w:cs="Arial"/>
                <w:color w:val="000000" w:themeColor="text1"/>
              </w:rPr>
            </w:pPr>
            <w:hyperlink r:id="rId176"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proofErr w:type="gramStart"/>
            <w:r w:rsidRPr="000C7AC0">
              <w:rPr>
                <w:rFonts w:ascii="Georgia" w:hAnsi="Georgia" w:cs="Arial"/>
                <w:color w:val="000000" w:themeColor="text1"/>
                <w:vertAlign w:val="superscript"/>
              </w:rPr>
              <w:t xml:space="preserve">2  </w:t>
            </w:r>
            <w:r w:rsidRPr="000C7AC0">
              <w:rPr>
                <w:rFonts w:ascii="Georgia" w:hAnsi="Georgia" w:cs="Arial"/>
                <w:color w:val="000000" w:themeColor="text1"/>
              </w:rPr>
              <w:t>que</w:t>
            </w:r>
            <w:proofErr w:type="gramEnd"/>
            <w:r w:rsidRPr="000C7AC0">
              <w:rPr>
                <w:rFonts w:ascii="Georgia" w:hAnsi="Georgia" w:cs="Arial"/>
                <w:color w:val="000000" w:themeColor="text1"/>
              </w:rPr>
              <w:t xml:space="preserv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w:t>
            </w:r>
            <w:proofErr w:type="spellStart"/>
            <w:r w:rsidRPr="000C7AC0">
              <w:rPr>
                <w:rFonts w:ascii="Georgia" w:hAnsi="Georgia" w:cs="Arial"/>
                <w:color w:val="000000" w:themeColor="text1"/>
              </w:rPr>
              <w:t>Rebonato</w:t>
            </w:r>
            <w:proofErr w:type="spellEnd"/>
            <w:r w:rsidRPr="000C7AC0">
              <w:rPr>
                <w:rFonts w:ascii="Georgia" w:hAnsi="Georgia" w:cs="Arial"/>
                <w:color w:val="000000" w:themeColor="text1"/>
              </w:rPr>
              <w:t xml:space="preserve">”,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lastRenderedPageBreak/>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2D5378" w:rsidP="00721187">
            <w:pPr>
              <w:pStyle w:val="Prrafodelista"/>
              <w:numPr>
                <w:ilvl w:val="0"/>
                <w:numId w:val="80"/>
              </w:numPr>
              <w:spacing w:after="0" w:line="360" w:lineRule="auto"/>
              <w:ind w:left="342"/>
              <w:contextualSpacing/>
              <w:jc w:val="both"/>
              <w:rPr>
                <w:rFonts w:ascii="Georgia" w:hAnsi="Georgia" w:cs="Arial"/>
                <w:color w:val="000000" w:themeColor="text1"/>
              </w:rPr>
            </w:pPr>
            <w:hyperlink r:id="rId177"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78"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04313A" w:rsidRDefault="001C34C9" w:rsidP="000C7AC0">
            <w:pPr>
              <w:pStyle w:val="Ttulo3"/>
              <w:spacing w:before="0" w:line="360" w:lineRule="auto"/>
              <w:ind w:left="342"/>
              <w:jc w:val="both"/>
              <w:textAlignment w:val="center"/>
              <w:rPr>
                <w:rFonts w:ascii="Georgia" w:hAnsi="Georgia" w:cs="Arial"/>
                <w:sz w:val="22"/>
                <w:szCs w:val="22"/>
                <w:lang w:val="en-US"/>
              </w:rPr>
            </w:pPr>
            <w:bookmarkStart w:id="61" w:name="_Toc488396807"/>
            <w:bookmarkStart w:id="62" w:name="_Toc488400251"/>
            <w:bookmarkStart w:id="63" w:name="_Toc491696932"/>
            <w:r w:rsidRPr="0004313A">
              <w:rPr>
                <w:rFonts w:ascii="Georgia" w:hAnsi="Georgia" w:cs="Arial"/>
                <w:color w:val="auto"/>
                <w:sz w:val="22"/>
                <w:szCs w:val="22"/>
                <w:lang w:val="en-US"/>
              </w:rPr>
              <w:t xml:space="preserve">ELSEVIER, </w:t>
            </w:r>
            <w:hyperlink r:id="rId179" w:history="1">
              <w:r w:rsidRPr="0004313A">
                <w:rPr>
                  <w:rStyle w:val="Hipervnculo"/>
                  <w:rFonts w:ascii="Georgia" w:hAnsi="Georgia" w:cs="Arial"/>
                  <w:b/>
                  <w:color w:val="auto"/>
                  <w:sz w:val="22"/>
                  <w:szCs w:val="22"/>
                  <w:bdr w:val="none" w:sz="0" w:space="0" w:color="auto" w:frame="1"/>
                  <w:lang w:val="en-US"/>
                </w:rPr>
                <w:t>American Association for the Advance of Science (AAAs)</w:t>
              </w:r>
            </w:hyperlink>
            <w:r w:rsidRPr="0004313A">
              <w:rPr>
                <w:rFonts w:ascii="Georgia" w:hAnsi="Georgia" w:cs="Arial"/>
                <w:sz w:val="22"/>
                <w:szCs w:val="22"/>
                <w:lang w:val="en-US"/>
              </w:rPr>
              <w:t xml:space="preserve">,  </w:t>
            </w:r>
            <w:r w:rsidRPr="0004313A">
              <w:rPr>
                <w:rFonts w:ascii="Georgia" w:hAnsi="Georgia" w:cs="Arial"/>
                <w:color w:val="auto"/>
                <w:sz w:val="22"/>
                <w:szCs w:val="22"/>
                <w:lang w:val="en-US"/>
              </w:rPr>
              <w:t xml:space="preserve">American Chemical Society (ACS),  Annual Reviews,  </w:t>
            </w:r>
            <w:proofErr w:type="spellStart"/>
            <w:r w:rsidRPr="0004313A">
              <w:rPr>
                <w:rFonts w:ascii="Georgia" w:hAnsi="Georgia" w:cs="Arial"/>
                <w:color w:val="auto"/>
                <w:sz w:val="22"/>
                <w:szCs w:val="22"/>
                <w:lang w:val="en-US"/>
              </w:rPr>
              <w:t>BioOne</w:t>
            </w:r>
            <w:proofErr w:type="spellEnd"/>
            <w:r w:rsidRPr="0004313A">
              <w:rPr>
                <w:rFonts w:ascii="Georgia" w:hAnsi="Georgia" w:cs="Arial"/>
                <w:color w:val="auto"/>
                <w:sz w:val="22"/>
                <w:szCs w:val="22"/>
                <w:lang w:val="en-US"/>
              </w:rPr>
              <w:t>,  EBSCO,  GALE,  Springer, Thomson Reuters</w:t>
            </w:r>
            <w:bookmarkEnd w:id="61"/>
            <w:bookmarkEnd w:id="62"/>
            <w:bookmarkEnd w:id="63"/>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2D5378"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80"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acervo  físico y electrónico generados por el INEGI, </w:t>
            </w:r>
            <w:hyperlink r:id="rId181"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82"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w:t>
            </w:r>
            <w:proofErr w:type="spellStart"/>
            <w:r w:rsidRPr="000C7AC0">
              <w:rPr>
                <w:rFonts w:ascii="Georgia" w:hAnsi="Georgia" w:cs="Arial"/>
              </w:rPr>
              <w:t>accesa</w:t>
            </w:r>
            <w:proofErr w:type="spellEnd"/>
            <w:r w:rsidRPr="000C7AC0">
              <w:rPr>
                <w:rFonts w:ascii="Georgia" w:hAnsi="Georgia" w:cs="Arial"/>
              </w:rPr>
              <w:t xml:space="preserve"> a la página de la biblioteca la cual mencionamos en la parte superior y  se apoyan en los convenios de REMBA  </w:t>
            </w:r>
            <w:hyperlink r:id="rId183" w:history="1">
              <w:r w:rsidRPr="000C7AC0">
                <w:rPr>
                  <w:rStyle w:val="Hipervnculo"/>
                  <w:rFonts w:ascii="Georgia" w:hAnsi="Georgia" w:cs="Arial"/>
                </w:rPr>
                <w:t>http://remba.uaa.mx</w:t>
              </w:r>
            </w:hyperlink>
            <w:r w:rsidRPr="000C7AC0">
              <w:rPr>
                <w:rFonts w:ascii="Georgia" w:hAnsi="Georgia" w:cs="Arial"/>
              </w:rPr>
              <w:t xml:space="preserve">  y SIDALC      </w:t>
            </w:r>
            <w:hyperlink r:id="rId184"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lastRenderedPageBreak/>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2D5378" w:rsidP="0059527A">
            <w:pPr>
              <w:pStyle w:val="Prrafodelista"/>
              <w:numPr>
                <w:ilvl w:val="0"/>
                <w:numId w:val="81"/>
              </w:numPr>
              <w:spacing w:line="360" w:lineRule="auto"/>
              <w:ind w:left="342"/>
              <w:jc w:val="both"/>
              <w:rPr>
                <w:rFonts w:ascii="Georgia" w:eastAsia="Times New Roman" w:hAnsi="Georgia" w:cs="Arial"/>
                <w:color w:val="000000" w:themeColor="text1"/>
                <w:lang w:eastAsia="es-MX"/>
              </w:rPr>
            </w:pPr>
            <w:hyperlink r:id="rId185"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 xml:space="preserve">Para los servicios en línea se </w:t>
            </w:r>
            <w:proofErr w:type="spellStart"/>
            <w:r w:rsidRPr="000C7AC0">
              <w:rPr>
                <w:rFonts w:ascii="Georgia" w:eastAsia="Times New Roman" w:hAnsi="Georgia" w:cs="Arial"/>
                <w:color w:val="000000" w:themeColor="text1"/>
                <w:lang w:eastAsia="es-MX"/>
              </w:rPr>
              <w:t>accesa</w:t>
            </w:r>
            <w:r w:rsidR="0059527A">
              <w:rPr>
                <w:rFonts w:ascii="Georgia" w:eastAsia="Times New Roman" w:hAnsi="Georgia" w:cs="Arial"/>
                <w:color w:val="000000" w:themeColor="text1"/>
                <w:lang w:eastAsia="es-MX"/>
              </w:rPr>
              <w:t>n</w:t>
            </w:r>
            <w:proofErr w:type="spellEnd"/>
            <w:r w:rsidRPr="000C7AC0">
              <w:rPr>
                <w:rFonts w:ascii="Georgia" w:eastAsia="Times New Roman" w:hAnsi="Georgia" w:cs="Arial"/>
                <w:color w:val="000000" w:themeColor="text1"/>
                <w:lang w:eastAsia="es-MX"/>
              </w:rPr>
              <w:t xml:space="preserve"> utilizando los enlaces siguientes: </w:t>
            </w:r>
            <w:hyperlink r:id="rId186" w:history="1">
              <w:r w:rsidRPr="000C7AC0">
                <w:rPr>
                  <w:rStyle w:val="Hipervnculo"/>
                  <w:rFonts w:ascii="Georgia" w:hAnsi="Georgia" w:cs="Arial"/>
                </w:rPr>
                <w:t>http://biblioteca.uaaan.mx/</w:t>
              </w:r>
            </w:hyperlink>
            <w:r w:rsidRPr="000C7AC0">
              <w:rPr>
                <w:rFonts w:ascii="Georgia" w:hAnsi="Georgia" w:cs="Arial"/>
              </w:rPr>
              <w:t xml:space="preserve">, </w:t>
            </w:r>
            <w:hyperlink r:id="rId187"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proofErr w:type="spellStart"/>
            <w:r w:rsidRPr="000C7AC0">
              <w:rPr>
                <w:rFonts w:ascii="Georgia" w:hAnsi="Georgia" w:cs="Arial"/>
                <w:b/>
              </w:rPr>
              <w:t>DSpace</w:t>
            </w:r>
            <w:proofErr w:type="spellEnd"/>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188"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2D5378" w:rsidP="0059527A">
            <w:pPr>
              <w:spacing w:after="0" w:line="360" w:lineRule="auto"/>
              <w:ind w:left="341" w:hangingChars="155" w:hanging="341"/>
              <w:jc w:val="both"/>
              <w:rPr>
                <w:rFonts w:ascii="Georgia" w:eastAsia="Times New Roman" w:hAnsi="Georgia" w:cs="Arial"/>
                <w:color w:val="000000" w:themeColor="text1"/>
                <w:lang w:eastAsia="es-MX"/>
              </w:rPr>
            </w:pPr>
            <w:hyperlink r:id="rId189" w:history="1">
              <w:r w:rsidR="001C34C9" w:rsidRPr="000C7AC0">
                <w:rPr>
                  <w:rFonts w:ascii="Georgia" w:eastAsia="Times New Roman" w:hAnsi="Georgia" w:cs="Arial"/>
                  <w:color w:val="000000" w:themeColor="text1"/>
                  <w:lang w:eastAsia="es-MX"/>
                </w:rPr>
                <w:t>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 xml:space="preserve">7- Bibliotecarios Especializados, un </w:t>
            </w:r>
            <w:proofErr w:type="spellStart"/>
            <w:r w:rsidR="001C34C9" w:rsidRPr="000C7AC0">
              <w:rPr>
                <w:rFonts w:ascii="Georgia" w:hAnsi="Georgia" w:cs="Arial"/>
              </w:rPr>
              <w:t>refe</w:t>
            </w:r>
            <w:r w:rsidRPr="000C7AC0">
              <w:rPr>
                <w:rFonts w:ascii="Georgia" w:hAnsi="Georgia" w:cs="Arial"/>
              </w:rPr>
              <w:t>rencistas</w:t>
            </w:r>
            <w:proofErr w:type="spellEnd"/>
            <w:r w:rsidRPr="000C7AC0">
              <w:rPr>
                <w:rFonts w:ascii="Georgia" w:hAnsi="Georgia" w:cs="Arial"/>
              </w:rPr>
              <w:t>, 12- auxiliares de biblioteca y 6- administrativos</w:t>
            </w:r>
          </w:p>
          <w:p w14:paraId="3CAA7B2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académicos ya que el personal docente para su elaboración de bibliografía consultan el contenido de material que se tiene a disposición, además  se </w:t>
            </w:r>
            <w:proofErr w:type="spellStart"/>
            <w:r w:rsidR="001C34C9" w:rsidRPr="000C7AC0">
              <w:rPr>
                <w:rFonts w:ascii="Georgia" w:hAnsi="Georgia" w:cs="Arial"/>
              </w:rPr>
              <w:t>accesa</w:t>
            </w:r>
            <w:proofErr w:type="spellEnd"/>
            <w:r w:rsidR="001C34C9" w:rsidRPr="000C7AC0">
              <w:rPr>
                <w:rFonts w:ascii="Georgia" w:hAnsi="Georgia" w:cs="Arial"/>
              </w:rPr>
              <w:t xml:space="preserve"> a la página de la biblioteca la cual mencionamos en la parte superior y  se apoyan en los convenios de REMBA  </w:t>
            </w:r>
            <w:hyperlink r:id="rId190"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191"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92"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193" w:history="1">
              <w:r w:rsidRPr="000C7AC0">
                <w:rPr>
                  <w:rStyle w:val="Hipervnculo"/>
                  <w:rFonts w:ascii="Georgia" w:hAnsi="Georgia" w:cs="Arial"/>
                  <w:b/>
                  <w:color w:val="auto"/>
                  <w:bdr w:val="none" w:sz="0" w:space="0" w:color="auto" w:frame="1"/>
                </w:rPr>
                <w:t xml:space="preserve">American </w:t>
              </w:r>
              <w:proofErr w:type="spellStart"/>
              <w:r w:rsidRPr="000C7AC0">
                <w:rPr>
                  <w:rStyle w:val="Hipervnculo"/>
                  <w:rFonts w:ascii="Georgia" w:hAnsi="Georgia" w:cs="Arial"/>
                  <w:b/>
                  <w:color w:val="auto"/>
                  <w:bdr w:val="none" w:sz="0" w:space="0" w:color="auto" w:frame="1"/>
                </w:rPr>
                <w:t>Association</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for</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the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Advance</w:t>
              </w:r>
              <w:proofErr w:type="spellEnd"/>
              <w:r w:rsidRPr="000C7AC0">
                <w:rPr>
                  <w:rStyle w:val="Hipervnculo"/>
                  <w:rFonts w:ascii="Georgia" w:hAnsi="Georgia" w:cs="Arial"/>
                  <w:b/>
                  <w:color w:val="auto"/>
                  <w:bdr w:val="none" w:sz="0" w:space="0" w:color="auto" w:frame="1"/>
                </w:rPr>
                <w:t xml:space="preserve"> of </w:t>
              </w:r>
              <w:proofErr w:type="spellStart"/>
              <w:r w:rsidRPr="000C7AC0">
                <w:rPr>
                  <w:rStyle w:val="Hipervnculo"/>
                  <w:rFonts w:ascii="Georgia" w:hAnsi="Georgia" w:cs="Arial"/>
                  <w:b/>
                  <w:color w:val="auto"/>
                  <w:bdr w:val="none" w:sz="0" w:space="0" w:color="auto" w:frame="1"/>
                </w:rPr>
                <w:t>Science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AAAs</w:t>
              </w:r>
              <w:proofErr w:type="spellEnd"/>
              <w:r w:rsidRPr="000C7AC0">
                <w:rPr>
                  <w:rStyle w:val="Hipervnculo"/>
                  <w:rFonts w:ascii="Georgia" w:hAnsi="Georgia" w:cs="Arial"/>
                  <w:b/>
                  <w:color w:val="auto"/>
                  <w:bdr w:val="none" w:sz="0" w:space="0" w:color="auto" w:frame="1"/>
                </w:rPr>
                <w:t>)</w:t>
              </w:r>
            </w:hyperlink>
            <w:r w:rsidRPr="000C7AC0">
              <w:rPr>
                <w:rFonts w:ascii="Georgia" w:hAnsi="Georgia" w:cs="Arial"/>
              </w:rPr>
              <w:t xml:space="preserve">,  American </w:t>
            </w:r>
            <w:proofErr w:type="spellStart"/>
            <w:r w:rsidRPr="000C7AC0">
              <w:rPr>
                <w:rFonts w:ascii="Georgia" w:hAnsi="Georgia" w:cs="Arial"/>
              </w:rPr>
              <w:t>Chemical</w:t>
            </w:r>
            <w:proofErr w:type="spellEnd"/>
            <w:r w:rsidRPr="000C7AC0">
              <w:rPr>
                <w:rFonts w:ascii="Georgia" w:hAnsi="Georgia" w:cs="Arial"/>
              </w:rPr>
              <w:t xml:space="preserve"> </w:t>
            </w:r>
            <w:proofErr w:type="spellStart"/>
            <w:r w:rsidRPr="000C7AC0">
              <w:rPr>
                <w:rFonts w:ascii="Georgia" w:hAnsi="Georgia" w:cs="Arial"/>
              </w:rPr>
              <w:t>Society</w:t>
            </w:r>
            <w:proofErr w:type="spellEnd"/>
            <w:r w:rsidRPr="000C7AC0">
              <w:rPr>
                <w:rFonts w:ascii="Georgia" w:hAnsi="Georgia" w:cs="Arial"/>
              </w:rPr>
              <w:t xml:space="preserve"> (ACS),  </w:t>
            </w:r>
            <w:proofErr w:type="spellStart"/>
            <w:r w:rsidRPr="000C7AC0">
              <w:rPr>
                <w:rFonts w:ascii="Georgia" w:hAnsi="Georgia" w:cs="Arial"/>
              </w:rPr>
              <w:t>Annual</w:t>
            </w:r>
            <w:proofErr w:type="spellEnd"/>
            <w:r w:rsidRPr="000C7AC0">
              <w:rPr>
                <w:rFonts w:ascii="Georgia" w:hAnsi="Georgia" w:cs="Arial"/>
              </w:rPr>
              <w:t xml:space="preserve"> </w:t>
            </w:r>
            <w:proofErr w:type="spellStart"/>
            <w:r w:rsidRPr="000C7AC0">
              <w:rPr>
                <w:rFonts w:ascii="Georgia" w:hAnsi="Georgia" w:cs="Arial"/>
              </w:rPr>
              <w:t>Reviews</w:t>
            </w:r>
            <w:proofErr w:type="spellEnd"/>
            <w:r w:rsidRPr="000C7AC0">
              <w:rPr>
                <w:rFonts w:ascii="Georgia" w:hAnsi="Georgia" w:cs="Arial"/>
              </w:rPr>
              <w:t xml:space="preserve">,  </w:t>
            </w:r>
            <w:proofErr w:type="spellStart"/>
            <w:r w:rsidRPr="000C7AC0">
              <w:rPr>
                <w:rFonts w:ascii="Georgia" w:hAnsi="Georgia" w:cs="Arial"/>
              </w:rPr>
              <w:t>BioOne</w:t>
            </w:r>
            <w:proofErr w:type="spellEnd"/>
            <w:r w:rsidRPr="000C7AC0">
              <w:rPr>
                <w:rFonts w:ascii="Georgia" w:hAnsi="Georgia" w:cs="Arial"/>
              </w:rPr>
              <w:t xml:space="preserve">,  EBSCO,  GALE,  </w:t>
            </w:r>
            <w:proofErr w:type="spellStart"/>
            <w:r w:rsidRPr="000C7AC0">
              <w:rPr>
                <w:rFonts w:ascii="Georgia" w:hAnsi="Georgia" w:cs="Arial"/>
              </w:rPr>
              <w:t>Springer</w:t>
            </w:r>
            <w:proofErr w:type="spellEnd"/>
            <w:r w:rsidRPr="000C7AC0">
              <w:rPr>
                <w:rFonts w:ascii="Georgia" w:hAnsi="Georgia" w:cs="Arial"/>
              </w:rPr>
              <w:t>, Thomson Reuters</w:t>
            </w:r>
            <w:r w:rsidR="00BD325D" w:rsidRPr="000C7AC0">
              <w:rPr>
                <w:rFonts w:ascii="Georgia" w:hAnsi="Georgia" w:cs="Arial"/>
              </w:rPr>
              <w:t>.</w:t>
            </w:r>
          </w:p>
          <w:p w14:paraId="49DC724A"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lastRenderedPageBreak/>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196" w:history="1">
              <w:r w:rsidRPr="000C7AC0">
                <w:rPr>
                  <w:rStyle w:val="Hipervnculo"/>
                  <w:rFonts w:ascii="Georgia" w:hAnsi="Georgia" w:cs="Arial"/>
                </w:rPr>
                <w:t>http://biblioteca.uaaan.mx/</w:t>
              </w:r>
            </w:hyperlink>
          </w:p>
          <w:p w14:paraId="3BAEBCB3" w14:textId="77777777" w:rsidR="001C34C9" w:rsidRPr="000C7AC0" w:rsidRDefault="002D5378" w:rsidP="000C7AC0">
            <w:pPr>
              <w:spacing w:line="360" w:lineRule="auto"/>
              <w:ind w:left="1902"/>
              <w:jc w:val="both"/>
              <w:rPr>
                <w:rFonts w:ascii="Georgia" w:hAnsi="Georgia" w:cs="Arial"/>
              </w:rPr>
            </w:pPr>
            <w:hyperlink r:id="rId197"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2D5378" w:rsidP="000C7AC0">
            <w:pPr>
              <w:spacing w:line="360" w:lineRule="auto"/>
              <w:ind w:left="1902"/>
              <w:jc w:val="both"/>
              <w:rPr>
                <w:rFonts w:ascii="Georgia" w:hAnsi="Georgia" w:cs="Arial"/>
              </w:rPr>
            </w:pPr>
            <w:hyperlink r:id="rId198"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2D5378" w:rsidP="000C7AC0">
            <w:pPr>
              <w:spacing w:line="360" w:lineRule="auto"/>
              <w:ind w:left="1902"/>
              <w:jc w:val="both"/>
              <w:rPr>
                <w:rFonts w:ascii="Georgia" w:hAnsi="Georgia" w:cs="Arial"/>
              </w:rPr>
            </w:pPr>
            <w:hyperlink r:id="rId199" w:history="1">
              <w:r w:rsidR="001C34C9" w:rsidRPr="000C7AC0">
                <w:rPr>
                  <w:rStyle w:val="Hipervnculo"/>
                  <w:rFonts w:ascii="Georgia" w:hAnsi="Georgia" w:cs="Arial"/>
                  <w:color w:val="0076B2"/>
                  <w:shd w:val="clear" w:color="auto" w:fill="FFFFFF"/>
                </w:rPr>
                <w:t>http://science-h.com/sh/index.php?c=6512bd43d9caa6e02c990b0a82652dca</w:t>
              </w:r>
            </w:hyperlink>
          </w:p>
          <w:p w14:paraId="4B9E29F1" w14:textId="77777777" w:rsidR="001C34C9" w:rsidRPr="000C7AC0" w:rsidRDefault="002D5378" w:rsidP="000C7AC0">
            <w:pPr>
              <w:spacing w:line="360" w:lineRule="auto"/>
              <w:ind w:left="1902"/>
              <w:jc w:val="both"/>
              <w:rPr>
                <w:rFonts w:ascii="Georgia" w:hAnsi="Georgia" w:cs="Arial"/>
              </w:rPr>
            </w:pPr>
            <w:hyperlink r:id="rId200"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2D5378" w:rsidP="000C7AC0">
            <w:pPr>
              <w:spacing w:line="360" w:lineRule="auto"/>
              <w:ind w:left="1902"/>
              <w:jc w:val="both"/>
              <w:rPr>
                <w:rFonts w:ascii="Georgia" w:hAnsi="Georgia" w:cs="Arial"/>
              </w:rPr>
            </w:pPr>
            <w:hyperlink r:id="rId201"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Si se cuenta con servicio de internet por medio de </w:t>
            </w:r>
            <w:proofErr w:type="spellStart"/>
            <w:r w:rsidRPr="000C7AC0">
              <w:rPr>
                <w:rFonts w:ascii="Georgia" w:hAnsi="Georgia" w:cs="Arial"/>
              </w:rPr>
              <w:t>Wi</w:t>
            </w:r>
            <w:proofErr w:type="spellEnd"/>
            <w:r w:rsidRPr="000C7AC0">
              <w:rPr>
                <w:rFonts w:ascii="Georgia" w:hAnsi="Georgia" w:cs="Arial"/>
              </w:rPr>
              <w:t xml:space="preserve"> Fi y </w:t>
            </w:r>
            <w:proofErr w:type="spellStart"/>
            <w:r w:rsidRPr="000C7AC0">
              <w:rPr>
                <w:rFonts w:ascii="Georgia" w:hAnsi="Georgia" w:cs="Arial"/>
              </w:rPr>
              <w:t>Lan</w:t>
            </w:r>
            <w:proofErr w:type="spellEnd"/>
            <w:r w:rsidRPr="000C7AC0">
              <w:rPr>
                <w:rFonts w:ascii="Georgia" w:hAnsi="Georgia" w:cs="Arial"/>
              </w:rPr>
              <w:t>.</w:t>
            </w:r>
            <w:r w:rsidR="00EA2C31" w:rsidRPr="000C7AC0">
              <w:rPr>
                <w:rFonts w:ascii="Georgia" w:hAnsi="Georgia" w:cs="Arial"/>
              </w:rPr>
              <w:t xml:space="preserve"> </w:t>
            </w:r>
          </w:p>
          <w:p w14:paraId="5F753721"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w:t>
            </w:r>
            <w:proofErr w:type="spellStart"/>
            <w:r w:rsidRPr="000C7AC0">
              <w:rPr>
                <w:rFonts w:ascii="Georgia" w:hAnsi="Georgia" w:cs="Arial"/>
              </w:rPr>
              <w:t>hrs</w:t>
            </w:r>
            <w:proofErr w:type="spellEnd"/>
            <w:r w:rsidRPr="000C7AC0">
              <w:rPr>
                <w:rFonts w:ascii="Georgia" w:hAnsi="Georgia" w:cs="Arial"/>
              </w:rPr>
              <w:t>.</w:t>
            </w:r>
            <w:r w:rsidR="00EA2C31" w:rsidRPr="000C7AC0">
              <w:rPr>
                <w:rFonts w:ascii="Georgia" w:hAnsi="Georgia" w:cs="Arial"/>
              </w:rPr>
              <w:t xml:space="preserve"> </w:t>
            </w:r>
          </w:p>
          <w:p w14:paraId="5D3A1669" w14:textId="20FCB7C4" w:rsidR="001C34C9"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2D5378" w:rsidP="0059527A">
            <w:pPr>
              <w:pStyle w:val="Prrafodelista"/>
              <w:numPr>
                <w:ilvl w:val="0"/>
                <w:numId w:val="80"/>
              </w:numPr>
              <w:spacing w:after="0" w:line="360" w:lineRule="auto"/>
              <w:ind w:left="342"/>
              <w:contextualSpacing/>
              <w:jc w:val="both"/>
              <w:rPr>
                <w:rFonts w:ascii="Georgia" w:eastAsia="Times New Roman" w:hAnsi="Georgia"/>
                <w:color w:val="000000" w:themeColor="text1"/>
                <w:lang w:eastAsia="es-MX"/>
              </w:rPr>
            </w:pPr>
            <w:hyperlink r:id="rId202"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2D5378"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03"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2D5378"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04"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2D5378"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05"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6AC054F7" w14:textId="79C7C44E"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14:paraId="21AA279B" w14:textId="77777777"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14:paraId="0EDB025D" w14:textId="59193904"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E8043E">
            <w:pPr>
              <w:widowControl w:val="0"/>
              <w:numPr>
                <w:ilvl w:val="0"/>
                <w:numId w:val="77"/>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E8043E">
            <w:pPr>
              <w:widowControl w:val="0"/>
              <w:numPr>
                <w:ilvl w:val="0"/>
                <w:numId w:val="78"/>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E8043E">
            <w:pPr>
              <w:widowControl w:val="0"/>
              <w:numPr>
                <w:ilvl w:val="0"/>
                <w:numId w:val="78"/>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E8043E">
            <w:pPr>
              <w:widowControl w:val="0"/>
              <w:numPr>
                <w:ilvl w:val="0"/>
                <w:numId w:val="78"/>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w:t>
            </w:r>
            <w:r w:rsidRPr="000C7AC0">
              <w:rPr>
                <w:rFonts w:ascii="Georgia" w:hAnsi="Georgia" w:cs="Arial"/>
              </w:rPr>
              <w:lastRenderedPageBreak/>
              <w:t xml:space="preserve">equipos más en áreas administrativas y seis en el área del Rack (área de servidores), además posee dos módulos de atención al servicio de los usuarios, área de soporte, 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206">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5F10407F" w14:textId="77777777" w:rsidR="00611998" w:rsidRPr="000C7AC0" w:rsidRDefault="00611998" w:rsidP="000C7AC0">
            <w:pPr>
              <w:pStyle w:val="Default"/>
              <w:spacing w:line="360" w:lineRule="auto"/>
              <w:ind w:left="176" w:right="35"/>
              <w:jc w:val="both"/>
              <w:rPr>
                <w:rFonts w:ascii="Georgia" w:hAnsi="Georgia"/>
                <w:sz w:val="22"/>
                <w:szCs w:val="22"/>
              </w:rPr>
            </w:pPr>
          </w:p>
          <w:p w14:paraId="0D8740B4" w14:textId="77777777" w:rsidR="00611998" w:rsidRPr="000C7AC0" w:rsidRDefault="00611998" w:rsidP="000C7AC0">
            <w:pPr>
              <w:pStyle w:val="Default"/>
              <w:spacing w:line="360" w:lineRule="auto"/>
              <w:ind w:left="176" w:right="35"/>
              <w:jc w:val="both"/>
              <w:rPr>
                <w:rFonts w:ascii="Georgia" w:hAnsi="Georgia"/>
                <w:sz w:val="22"/>
                <w:szCs w:val="22"/>
              </w:rPr>
            </w:pPr>
          </w:p>
          <w:p w14:paraId="18C9E779" w14:textId="77777777" w:rsidR="00611998" w:rsidRPr="000C7AC0" w:rsidRDefault="00611998" w:rsidP="000C7AC0">
            <w:pPr>
              <w:pStyle w:val="Default"/>
              <w:spacing w:line="360" w:lineRule="auto"/>
              <w:ind w:left="176" w:right="35"/>
              <w:jc w:val="both"/>
              <w:rPr>
                <w:rFonts w:ascii="Georgia" w:hAnsi="Georgia"/>
                <w:sz w:val="22"/>
                <w:szCs w:val="22"/>
              </w:rPr>
            </w:pPr>
          </w:p>
          <w:p w14:paraId="13307B28"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Para fortalecer la formación de los estudiantes a través de las nuevas tecnologías </w:t>
            </w:r>
            <w:r w:rsidRPr="000C7AC0">
              <w:rPr>
                <w:rFonts w:ascii="Georgia" w:hAnsi="Georgia" w:cs="Arial"/>
              </w:rPr>
              <w:lastRenderedPageBreak/>
              <w:t xml:space="preserve">informáticas, el Centro de Cómputo Académico apoya a la Biblioteca Dr. Egidio G. </w:t>
            </w:r>
            <w:proofErr w:type="spellStart"/>
            <w:r w:rsidRPr="000C7AC0">
              <w:rPr>
                <w:rFonts w:ascii="Georgia" w:hAnsi="Georgia" w:cs="Arial"/>
              </w:rPr>
              <w:t>Rebonato</w:t>
            </w:r>
            <w:proofErr w:type="spellEnd"/>
            <w:r w:rsidRPr="000C7AC0">
              <w:rPr>
                <w:rFonts w:ascii="Georgia" w:hAnsi="Georgia" w:cs="Arial"/>
              </w:rPr>
              <w:t xml:space="preserve">, en la alimentación el Catálogo en línea </w:t>
            </w:r>
            <w:proofErr w:type="spellStart"/>
            <w:r w:rsidRPr="000C7AC0">
              <w:rPr>
                <w:rFonts w:ascii="Georgia" w:hAnsi="Georgia" w:cs="Arial"/>
              </w:rPr>
              <w:t>Koha</w:t>
            </w:r>
            <w:proofErr w:type="spellEnd"/>
            <w:r w:rsidRPr="000C7AC0">
              <w:rPr>
                <w:rFonts w:ascii="Georgia" w:hAnsi="Georgia" w:cs="Arial"/>
              </w:rPr>
              <w:t>; asimismo en el diseño, elaboración e implantación del software de Prácticas Agrícolas Internas y Externas. 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4"/>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lastRenderedPageBreak/>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207">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E8043E">
            <w:pPr>
              <w:pStyle w:val="Prrafodelista"/>
              <w:widowControl w:val="0"/>
              <w:numPr>
                <w:ilvl w:val="0"/>
                <w:numId w:val="79"/>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E8043E">
            <w:pPr>
              <w:widowControl w:val="0"/>
              <w:numPr>
                <w:ilvl w:val="0"/>
                <w:numId w:val="79"/>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w:t>
            </w:r>
            <w:r w:rsidRPr="000C7AC0">
              <w:rPr>
                <w:rFonts w:ascii="Georgia" w:hAnsi="Georgia" w:cs="Arial"/>
              </w:rPr>
              <w:lastRenderedPageBreak/>
              <w:t xml:space="preserve">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64" w:name="_Toc491696933"/>
      <w:r w:rsidRPr="00721187">
        <w:rPr>
          <w:rStyle w:val="Ttulo1Car"/>
          <w:rFonts w:ascii="Georgia" w:hAnsi="Georgia"/>
          <w:b/>
          <w:color w:val="auto"/>
          <w:sz w:val="22"/>
          <w:szCs w:val="22"/>
        </w:rPr>
        <w:lastRenderedPageBreak/>
        <w:t>Categoría 7. Vinculación – Extensión</w:t>
      </w:r>
      <w:bookmarkEnd w:id="64"/>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lastRenderedPageBreak/>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208"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Tlaxcala, Zacatecas, Veracruz e Hidalgo</w:t>
            </w:r>
            <w:r w:rsidRPr="000C7AC0">
              <w:rPr>
                <w:rFonts w:ascii="Georgia" w:hAnsi="Georgia" w:cs="Arial"/>
                <w:color w:val="FF0000"/>
                <w:lang w:eastAsia="es-ES"/>
              </w:rPr>
              <w:t xml:space="preserve">. </w:t>
            </w:r>
            <w:hyperlink r:id="rId209"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210"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lastRenderedPageBreak/>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211"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A9C862A" w14:textId="24A9C28F" w:rsidR="008D744D" w:rsidRPr="000C7AC0" w:rsidRDefault="008D744D" w:rsidP="000C7AC0">
            <w:pPr>
              <w:spacing w:after="0" w:line="360" w:lineRule="auto"/>
              <w:ind w:left="342"/>
              <w:jc w:val="both"/>
              <w:rPr>
                <w:rFonts w:ascii="Georgia" w:hAnsi="Georgia" w:cs="Arial"/>
                <w:color w:val="FF0000"/>
                <w:lang w:eastAsia="es-ES"/>
              </w:rPr>
            </w:pPr>
          </w:p>
          <w:p w14:paraId="70809561" w14:textId="0FEF9756" w:rsidR="008D744D" w:rsidRPr="000C7AC0" w:rsidRDefault="008D744D" w:rsidP="000C7AC0">
            <w:pPr>
              <w:spacing w:after="0" w:line="360" w:lineRule="auto"/>
              <w:ind w:left="342"/>
              <w:jc w:val="both"/>
              <w:rPr>
                <w:rFonts w:ascii="Georgia" w:hAnsi="Georgia" w:cs="Arial"/>
                <w:color w:val="FF0000"/>
                <w:lang w:eastAsia="es-ES"/>
              </w:rPr>
            </w:pPr>
          </w:p>
          <w:p w14:paraId="758D83B3" w14:textId="5102527A" w:rsidR="008D744D" w:rsidRPr="000C7AC0" w:rsidRDefault="008D744D" w:rsidP="000C7AC0">
            <w:pPr>
              <w:spacing w:after="0" w:line="360" w:lineRule="auto"/>
              <w:ind w:left="342"/>
              <w:jc w:val="both"/>
              <w:rPr>
                <w:rFonts w:ascii="Georgia" w:hAnsi="Georgia" w:cs="Arial"/>
                <w:color w:val="FF0000"/>
                <w:lang w:eastAsia="es-ES"/>
              </w:rPr>
            </w:pPr>
          </w:p>
          <w:p w14:paraId="6D771D26" w14:textId="0DA62116" w:rsidR="00877C33" w:rsidRPr="000C7AC0" w:rsidRDefault="00877C33" w:rsidP="000C7AC0">
            <w:pPr>
              <w:spacing w:after="0" w:line="360" w:lineRule="auto"/>
              <w:ind w:left="342"/>
              <w:jc w:val="both"/>
              <w:rPr>
                <w:rFonts w:ascii="Georgia" w:hAnsi="Georgia" w:cs="Arial"/>
                <w:color w:val="FF0000"/>
                <w:lang w:eastAsia="es-ES"/>
              </w:rPr>
            </w:pPr>
          </w:p>
          <w:p w14:paraId="211D6CF8" w14:textId="5731BC06" w:rsidR="00660442" w:rsidRPr="000C7AC0" w:rsidRDefault="00660442" w:rsidP="000C7AC0">
            <w:pPr>
              <w:spacing w:after="0" w:line="360" w:lineRule="auto"/>
              <w:ind w:left="342"/>
              <w:jc w:val="both"/>
              <w:rPr>
                <w:rFonts w:ascii="Georgia" w:hAnsi="Georgia" w:cs="Arial"/>
                <w:b/>
              </w:rPr>
            </w:pP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14:paraId="79D2294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5282EBEA" w:rsidR="00871B61" w:rsidRPr="000C7AC0" w:rsidRDefault="00A21568" w:rsidP="000C7AC0">
            <w:pPr>
              <w:spacing w:after="0" w:line="360" w:lineRule="auto"/>
              <w:ind w:left="342"/>
              <w:jc w:val="both"/>
              <w:rPr>
                <w:rFonts w:ascii="Georgia" w:hAnsi="Georgia" w:cs="Arial"/>
                <w:color w:val="FF0000"/>
                <w:lang w:eastAsia="es-ES"/>
              </w:rPr>
            </w:pPr>
            <w:r w:rsidRPr="000C7AC0">
              <w:rPr>
                <w:rFonts w:ascii="Georgia" w:hAnsi="Georgia" w:cs="Arial"/>
              </w:rPr>
              <w:t>El PAI</w:t>
            </w:r>
            <w:r w:rsidR="000F5507">
              <w:rPr>
                <w:rFonts w:ascii="Georgia" w:hAnsi="Georgia" w:cs="Arial"/>
              </w:rPr>
              <w:t>CTA</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12" w:history="1">
              <w:r w:rsidR="0049576F" w:rsidRPr="0049576F">
                <w:rPr>
                  <w:rStyle w:val="Hipervnculo"/>
                  <w:rFonts w:ascii="Georgia" w:hAnsi="Georgia" w:cs="Arial"/>
                  <w:lang w:eastAsia="es-ES"/>
                </w:rPr>
                <w:t>(Convenios de Rectoría).</w:t>
              </w:r>
            </w:hyperlink>
          </w:p>
          <w:p w14:paraId="41DD0078" w14:textId="25EB5262" w:rsidR="00660442" w:rsidRPr="000C7AC0" w:rsidRDefault="00660442" w:rsidP="000C7AC0">
            <w:pPr>
              <w:tabs>
                <w:tab w:val="left" w:pos="255"/>
              </w:tabs>
              <w:spacing w:after="0" w:line="360" w:lineRule="auto"/>
              <w:ind w:left="342"/>
              <w:jc w:val="both"/>
              <w:rPr>
                <w:rFonts w:ascii="Georgia" w:hAnsi="Georgia" w:cs="Arial"/>
                <w:color w:val="0033CC"/>
              </w:rPr>
            </w:pPr>
          </w:p>
          <w:p w14:paraId="08494176" w14:textId="53AD9960" w:rsidR="00660442" w:rsidRPr="000C7AC0" w:rsidRDefault="00660442" w:rsidP="000C7AC0">
            <w:pPr>
              <w:spacing w:after="0" w:line="360" w:lineRule="auto"/>
              <w:jc w:val="both"/>
              <w:rPr>
                <w:rFonts w:ascii="Georgia" w:hAnsi="Georgia" w:cs="Arial"/>
              </w:rPr>
            </w:pPr>
          </w:p>
          <w:p w14:paraId="781FA00E" w14:textId="61D17422" w:rsidR="00CA1444" w:rsidRPr="002A3FE3" w:rsidRDefault="00CA1444" w:rsidP="009F00F7">
            <w:pPr>
              <w:spacing w:after="0" w:line="360" w:lineRule="auto"/>
              <w:ind w:left="342"/>
              <w:jc w:val="both"/>
              <w:rPr>
                <w:rFonts w:ascii="Georgia" w:hAnsi="Georgia" w:cs="Arial"/>
                <w:color w:val="92D050"/>
              </w:rPr>
            </w:pPr>
            <w:r w:rsidRPr="006322B1">
              <w:rPr>
                <w:rFonts w:ascii="Georgia" w:hAnsi="Georgia" w:cs="Arial"/>
              </w:rPr>
              <w:t>El P</w:t>
            </w:r>
            <w:r w:rsidR="00EE7018" w:rsidRPr="006322B1">
              <w:rPr>
                <w:rFonts w:ascii="Georgia" w:hAnsi="Georgia" w:cs="Arial"/>
              </w:rPr>
              <w:t>AICTA</w:t>
            </w:r>
            <w:r w:rsidRPr="006322B1">
              <w:rPr>
                <w:rFonts w:ascii="Georgia" w:hAnsi="Georgia" w:cs="Arial"/>
              </w:rPr>
              <w:t xml:space="preserve">, en los últimos cinco años ha realizado vinculación con entidades receptoras en </w:t>
            </w:r>
            <w:r w:rsidR="006322B1" w:rsidRPr="006322B1">
              <w:rPr>
                <w:rFonts w:ascii="Georgia" w:hAnsi="Georgia" w:cs="Arial"/>
              </w:rPr>
              <w:t>diferentes estados</w:t>
            </w:r>
            <w:r w:rsidRPr="006322B1">
              <w:rPr>
                <w:rFonts w:ascii="Georgia" w:hAnsi="Georgia" w:cs="Arial"/>
              </w:rPr>
              <w:t xml:space="preserve"> de la república, en donde han realizado su </w:t>
            </w:r>
            <w:r w:rsidR="006322B1" w:rsidRPr="006322B1">
              <w:rPr>
                <w:rFonts w:ascii="Georgia" w:hAnsi="Georgia" w:cs="Arial"/>
              </w:rPr>
              <w:t>práctica profesional</w:t>
            </w:r>
            <w:r w:rsidRPr="006322B1">
              <w:rPr>
                <w:rFonts w:ascii="Georgia" w:hAnsi="Georgia" w:cs="Arial"/>
              </w:rPr>
              <w:t xml:space="preserve"> </w:t>
            </w:r>
            <w:r w:rsidR="00EE7018" w:rsidRPr="006322B1">
              <w:rPr>
                <w:rFonts w:ascii="Georgia" w:hAnsi="Georgia" w:cs="Arial"/>
              </w:rPr>
              <w:t xml:space="preserve">los </w:t>
            </w:r>
            <w:r w:rsidRPr="006322B1">
              <w:rPr>
                <w:rFonts w:ascii="Georgia" w:hAnsi="Georgia" w:cs="Arial"/>
              </w:rPr>
              <w:t xml:space="preserve">alumnos del 9º semestre de la carrera de Ingeniero </w:t>
            </w:r>
            <w:r w:rsidR="00EE7018" w:rsidRPr="006322B1">
              <w:rPr>
                <w:rFonts w:ascii="Georgia" w:hAnsi="Georgia" w:cs="Arial"/>
              </w:rPr>
              <w:t>en Ciencia y Tecnología de Alimentos.</w:t>
            </w:r>
            <w:r w:rsidRPr="006322B1">
              <w:rPr>
                <w:rFonts w:ascii="Georgia" w:hAnsi="Georgia" w:cs="Arial"/>
              </w:rPr>
              <w:t xml:space="preserve"> En cuanto a su tipología, las entidades receptoras en su mayoría son organizaciones No Gubernamentales</w:t>
            </w:r>
            <w:r w:rsidR="00EE7018" w:rsidRPr="006322B1">
              <w:rPr>
                <w:rFonts w:ascii="Georgia" w:hAnsi="Georgia" w:cs="Arial"/>
              </w:rPr>
              <w:t>,</w:t>
            </w:r>
            <w:r w:rsidRPr="006322B1">
              <w:rPr>
                <w:rFonts w:ascii="Georgia" w:hAnsi="Georgia" w:cs="Arial"/>
              </w:rPr>
              <w:t xml:space="preserve"> Empresas y los Despachos de Servicios Profesionales</w:t>
            </w:r>
            <w:r w:rsidR="00EE7018" w:rsidRPr="006322B1">
              <w:rPr>
                <w:rFonts w:ascii="Georgia" w:hAnsi="Georgia" w:cs="Arial"/>
              </w:rPr>
              <w:t xml:space="preserve">. Lo anterior se describe en el Informe de </w:t>
            </w:r>
            <w:hyperlink r:id="rId213" w:history="1">
              <w:r w:rsidR="003B1E03" w:rsidRPr="00EE7018">
                <w:rPr>
                  <w:rStyle w:val="Hipervnculo"/>
                  <w:rFonts w:ascii="Georgia" w:hAnsi="Georgia" w:cs="Arial"/>
                </w:rPr>
                <w:t>Prácticas Profesionales del PAICTA</w:t>
              </w:r>
            </w:hyperlink>
          </w:p>
          <w:p w14:paraId="704C26C7" w14:textId="77777777" w:rsidR="00CA1444" w:rsidRPr="002A3FE3" w:rsidRDefault="00CA1444" w:rsidP="000C7AC0">
            <w:pPr>
              <w:spacing w:after="0" w:line="360" w:lineRule="auto"/>
              <w:jc w:val="both"/>
              <w:rPr>
                <w:rFonts w:ascii="Georgia" w:hAnsi="Georgia" w:cs="Arial"/>
                <w:color w:val="92D050"/>
              </w:rPr>
            </w:pPr>
          </w:p>
          <w:p w14:paraId="49EF4A58" w14:textId="18D157D5"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Las prácticas profesionales en </w:t>
            </w:r>
            <w:r w:rsidR="000F5507">
              <w:rPr>
                <w:rFonts w:ascii="Georgia" w:hAnsi="Georgia" w:cs="Arial"/>
              </w:rPr>
              <w:t>el PAICTA</w:t>
            </w:r>
            <w:r w:rsidRPr="000C7AC0">
              <w:rPr>
                <w:rFonts w:ascii="Georgia" w:hAnsi="Georgia" w:cs="Arial"/>
              </w:rPr>
              <w:t xml:space="preserve"> se realizan en el noveno semestre y tiene una duración de 18 semanas, y para su realización es obligatorio que el alumno sea regular y finalizado su servicio social. El semestre de prácticas es evaluado por un maestro responsable de cada alumno nombrado por el Jefe de Programa. La evaluación se realiza sobre la base del cumplimiento de un programa de trabajo, informes mensuales y finales y una presentación oral al final del semestre.</w:t>
            </w:r>
          </w:p>
          <w:p w14:paraId="7C03E31D" w14:textId="77777777" w:rsidR="00CA1444" w:rsidRPr="000C7AC0" w:rsidRDefault="00CA1444" w:rsidP="000C7AC0">
            <w:pPr>
              <w:spacing w:after="0" w:line="360" w:lineRule="auto"/>
              <w:jc w:val="both"/>
              <w:rPr>
                <w:rFonts w:ascii="Georgia" w:hAnsi="Georgia" w:cs="Arial"/>
              </w:rPr>
            </w:pPr>
          </w:p>
          <w:p w14:paraId="3C2CC4E0" w14:textId="29AB1027"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realiza el Jefe de programa Docente, a las ER que anteriormente han recibido alumnos. </w:t>
            </w:r>
            <w:hyperlink r:id="rId214" w:history="1">
              <w:r w:rsidR="003B1E03" w:rsidRPr="00EE7018">
                <w:rPr>
                  <w:rStyle w:val="Hipervnculo"/>
                  <w:rFonts w:ascii="Georgia" w:hAnsi="Georgia" w:cs="Arial"/>
                </w:rPr>
                <w:t>Prácticas Profesionales del PAICTA</w:t>
              </w:r>
            </w:hyperlink>
            <w:r w:rsidR="006322B1">
              <w:rPr>
                <w:rFonts w:ascii="Georgia" w:hAnsi="Georgia" w:cs="Arial"/>
                <w:color w:val="92D050"/>
              </w:rPr>
              <w:t xml:space="preserve">. </w:t>
            </w:r>
            <w:r w:rsidRPr="000C7AC0">
              <w:rPr>
                <w:rFonts w:ascii="Georgia" w:hAnsi="Georgia" w:cs="Arial"/>
              </w:rPr>
              <w:t xml:space="preserve">Posteriormente se establece formalmente la aceptación oficial de la ER por parte del </w:t>
            </w:r>
            <w:r w:rsidR="00376AAB" w:rsidRPr="000C7AC0">
              <w:rPr>
                <w:rFonts w:ascii="Georgia" w:hAnsi="Georgia" w:cs="Arial"/>
              </w:rPr>
              <w:t>PAI</w:t>
            </w:r>
            <w:r w:rsidR="000F5507">
              <w:rPr>
                <w:rFonts w:ascii="Georgia" w:hAnsi="Georgia" w:cs="Arial"/>
              </w:rPr>
              <w:t>CTA</w:t>
            </w:r>
            <w:r w:rsidRPr="000C7AC0">
              <w:rPr>
                <w:rFonts w:ascii="Georgia" w:hAnsi="Georgia" w:cs="Arial"/>
              </w:rPr>
              <w:t xml:space="preserve">, y la del alumno por la ER que se formaliza por un tutor externo en la ER y un Maestro responsable en el </w:t>
            </w:r>
            <w:r w:rsidR="00376AAB" w:rsidRPr="000C7AC0">
              <w:rPr>
                <w:rFonts w:ascii="Georgia" w:hAnsi="Georgia" w:cs="Arial"/>
              </w:rPr>
              <w:t>PAI</w:t>
            </w:r>
            <w:r w:rsidR="000F5507">
              <w:rPr>
                <w:rFonts w:ascii="Georgia" w:hAnsi="Georgia" w:cs="Arial"/>
              </w:rPr>
              <w:t>CTA</w:t>
            </w:r>
            <w:r w:rsidRPr="000C7AC0">
              <w:rPr>
                <w:rFonts w:ascii="Georgia" w:hAnsi="Georgia" w:cs="Arial"/>
              </w:rPr>
              <w:t>, se establece un Programa de Trabajo por el alumno y su asesor externo, y la obligatoriedad de los informes técnicos mensuales y un informe técnico final avalado por el asesor externo.</w:t>
            </w:r>
          </w:p>
          <w:p w14:paraId="1C898A3D" w14:textId="77777777" w:rsidR="00CA1444" w:rsidRPr="000C7AC0" w:rsidRDefault="00CA1444" w:rsidP="000C7AC0">
            <w:pPr>
              <w:spacing w:after="0" w:line="360" w:lineRule="auto"/>
              <w:jc w:val="both"/>
              <w:rPr>
                <w:rFonts w:ascii="Georgia" w:hAnsi="Georgia" w:cs="Arial"/>
              </w:rPr>
            </w:pPr>
          </w:p>
          <w:p w14:paraId="31111424" w14:textId="37F5D395" w:rsidR="009F00F7" w:rsidRPr="000C7AC0" w:rsidRDefault="00CA1444" w:rsidP="00EA485D">
            <w:pPr>
              <w:spacing w:after="0" w:line="360" w:lineRule="auto"/>
              <w:ind w:left="342"/>
              <w:jc w:val="both"/>
              <w:rPr>
                <w:rFonts w:ascii="Georgia" w:hAnsi="Georgia" w:cs="Arial"/>
                <w:color w:val="0000CC"/>
              </w:rPr>
            </w:pPr>
            <w:r w:rsidRPr="000C7AC0">
              <w:rPr>
                <w:rFonts w:ascii="Georgia" w:hAnsi="Georgia" w:cs="Arial"/>
              </w:rPr>
              <w:t xml:space="preserve">A su regreso al final del semestre, el alumno expone sus experiencias en una presentación oral en donde es evaluado por un comité, para finalmente acreditar su semestre de prácticas de campo. </w:t>
            </w:r>
            <w:r w:rsidR="003B1E03">
              <w:rPr>
                <w:rFonts w:ascii="Georgia" w:hAnsi="Georgia" w:cs="Arial"/>
              </w:rPr>
              <w:t>(</w:t>
            </w:r>
            <w:hyperlink r:id="rId215" w:history="1">
              <w:r w:rsidR="009F00F7" w:rsidRPr="003433EA">
                <w:rPr>
                  <w:rStyle w:val="Hipervnculo"/>
                  <w:rFonts w:ascii="Georgia" w:hAnsi="Georgia" w:cs="Arial"/>
                </w:rPr>
                <w:t>Lineamientos Generales para la Realización de Prácticas profesionale</w:t>
              </w:r>
              <w:r w:rsidR="00EA485D">
                <w:rPr>
                  <w:rStyle w:val="Hipervnculo"/>
                  <w:rFonts w:ascii="Georgia" w:hAnsi="Georgia" w:cs="Arial"/>
                </w:rPr>
                <w:t>s</w:t>
              </w:r>
              <w:r w:rsidR="003B1E03">
                <w:rPr>
                  <w:rStyle w:val="Hipervnculo"/>
                  <w:rFonts w:ascii="Georgia" w:hAnsi="Georgia" w:cs="Arial"/>
                </w:rPr>
                <w:t xml:space="preserve">, </w:t>
              </w:r>
              <w:hyperlink r:id="rId216" w:history="1">
                <w:r w:rsidR="003B1E03" w:rsidRPr="00EE7018">
                  <w:rPr>
                    <w:rStyle w:val="Hipervnculo"/>
                    <w:rFonts w:ascii="Georgia" w:hAnsi="Georgia" w:cs="Arial"/>
                  </w:rPr>
                  <w:t>Prácticas Profesionales del PAICTA</w:t>
                </w:r>
              </w:hyperlink>
              <w:r w:rsidR="00EA485D">
                <w:rPr>
                  <w:rStyle w:val="Hipervnculo"/>
                  <w:rFonts w:ascii="Georgia" w:hAnsi="Georgia" w:cs="Arial"/>
                </w:rPr>
                <w:t>)</w:t>
              </w:r>
            </w:hyperlink>
            <w:r w:rsidR="00EA485D">
              <w:rPr>
                <w:rStyle w:val="Hipervnculo"/>
                <w:rFonts w:ascii="Georgia" w:hAnsi="Georgia" w:cs="Arial"/>
              </w:rPr>
              <w:t>.</w:t>
            </w:r>
          </w:p>
          <w:p w14:paraId="187358AD" w14:textId="475C0AA4" w:rsidR="00CA1444" w:rsidRPr="000C7AC0" w:rsidRDefault="00CA1444" w:rsidP="000C7AC0">
            <w:pPr>
              <w:spacing w:after="0" w:line="360" w:lineRule="auto"/>
              <w:jc w:val="both"/>
              <w:rPr>
                <w:rFonts w:ascii="Georgia" w:hAnsi="Georgia" w:cs="Arial"/>
              </w:rPr>
            </w:pPr>
          </w:p>
          <w:p w14:paraId="1C1D96E7" w14:textId="0F09AA31" w:rsidR="00CA1444" w:rsidRDefault="00CA1444" w:rsidP="000C7AC0">
            <w:pPr>
              <w:spacing w:after="0" w:line="360" w:lineRule="auto"/>
              <w:jc w:val="both"/>
              <w:rPr>
                <w:rFonts w:ascii="Georgia" w:hAnsi="Georgia" w:cs="Arial"/>
              </w:rPr>
            </w:pPr>
          </w:p>
          <w:p w14:paraId="00D2DCF1" w14:textId="3472B370" w:rsidR="00721187" w:rsidRDefault="00721187" w:rsidP="000C7AC0">
            <w:pPr>
              <w:spacing w:after="0" w:line="360" w:lineRule="auto"/>
              <w:jc w:val="both"/>
              <w:rPr>
                <w:rFonts w:ascii="Georgia" w:hAnsi="Georgia" w:cs="Arial"/>
              </w:rPr>
            </w:pPr>
          </w:p>
          <w:p w14:paraId="2F5A97C5" w14:textId="417D3BDE" w:rsidR="00721187" w:rsidRDefault="00721187" w:rsidP="000C7AC0">
            <w:pPr>
              <w:spacing w:after="0" w:line="360" w:lineRule="auto"/>
              <w:jc w:val="both"/>
              <w:rPr>
                <w:rFonts w:ascii="Georgia" w:hAnsi="Georgia" w:cs="Arial"/>
              </w:rPr>
            </w:pPr>
          </w:p>
          <w:p w14:paraId="7C6E86EE" w14:textId="373B415D" w:rsidR="00721187" w:rsidRDefault="00721187" w:rsidP="000C7AC0">
            <w:pPr>
              <w:spacing w:after="0" w:line="360" w:lineRule="auto"/>
              <w:jc w:val="both"/>
              <w:rPr>
                <w:rFonts w:ascii="Georgia" w:hAnsi="Georgia" w:cs="Arial"/>
              </w:rPr>
            </w:pPr>
          </w:p>
          <w:p w14:paraId="77474BA6" w14:textId="052E085C" w:rsidR="00721187" w:rsidRDefault="00721187" w:rsidP="000C7AC0">
            <w:pPr>
              <w:spacing w:after="0" w:line="360" w:lineRule="auto"/>
              <w:jc w:val="both"/>
              <w:rPr>
                <w:rFonts w:ascii="Georgia" w:hAnsi="Georgia" w:cs="Arial"/>
              </w:rPr>
            </w:pPr>
          </w:p>
          <w:p w14:paraId="52035802" w14:textId="65543378" w:rsidR="00721187" w:rsidRDefault="00721187" w:rsidP="000C7AC0">
            <w:pPr>
              <w:spacing w:after="0" w:line="360" w:lineRule="auto"/>
              <w:jc w:val="both"/>
              <w:rPr>
                <w:rFonts w:ascii="Georgia" w:hAnsi="Georgia" w:cs="Arial"/>
              </w:rPr>
            </w:pPr>
          </w:p>
          <w:p w14:paraId="6A476E43" w14:textId="515E0137" w:rsidR="00721187" w:rsidRDefault="00721187" w:rsidP="000C7AC0">
            <w:pPr>
              <w:spacing w:after="0" w:line="360" w:lineRule="auto"/>
              <w:jc w:val="both"/>
              <w:rPr>
                <w:rFonts w:ascii="Georgia" w:hAnsi="Georgia" w:cs="Arial"/>
              </w:rPr>
            </w:pPr>
          </w:p>
          <w:p w14:paraId="1E618502" w14:textId="1E385207" w:rsidR="00721187" w:rsidRDefault="00721187" w:rsidP="000C7AC0">
            <w:pPr>
              <w:spacing w:after="0" w:line="360" w:lineRule="auto"/>
              <w:jc w:val="both"/>
              <w:rPr>
                <w:rFonts w:ascii="Georgia" w:hAnsi="Georgia" w:cs="Arial"/>
              </w:rPr>
            </w:pPr>
          </w:p>
          <w:p w14:paraId="71AFA823" w14:textId="7AD23F7F" w:rsidR="00721187" w:rsidRDefault="00721187" w:rsidP="000C7AC0">
            <w:pPr>
              <w:spacing w:after="0" w:line="360" w:lineRule="auto"/>
              <w:jc w:val="both"/>
              <w:rPr>
                <w:rFonts w:ascii="Georgia" w:hAnsi="Georgia" w:cs="Arial"/>
              </w:rPr>
            </w:pPr>
          </w:p>
          <w:p w14:paraId="6EDAE3D8" w14:textId="5E63C749" w:rsidR="00721187" w:rsidRDefault="00721187" w:rsidP="000C7AC0">
            <w:pPr>
              <w:spacing w:after="0" w:line="360" w:lineRule="auto"/>
              <w:jc w:val="both"/>
              <w:rPr>
                <w:rFonts w:ascii="Georgia" w:hAnsi="Georgia" w:cs="Arial"/>
              </w:rPr>
            </w:pPr>
          </w:p>
          <w:p w14:paraId="34E11210" w14:textId="397EC1C9" w:rsidR="00721187" w:rsidRDefault="00721187" w:rsidP="000C7AC0">
            <w:pPr>
              <w:spacing w:after="0" w:line="360" w:lineRule="auto"/>
              <w:jc w:val="both"/>
              <w:rPr>
                <w:rFonts w:ascii="Georgia" w:hAnsi="Georgia" w:cs="Arial"/>
              </w:rPr>
            </w:pPr>
          </w:p>
          <w:p w14:paraId="4EDD0AEB" w14:textId="77777777" w:rsidR="00721187" w:rsidRPr="000C7AC0" w:rsidRDefault="00721187" w:rsidP="000C7AC0">
            <w:pPr>
              <w:spacing w:after="0" w:line="360" w:lineRule="auto"/>
              <w:jc w:val="both"/>
              <w:rPr>
                <w:rFonts w:ascii="Georgia" w:hAnsi="Georgia" w:cs="Arial"/>
              </w:rPr>
            </w:pPr>
          </w:p>
          <w:p w14:paraId="3632DC48" w14:textId="77777777" w:rsidR="00CA1444" w:rsidRPr="000C7AC0" w:rsidRDefault="00CA1444" w:rsidP="000C7AC0">
            <w:pPr>
              <w:spacing w:after="0" w:line="360" w:lineRule="auto"/>
              <w:jc w:val="both"/>
              <w:rPr>
                <w:rFonts w:ascii="Georgia" w:hAnsi="Georgia" w:cs="Arial"/>
              </w:rPr>
            </w:pPr>
          </w:p>
          <w:p w14:paraId="5839911E" w14:textId="24ECB90B" w:rsidR="00CA1444" w:rsidRPr="000C7AC0" w:rsidRDefault="00CA1444" w:rsidP="000C7AC0">
            <w:pPr>
              <w:spacing w:after="0" w:line="360" w:lineRule="auto"/>
              <w:jc w:val="both"/>
              <w:rPr>
                <w:rFonts w:ascii="Georgia" w:hAnsi="Georgia" w:cs="Arial"/>
              </w:rPr>
            </w:pPr>
            <w:r w:rsidRPr="000C7AC0">
              <w:rPr>
                <w:rFonts w:ascii="Georgia" w:hAnsi="Georgia" w:cs="Arial"/>
              </w:rPr>
              <w:t>Figura 7.1-1 Representación esquemática del proceso de Prácticas Profesionales.</w:t>
            </w: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7777777" w:rsidR="00660442" w:rsidRPr="000C7AC0" w:rsidRDefault="00660442" w:rsidP="000C7AC0">
            <w:pPr>
              <w:spacing w:after="0" w:line="360" w:lineRule="auto"/>
              <w:jc w:val="both"/>
              <w:rPr>
                <w:rFonts w:ascii="Georgia" w:hAnsi="Georgia" w:cs="Arial"/>
                <w:b/>
              </w:rPr>
            </w:pP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18"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02EC7282" w14:textId="43F1878B" w:rsidR="00721187" w:rsidRDefault="00721187" w:rsidP="000C7AC0">
      <w:pPr>
        <w:pStyle w:val="Default"/>
        <w:spacing w:line="360" w:lineRule="auto"/>
        <w:jc w:val="both"/>
        <w:rPr>
          <w:rFonts w:ascii="Georgia" w:hAnsi="Georgia"/>
          <w:b/>
          <w:bCs/>
          <w:sz w:val="22"/>
          <w:szCs w:val="22"/>
        </w:rPr>
      </w:pPr>
    </w:p>
    <w:p w14:paraId="23E9C0AF" w14:textId="5991B43E" w:rsidR="00721187" w:rsidRDefault="00721187" w:rsidP="000C7AC0">
      <w:pPr>
        <w:pStyle w:val="Default"/>
        <w:spacing w:line="360" w:lineRule="auto"/>
        <w:jc w:val="both"/>
        <w:rPr>
          <w:rFonts w:ascii="Georgia" w:hAnsi="Georgia"/>
          <w:b/>
          <w:bCs/>
          <w:sz w:val="22"/>
          <w:szCs w:val="22"/>
        </w:rPr>
      </w:pPr>
    </w:p>
    <w:p w14:paraId="45BC90FB" w14:textId="6E12BA95" w:rsidR="00721187" w:rsidRDefault="00721187" w:rsidP="000C7AC0">
      <w:pPr>
        <w:pStyle w:val="Default"/>
        <w:spacing w:line="360" w:lineRule="auto"/>
        <w:jc w:val="both"/>
        <w:rPr>
          <w:rFonts w:ascii="Georgia" w:hAnsi="Georgia"/>
          <w:b/>
          <w:bCs/>
          <w:sz w:val="22"/>
          <w:szCs w:val="22"/>
        </w:rPr>
      </w:pPr>
    </w:p>
    <w:p w14:paraId="5F8CD851" w14:textId="395394BC" w:rsidR="00721187" w:rsidRDefault="00721187" w:rsidP="000C7AC0">
      <w:pPr>
        <w:pStyle w:val="Default"/>
        <w:spacing w:line="360" w:lineRule="auto"/>
        <w:jc w:val="both"/>
        <w:rPr>
          <w:rFonts w:ascii="Georgia" w:hAnsi="Georgia"/>
          <w:b/>
          <w:bCs/>
          <w:sz w:val="22"/>
          <w:szCs w:val="22"/>
        </w:rPr>
      </w:pPr>
    </w:p>
    <w:p w14:paraId="567DCD0F" w14:textId="33308D58" w:rsidR="00721187" w:rsidRDefault="00721187" w:rsidP="000C7AC0">
      <w:pPr>
        <w:pStyle w:val="Default"/>
        <w:spacing w:line="360" w:lineRule="auto"/>
        <w:jc w:val="both"/>
        <w:rPr>
          <w:rFonts w:ascii="Georgia" w:hAnsi="Georgia"/>
          <w:b/>
          <w:bCs/>
          <w:sz w:val="22"/>
          <w:szCs w:val="22"/>
        </w:rPr>
      </w:pPr>
    </w:p>
    <w:p w14:paraId="68AB3B17" w14:textId="77777777" w:rsidR="00721187" w:rsidRPr="000C7AC0"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 satisfacción de los egresados (beneficios obtenidos),</w:t>
            </w:r>
          </w:p>
          <w:p w14:paraId="439FD0F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para orientar las evaluaciones del currículo,</w:t>
            </w:r>
          </w:p>
          <w:p w14:paraId="651FC607"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Registro de premios, reconocimientos, otros, de los egresados,</w:t>
            </w:r>
          </w:p>
          <w:p w14:paraId="0EFCECE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7915886F" w14:textId="67AD959C" w:rsidR="00660442" w:rsidRPr="000C7AC0" w:rsidRDefault="00A86C84" w:rsidP="000C7AC0">
            <w:pPr>
              <w:keepNext/>
              <w:keepLines/>
              <w:spacing w:after="0" w:line="360" w:lineRule="auto"/>
              <w:ind w:left="352"/>
              <w:jc w:val="both"/>
              <w:outlineLvl w:val="5"/>
              <w:rPr>
                <w:rFonts w:ascii="Georgia" w:eastAsiaTheme="majorEastAsia" w:hAnsi="Georgia" w:cs="Arial"/>
                <w:iCs/>
                <w:color w:val="FF0000"/>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19"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20" w:history="1">
              <w:r w:rsidR="00BA4EAB" w:rsidRPr="00EA485D">
                <w:rPr>
                  <w:rStyle w:val="Hipervnculo"/>
                  <w:rFonts w:ascii="Georgia" w:eastAsiaTheme="majorEastAsia" w:hAnsi="Georgia" w:cs="Arial"/>
                  <w:iCs/>
                </w:rPr>
                <w:t>(Registro de egresados).</w:t>
              </w:r>
            </w:hyperlink>
          </w:p>
          <w:p w14:paraId="68B62B25" w14:textId="2FA22A58" w:rsidR="00BA4EAB" w:rsidRPr="000C7AC0" w:rsidRDefault="00BA4EAB" w:rsidP="000C7AC0">
            <w:pPr>
              <w:keepNext/>
              <w:keepLines/>
              <w:spacing w:after="0" w:line="360" w:lineRule="auto"/>
              <w:ind w:left="352"/>
              <w:jc w:val="both"/>
              <w:outlineLvl w:val="5"/>
              <w:rPr>
                <w:rFonts w:ascii="Georgia" w:eastAsiaTheme="majorEastAsia" w:hAnsi="Georgia" w:cs="Arial"/>
                <w:iCs/>
              </w:rPr>
            </w:pPr>
          </w:p>
          <w:p w14:paraId="4A200535" w14:textId="77777777" w:rsidR="00660442" w:rsidRPr="000C7AC0" w:rsidRDefault="00660442" w:rsidP="001C7C91">
            <w:pPr>
              <w:pStyle w:val="Default"/>
              <w:spacing w:line="360" w:lineRule="auto"/>
              <w:ind w:left="211"/>
              <w:jc w:val="both"/>
              <w:rPr>
                <w:rFonts w:ascii="Georgia" w:hAnsi="Georgia"/>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lastRenderedPageBreak/>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65" w:name="_Toc488396808"/>
            <w:bookmarkStart w:id="66" w:name="_Toc488400253"/>
            <w:bookmarkStart w:id="67" w:name="_Toc491696934"/>
            <w:r w:rsidRPr="000C7AC0">
              <w:rPr>
                <w:rFonts w:ascii="Georgia" w:hAnsi="Georgia" w:cs="Arial"/>
                <w:b w:val="0"/>
                <w:sz w:val="22"/>
                <w:szCs w:val="22"/>
                <w:lang w:val="es-MX"/>
              </w:rPr>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65"/>
            <w:bookmarkEnd w:id="66"/>
            <w:bookmarkEnd w:id="67"/>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21"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convenios de colaboración para movilidad con cinco universidades nacionales, como la Universidad Autónoma Chapingo y el Colegio de Postgraduados y siete internacionales, como las Universidades de Alme</w:t>
            </w:r>
            <w:r w:rsidR="00EA485D">
              <w:rPr>
                <w:rFonts w:ascii="Georgia" w:hAnsi="Georgia"/>
                <w:sz w:val="22"/>
                <w:szCs w:val="22"/>
              </w:rPr>
              <w:t xml:space="preserve">ría y Córdoba </w:t>
            </w:r>
            <w:hyperlink r:id="rId222"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43564C05" w14:textId="29B24D1A" w:rsidR="0041262D" w:rsidRPr="00030B9E" w:rsidRDefault="00355A89" w:rsidP="000C7AC0">
            <w:pPr>
              <w:pStyle w:val="Default"/>
              <w:spacing w:line="360" w:lineRule="auto"/>
              <w:ind w:left="352"/>
              <w:jc w:val="both"/>
              <w:rPr>
                <w:rFonts w:ascii="Georgia" w:hAnsi="Georgia"/>
                <w:color w:val="auto"/>
              </w:rPr>
            </w:pPr>
            <w:r w:rsidRPr="00030B9E">
              <w:rPr>
                <w:rFonts w:ascii="Georgia" w:hAnsi="Georgia"/>
                <w:color w:val="auto"/>
                <w:sz w:val="22"/>
                <w:szCs w:val="22"/>
              </w:rPr>
              <w:t xml:space="preserve">En </w:t>
            </w:r>
            <w:r w:rsidR="00EA485D" w:rsidRPr="00030B9E">
              <w:rPr>
                <w:rFonts w:ascii="Georgia" w:hAnsi="Georgia"/>
                <w:color w:val="auto"/>
                <w:sz w:val="22"/>
                <w:szCs w:val="22"/>
              </w:rPr>
              <w:t>el PAI</w:t>
            </w:r>
            <w:r w:rsidR="00030B9E" w:rsidRPr="00030B9E">
              <w:rPr>
                <w:rFonts w:ascii="Georgia" w:hAnsi="Georgia"/>
                <w:color w:val="auto"/>
                <w:sz w:val="22"/>
                <w:szCs w:val="22"/>
              </w:rPr>
              <w:t>CTA 11</w:t>
            </w:r>
            <w:r w:rsidRPr="00030B9E">
              <w:rPr>
                <w:rFonts w:ascii="Georgia" w:hAnsi="Georgia"/>
                <w:color w:val="auto"/>
                <w:sz w:val="22"/>
                <w:szCs w:val="22"/>
              </w:rPr>
              <w:t xml:space="preserve"> alumnos han real</w:t>
            </w:r>
            <w:r w:rsidR="0041262D" w:rsidRPr="00030B9E">
              <w:rPr>
                <w:rFonts w:ascii="Georgia" w:hAnsi="Georgia"/>
                <w:color w:val="auto"/>
                <w:sz w:val="22"/>
                <w:szCs w:val="22"/>
              </w:rPr>
              <w:t xml:space="preserve">izado movilidad estudiantil, </w:t>
            </w:r>
            <w:r w:rsidR="00030B9E" w:rsidRPr="00030B9E">
              <w:rPr>
                <w:rFonts w:ascii="Georgia" w:hAnsi="Georgia"/>
                <w:color w:val="auto"/>
                <w:sz w:val="22"/>
                <w:szCs w:val="22"/>
              </w:rPr>
              <w:t>cinco a</w:t>
            </w:r>
            <w:r w:rsidR="0041262D" w:rsidRPr="00030B9E">
              <w:rPr>
                <w:rFonts w:ascii="Georgia" w:hAnsi="Georgia"/>
                <w:color w:val="auto"/>
                <w:sz w:val="22"/>
                <w:szCs w:val="22"/>
              </w:rPr>
              <w:t xml:space="preserve"> instituciones nacionales y </w:t>
            </w:r>
            <w:r w:rsidR="00030B9E" w:rsidRPr="00030B9E">
              <w:rPr>
                <w:rFonts w:ascii="Georgia" w:hAnsi="Georgia"/>
                <w:color w:val="auto"/>
                <w:sz w:val="22"/>
                <w:szCs w:val="22"/>
              </w:rPr>
              <w:t>seis</w:t>
            </w:r>
            <w:r w:rsidR="000A6B99" w:rsidRPr="00030B9E">
              <w:rPr>
                <w:rFonts w:ascii="Georgia" w:hAnsi="Georgia"/>
                <w:color w:val="auto"/>
                <w:sz w:val="22"/>
                <w:szCs w:val="22"/>
              </w:rPr>
              <w:t xml:space="preserve"> en</w:t>
            </w:r>
            <w:r w:rsidRPr="00030B9E">
              <w:rPr>
                <w:rFonts w:ascii="Georgia" w:hAnsi="Georgia"/>
                <w:color w:val="auto"/>
                <w:sz w:val="22"/>
                <w:szCs w:val="22"/>
              </w:rPr>
              <w:t xml:space="preserve"> movilidad internacional, como se aprecia en el </w:t>
            </w:r>
            <w:r w:rsidR="0041262D" w:rsidRPr="00030B9E">
              <w:rPr>
                <w:rFonts w:ascii="Georgia" w:hAnsi="Georgia"/>
                <w:color w:val="auto"/>
                <w:sz w:val="22"/>
                <w:szCs w:val="22"/>
              </w:rPr>
              <w:t xml:space="preserve">siguiente </w:t>
            </w:r>
            <w:r w:rsidR="000A6B99" w:rsidRPr="00030B9E">
              <w:rPr>
                <w:rFonts w:ascii="Georgia" w:hAnsi="Georgia"/>
                <w:color w:val="auto"/>
                <w:sz w:val="22"/>
                <w:szCs w:val="22"/>
              </w:rPr>
              <w:t>cuadro.</w:t>
            </w:r>
            <w:r w:rsidRPr="00030B9E">
              <w:rPr>
                <w:rFonts w:ascii="Georgia" w:hAnsi="Georgia"/>
                <w:color w:val="auto"/>
                <w:sz w:val="22"/>
                <w:szCs w:val="22"/>
              </w:rPr>
              <w:t xml:space="preserve"> </w:t>
            </w:r>
          </w:p>
          <w:p w14:paraId="3189BE93" w14:textId="0C60CB4C" w:rsidR="00721187" w:rsidRPr="00030B9E" w:rsidRDefault="00721187" w:rsidP="000C7AC0">
            <w:pPr>
              <w:pStyle w:val="Default"/>
              <w:spacing w:line="360" w:lineRule="auto"/>
              <w:ind w:left="352"/>
              <w:jc w:val="both"/>
              <w:rPr>
                <w:rFonts w:ascii="Georgia" w:hAnsi="Georgia"/>
                <w:color w:val="auto"/>
              </w:rPr>
            </w:pPr>
          </w:p>
          <w:tbl>
            <w:tblPr>
              <w:tblW w:w="8192" w:type="dxa"/>
              <w:tblCellMar>
                <w:left w:w="70" w:type="dxa"/>
                <w:right w:w="70" w:type="dxa"/>
              </w:tblCellMar>
              <w:tblLook w:val="04A0" w:firstRow="1" w:lastRow="0" w:firstColumn="1" w:lastColumn="0" w:noHBand="0" w:noVBand="1"/>
            </w:tblPr>
            <w:tblGrid>
              <w:gridCol w:w="1144"/>
              <w:gridCol w:w="2338"/>
              <w:gridCol w:w="1487"/>
              <w:gridCol w:w="1197"/>
              <w:gridCol w:w="2026"/>
            </w:tblGrid>
            <w:tr w:rsidR="00B50774" w:rsidRPr="00B50774" w14:paraId="71E08BE5" w14:textId="77777777" w:rsidTr="00030B9E">
              <w:trPr>
                <w:trHeight w:val="591"/>
              </w:trPr>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4B92D1" w14:textId="77777777" w:rsidR="00B50774" w:rsidRPr="00B50774" w:rsidRDefault="00B50774" w:rsidP="00B50774">
                  <w:pPr>
                    <w:spacing w:after="0" w:line="240" w:lineRule="auto"/>
                    <w:jc w:val="center"/>
                    <w:rPr>
                      <w:rFonts w:ascii="Calibri" w:eastAsia="Times New Roman" w:hAnsi="Calibri" w:cs="Calibri"/>
                      <w:b/>
                      <w:bCs/>
                      <w:color w:val="000000"/>
                      <w:sz w:val="20"/>
                      <w:szCs w:val="20"/>
                      <w:lang w:eastAsia="es-MX"/>
                    </w:rPr>
                  </w:pPr>
                  <w:r w:rsidRPr="00B50774">
                    <w:rPr>
                      <w:rFonts w:ascii="Calibri" w:eastAsia="Times New Roman" w:hAnsi="Calibri" w:cs="Calibri"/>
                      <w:b/>
                      <w:bCs/>
                      <w:color w:val="000000"/>
                      <w:sz w:val="20"/>
                      <w:szCs w:val="20"/>
                      <w:lang w:eastAsia="es-MX"/>
                    </w:rPr>
                    <w:t>MATRICULA</w:t>
                  </w:r>
                </w:p>
              </w:tc>
              <w:tc>
                <w:tcPr>
                  <w:tcW w:w="2338" w:type="dxa"/>
                  <w:tcBorders>
                    <w:top w:val="single" w:sz="4" w:space="0" w:color="000000"/>
                    <w:left w:val="nil"/>
                    <w:bottom w:val="single" w:sz="4" w:space="0" w:color="000000"/>
                    <w:right w:val="single" w:sz="4" w:space="0" w:color="000000"/>
                  </w:tcBorders>
                  <w:shd w:val="clear" w:color="auto" w:fill="auto"/>
                  <w:vAlign w:val="center"/>
                  <w:hideMark/>
                </w:tcPr>
                <w:p w14:paraId="1A4C0C68" w14:textId="77777777" w:rsidR="00B50774" w:rsidRPr="00B50774" w:rsidRDefault="00B50774" w:rsidP="00B50774">
                  <w:pPr>
                    <w:spacing w:after="0" w:line="240" w:lineRule="auto"/>
                    <w:jc w:val="center"/>
                    <w:rPr>
                      <w:rFonts w:ascii="Calibri" w:eastAsia="Times New Roman" w:hAnsi="Calibri" w:cs="Calibri"/>
                      <w:b/>
                      <w:bCs/>
                      <w:color w:val="000000"/>
                      <w:sz w:val="20"/>
                      <w:szCs w:val="20"/>
                      <w:lang w:eastAsia="es-MX"/>
                    </w:rPr>
                  </w:pPr>
                  <w:r w:rsidRPr="00B50774">
                    <w:rPr>
                      <w:rFonts w:ascii="Calibri" w:eastAsia="Times New Roman" w:hAnsi="Calibri" w:cs="Calibri"/>
                      <w:b/>
                      <w:bCs/>
                      <w:color w:val="000000"/>
                      <w:sz w:val="20"/>
                      <w:szCs w:val="20"/>
                      <w:lang w:eastAsia="es-MX"/>
                    </w:rPr>
                    <w:t>NOMBRE DEL ALUMNO</w:t>
                  </w:r>
                </w:p>
              </w:tc>
              <w:tc>
                <w:tcPr>
                  <w:tcW w:w="1487" w:type="dxa"/>
                  <w:tcBorders>
                    <w:top w:val="single" w:sz="4" w:space="0" w:color="000000"/>
                    <w:left w:val="nil"/>
                    <w:bottom w:val="single" w:sz="4" w:space="0" w:color="000000"/>
                    <w:right w:val="single" w:sz="4" w:space="0" w:color="000000"/>
                  </w:tcBorders>
                  <w:shd w:val="clear" w:color="auto" w:fill="auto"/>
                  <w:vAlign w:val="center"/>
                  <w:hideMark/>
                </w:tcPr>
                <w:p w14:paraId="7284B943" w14:textId="77777777" w:rsidR="00B50774" w:rsidRPr="00B50774" w:rsidRDefault="00B50774" w:rsidP="00B50774">
                  <w:pPr>
                    <w:spacing w:after="0" w:line="240" w:lineRule="auto"/>
                    <w:jc w:val="center"/>
                    <w:rPr>
                      <w:rFonts w:ascii="Calibri" w:eastAsia="Times New Roman" w:hAnsi="Calibri" w:cs="Calibri"/>
                      <w:b/>
                      <w:bCs/>
                      <w:color w:val="000000"/>
                      <w:sz w:val="20"/>
                      <w:szCs w:val="20"/>
                      <w:lang w:eastAsia="es-MX"/>
                    </w:rPr>
                  </w:pPr>
                  <w:r w:rsidRPr="00B50774">
                    <w:rPr>
                      <w:rFonts w:ascii="Calibri" w:eastAsia="Times New Roman" w:hAnsi="Calibri" w:cs="Calibri"/>
                      <w:b/>
                      <w:bCs/>
                      <w:color w:val="000000"/>
                      <w:sz w:val="20"/>
                      <w:szCs w:val="20"/>
                      <w:lang w:eastAsia="es-MX"/>
                    </w:rPr>
                    <w:t>TIPO</w:t>
                  </w:r>
                </w:p>
              </w:tc>
              <w:tc>
                <w:tcPr>
                  <w:tcW w:w="1197" w:type="dxa"/>
                  <w:tcBorders>
                    <w:top w:val="single" w:sz="4" w:space="0" w:color="000000"/>
                    <w:left w:val="nil"/>
                    <w:bottom w:val="single" w:sz="4" w:space="0" w:color="000000"/>
                    <w:right w:val="single" w:sz="4" w:space="0" w:color="000000"/>
                  </w:tcBorders>
                  <w:shd w:val="clear" w:color="auto" w:fill="auto"/>
                  <w:vAlign w:val="center"/>
                  <w:hideMark/>
                </w:tcPr>
                <w:p w14:paraId="68C4241E" w14:textId="77777777" w:rsidR="00B50774" w:rsidRPr="00B50774" w:rsidRDefault="00B50774" w:rsidP="00B50774">
                  <w:pPr>
                    <w:spacing w:after="0" w:line="240" w:lineRule="auto"/>
                    <w:jc w:val="center"/>
                    <w:rPr>
                      <w:rFonts w:ascii="Calibri" w:eastAsia="Times New Roman" w:hAnsi="Calibri" w:cs="Calibri"/>
                      <w:b/>
                      <w:bCs/>
                      <w:color w:val="000000"/>
                      <w:sz w:val="20"/>
                      <w:szCs w:val="20"/>
                      <w:lang w:eastAsia="es-MX"/>
                    </w:rPr>
                  </w:pPr>
                  <w:r w:rsidRPr="00B50774">
                    <w:rPr>
                      <w:rFonts w:ascii="Calibri" w:eastAsia="Times New Roman" w:hAnsi="Calibri" w:cs="Calibri"/>
                      <w:b/>
                      <w:bCs/>
                      <w:color w:val="000000"/>
                      <w:sz w:val="20"/>
                      <w:szCs w:val="20"/>
                      <w:lang w:eastAsia="es-MX"/>
                    </w:rPr>
                    <w:t>CICLO</w:t>
                  </w:r>
                </w:p>
              </w:tc>
              <w:tc>
                <w:tcPr>
                  <w:tcW w:w="2026" w:type="dxa"/>
                  <w:tcBorders>
                    <w:top w:val="single" w:sz="4" w:space="0" w:color="000000"/>
                    <w:left w:val="nil"/>
                    <w:bottom w:val="single" w:sz="4" w:space="0" w:color="000000"/>
                    <w:right w:val="single" w:sz="4" w:space="0" w:color="000000"/>
                  </w:tcBorders>
                  <w:shd w:val="clear" w:color="auto" w:fill="auto"/>
                  <w:vAlign w:val="center"/>
                  <w:hideMark/>
                </w:tcPr>
                <w:p w14:paraId="47AA7893" w14:textId="77777777" w:rsidR="00B50774" w:rsidRPr="00B50774" w:rsidRDefault="00B50774" w:rsidP="00B50774">
                  <w:pPr>
                    <w:spacing w:after="0" w:line="240" w:lineRule="auto"/>
                    <w:jc w:val="center"/>
                    <w:rPr>
                      <w:rFonts w:ascii="Calibri" w:eastAsia="Times New Roman" w:hAnsi="Calibri" w:cs="Calibri"/>
                      <w:b/>
                      <w:bCs/>
                      <w:color w:val="000000"/>
                      <w:sz w:val="20"/>
                      <w:szCs w:val="20"/>
                      <w:lang w:eastAsia="es-MX"/>
                    </w:rPr>
                  </w:pPr>
                  <w:r w:rsidRPr="00B50774">
                    <w:rPr>
                      <w:rFonts w:ascii="Calibri" w:eastAsia="Times New Roman" w:hAnsi="Calibri" w:cs="Calibri"/>
                      <w:b/>
                      <w:bCs/>
                      <w:color w:val="000000"/>
                      <w:sz w:val="20"/>
                      <w:szCs w:val="20"/>
                      <w:lang w:eastAsia="es-MX"/>
                    </w:rPr>
                    <w:t>DESTINO</w:t>
                  </w:r>
                </w:p>
              </w:tc>
            </w:tr>
            <w:tr w:rsidR="00B50774" w:rsidRPr="00B50774" w14:paraId="5049DD00"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4E63D0FE"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41110297</w:t>
                  </w:r>
                </w:p>
              </w:tc>
              <w:tc>
                <w:tcPr>
                  <w:tcW w:w="2338" w:type="dxa"/>
                  <w:tcBorders>
                    <w:top w:val="nil"/>
                    <w:left w:val="nil"/>
                    <w:bottom w:val="single" w:sz="4" w:space="0" w:color="000000"/>
                    <w:right w:val="single" w:sz="4" w:space="0" w:color="000000"/>
                  </w:tcBorders>
                  <w:shd w:val="clear" w:color="auto" w:fill="auto"/>
                  <w:vAlign w:val="center"/>
                  <w:hideMark/>
                </w:tcPr>
                <w:p w14:paraId="66558367"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ESTEFANY CAROLINA MORENO LÓPEZ</w:t>
                  </w:r>
                </w:p>
              </w:tc>
              <w:tc>
                <w:tcPr>
                  <w:tcW w:w="1487" w:type="dxa"/>
                  <w:tcBorders>
                    <w:top w:val="nil"/>
                    <w:left w:val="nil"/>
                    <w:bottom w:val="single" w:sz="4" w:space="0" w:color="000000"/>
                    <w:right w:val="single" w:sz="4" w:space="0" w:color="000000"/>
                  </w:tcBorders>
                  <w:shd w:val="clear" w:color="auto" w:fill="auto"/>
                  <w:vAlign w:val="center"/>
                  <w:hideMark/>
                </w:tcPr>
                <w:p w14:paraId="799EEC2B"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NACIONAL</w:t>
                  </w:r>
                </w:p>
              </w:tc>
              <w:tc>
                <w:tcPr>
                  <w:tcW w:w="1197" w:type="dxa"/>
                  <w:tcBorders>
                    <w:top w:val="nil"/>
                    <w:left w:val="nil"/>
                    <w:bottom w:val="single" w:sz="4" w:space="0" w:color="000000"/>
                    <w:right w:val="single" w:sz="4" w:space="0" w:color="000000"/>
                  </w:tcBorders>
                  <w:shd w:val="clear" w:color="auto" w:fill="auto"/>
                  <w:vAlign w:val="center"/>
                  <w:hideMark/>
                </w:tcPr>
                <w:p w14:paraId="60D72115"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2014</w:t>
                  </w:r>
                </w:p>
              </w:tc>
              <w:tc>
                <w:tcPr>
                  <w:tcW w:w="2026" w:type="dxa"/>
                  <w:tcBorders>
                    <w:top w:val="nil"/>
                    <w:left w:val="nil"/>
                    <w:bottom w:val="single" w:sz="4" w:space="0" w:color="000000"/>
                    <w:right w:val="single" w:sz="4" w:space="0" w:color="000000"/>
                  </w:tcBorders>
                  <w:shd w:val="clear" w:color="auto" w:fill="auto"/>
                  <w:vAlign w:val="center"/>
                  <w:hideMark/>
                </w:tcPr>
                <w:p w14:paraId="381D1F63"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Univ. de Cs. y Artes Chiapas</w:t>
                  </w:r>
                </w:p>
              </w:tc>
            </w:tr>
            <w:tr w:rsidR="00B50774" w:rsidRPr="00B50774" w14:paraId="7CC2B17D"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3CB02024"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305177</w:t>
                  </w:r>
                </w:p>
              </w:tc>
              <w:tc>
                <w:tcPr>
                  <w:tcW w:w="2338" w:type="dxa"/>
                  <w:tcBorders>
                    <w:top w:val="nil"/>
                    <w:left w:val="nil"/>
                    <w:bottom w:val="single" w:sz="4" w:space="0" w:color="000000"/>
                    <w:right w:val="single" w:sz="4" w:space="0" w:color="000000"/>
                  </w:tcBorders>
                  <w:shd w:val="clear" w:color="auto" w:fill="auto"/>
                  <w:vAlign w:val="center"/>
                  <w:hideMark/>
                </w:tcPr>
                <w:p w14:paraId="4BCDE86F"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LOURDES CANDELARIA GARCÍA HERNÁNDEZ</w:t>
                  </w:r>
                </w:p>
              </w:tc>
              <w:tc>
                <w:tcPr>
                  <w:tcW w:w="1487" w:type="dxa"/>
                  <w:tcBorders>
                    <w:top w:val="nil"/>
                    <w:left w:val="nil"/>
                    <w:bottom w:val="single" w:sz="4" w:space="0" w:color="000000"/>
                    <w:right w:val="single" w:sz="4" w:space="0" w:color="000000"/>
                  </w:tcBorders>
                  <w:shd w:val="clear" w:color="auto" w:fill="auto"/>
                  <w:vAlign w:val="center"/>
                  <w:hideMark/>
                </w:tcPr>
                <w:p w14:paraId="355ABE9F"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NACIONAL</w:t>
                  </w:r>
                </w:p>
              </w:tc>
              <w:tc>
                <w:tcPr>
                  <w:tcW w:w="1197" w:type="dxa"/>
                  <w:tcBorders>
                    <w:top w:val="nil"/>
                    <w:left w:val="nil"/>
                    <w:bottom w:val="single" w:sz="4" w:space="0" w:color="000000"/>
                    <w:right w:val="single" w:sz="4" w:space="0" w:color="000000"/>
                  </w:tcBorders>
                  <w:shd w:val="clear" w:color="auto" w:fill="auto"/>
                  <w:vAlign w:val="center"/>
                  <w:hideMark/>
                </w:tcPr>
                <w:p w14:paraId="754F9A7F"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AGOSTO - DICEMBRE 2014</w:t>
                  </w:r>
                </w:p>
              </w:tc>
              <w:tc>
                <w:tcPr>
                  <w:tcW w:w="2026" w:type="dxa"/>
                  <w:tcBorders>
                    <w:top w:val="nil"/>
                    <w:left w:val="nil"/>
                    <w:bottom w:val="single" w:sz="4" w:space="0" w:color="000000"/>
                    <w:right w:val="single" w:sz="4" w:space="0" w:color="000000"/>
                  </w:tcBorders>
                  <w:shd w:val="clear" w:color="auto" w:fill="auto"/>
                  <w:vAlign w:val="center"/>
                  <w:hideMark/>
                </w:tcPr>
                <w:p w14:paraId="09E6F7F2"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Instituto Tecnológico de Durango</w:t>
                  </w:r>
                </w:p>
              </w:tc>
            </w:tr>
            <w:tr w:rsidR="00B50774" w:rsidRPr="00B50774" w14:paraId="320740C4"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541FF98D"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41127093</w:t>
                  </w:r>
                </w:p>
              </w:tc>
              <w:tc>
                <w:tcPr>
                  <w:tcW w:w="2338" w:type="dxa"/>
                  <w:tcBorders>
                    <w:top w:val="nil"/>
                    <w:left w:val="nil"/>
                    <w:bottom w:val="single" w:sz="4" w:space="0" w:color="000000"/>
                    <w:right w:val="single" w:sz="4" w:space="0" w:color="000000"/>
                  </w:tcBorders>
                  <w:shd w:val="clear" w:color="auto" w:fill="auto"/>
                  <w:vAlign w:val="center"/>
                  <w:hideMark/>
                </w:tcPr>
                <w:p w14:paraId="69B57AD9"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ITZEL CERVANTES HERNÁNDEZ</w:t>
                  </w:r>
                </w:p>
              </w:tc>
              <w:tc>
                <w:tcPr>
                  <w:tcW w:w="1487" w:type="dxa"/>
                  <w:tcBorders>
                    <w:top w:val="nil"/>
                    <w:left w:val="nil"/>
                    <w:bottom w:val="single" w:sz="4" w:space="0" w:color="000000"/>
                    <w:right w:val="single" w:sz="4" w:space="0" w:color="000000"/>
                  </w:tcBorders>
                  <w:shd w:val="clear" w:color="auto" w:fill="auto"/>
                  <w:vAlign w:val="center"/>
                  <w:hideMark/>
                </w:tcPr>
                <w:p w14:paraId="7236D4DC"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NACIONAL</w:t>
                  </w:r>
                </w:p>
              </w:tc>
              <w:tc>
                <w:tcPr>
                  <w:tcW w:w="1197" w:type="dxa"/>
                  <w:tcBorders>
                    <w:top w:val="nil"/>
                    <w:left w:val="nil"/>
                    <w:bottom w:val="single" w:sz="4" w:space="0" w:color="000000"/>
                    <w:right w:val="single" w:sz="4" w:space="0" w:color="000000"/>
                  </w:tcBorders>
                  <w:shd w:val="clear" w:color="auto" w:fill="auto"/>
                  <w:vAlign w:val="center"/>
                  <w:hideMark/>
                </w:tcPr>
                <w:p w14:paraId="3C90E9B1"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AGOSTO - DICEMBRE 2015</w:t>
                  </w:r>
                </w:p>
              </w:tc>
              <w:tc>
                <w:tcPr>
                  <w:tcW w:w="2026" w:type="dxa"/>
                  <w:tcBorders>
                    <w:top w:val="nil"/>
                    <w:left w:val="nil"/>
                    <w:bottom w:val="single" w:sz="4" w:space="0" w:color="000000"/>
                    <w:right w:val="single" w:sz="4" w:space="0" w:color="000000"/>
                  </w:tcBorders>
                  <w:shd w:val="clear" w:color="auto" w:fill="auto"/>
                  <w:vAlign w:val="center"/>
                  <w:hideMark/>
                </w:tcPr>
                <w:p w14:paraId="1E620930"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 xml:space="preserve">Univ. Autónoma Edo. de </w:t>
                  </w:r>
                  <w:proofErr w:type="spellStart"/>
                  <w:r w:rsidRPr="00B50774">
                    <w:rPr>
                      <w:rFonts w:ascii="Calibri" w:eastAsia="Times New Roman" w:hAnsi="Calibri" w:cs="Calibri"/>
                      <w:color w:val="000000"/>
                      <w:sz w:val="20"/>
                      <w:szCs w:val="20"/>
                      <w:lang w:eastAsia="es-MX"/>
                    </w:rPr>
                    <w:t>Hgo</w:t>
                  </w:r>
                  <w:proofErr w:type="spellEnd"/>
                  <w:r w:rsidRPr="00B50774">
                    <w:rPr>
                      <w:rFonts w:ascii="Calibri" w:eastAsia="Times New Roman" w:hAnsi="Calibri" w:cs="Calibri"/>
                      <w:color w:val="000000"/>
                      <w:sz w:val="20"/>
                      <w:szCs w:val="20"/>
                      <w:lang w:eastAsia="es-MX"/>
                    </w:rPr>
                    <w:t>.</w:t>
                  </w:r>
                </w:p>
              </w:tc>
            </w:tr>
            <w:tr w:rsidR="00B50774" w:rsidRPr="00B50774" w14:paraId="42DF2F35"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5B4C803C"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41126947</w:t>
                  </w:r>
                </w:p>
              </w:tc>
              <w:tc>
                <w:tcPr>
                  <w:tcW w:w="2338" w:type="dxa"/>
                  <w:tcBorders>
                    <w:top w:val="nil"/>
                    <w:left w:val="nil"/>
                    <w:bottom w:val="single" w:sz="4" w:space="0" w:color="000000"/>
                    <w:right w:val="single" w:sz="4" w:space="0" w:color="000000"/>
                  </w:tcBorders>
                  <w:shd w:val="clear" w:color="auto" w:fill="auto"/>
                  <w:vAlign w:val="center"/>
                  <w:hideMark/>
                </w:tcPr>
                <w:p w14:paraId="20E06041"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ALFREDO AGUILAR GONZÁLEZ</w:t>
                  </w:r>
                </w:p>
              </w:tc>
              <w:tc>
                <w:tcPr>
                  <w:tcW w:w="1487" w:type="dxa"/>
                  <w:tcBorders>
                    <w:top w:val="nil"/>
                    <w:left w:val="nil"/>
                    <w:bottom w:val="single" w:sz="4" w:space="0" w:color="000000"/>
                    <w:right w:val="single" w:sz="4" w:space="0" w:color="000000"/>
                  </w:tcBorders>
                  <w:shd w:val="clear" w:color="auto" w:fill="auto"/>
                  <w:vAlign w:val="center"/>
                  <w:hideMark/>
                </w:tcPr>
                <w:p w14:paraId="5AD96B03"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NACIONAL</w:t>
                  </w:r>
                </w:p>
              </w:tc>
              <w:tc>
                <w:tcPr>
                  <w:tcW w:w="1197" w:type="dxa"/>
                  <w:tcBorders>
                    <w:top w:val="nil"/>
                    <w:left w:val="nil"/>
                    <w:bottom w:val="single" w:sz="4" w:space="0" w:color="000000"/>
                    <w:right w:val="single" w:sz="4" w:space="0" w:color="000000"/>
                  </w:tcBorders>
                  <w:shd w:val="clear" w:color="auto" w:fill="auto"/>
                  <w:vAlign w:val="center"/>
                  <w:hideMark/>
                </w:tcPr>
                <w:p w14:paraId="61EB4447"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2016</w:t>
                  </w:r>
                </w:p>
              </w:tc>
              <w:tc>
                <w:tcPr>
                  <w:tcW w:w="2026" w:type="dxa"/>
                  <w:tcBorders>
                    <w:top w:val="nil"/>
                    <w:left w:val="nil"/>
                    <w:bottom w:val="single" w:sz="4" w:space="0" w:color="000000"/>
                    <w:right w:val="single" w:sz="4" w:space="0" w:color="000000"/>
                  </w:tcBorders>
                  <w:shd w:val="clear" w:color="auto" w:fill="auto"/>
                  <w:vAlign w:val="center"/>
                  <w:hideMark/>
                </w:tcPr>
                <w:p w14:paraId="19A7511B"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 xml:space="preserve">Univ. </w:t>
                  </w:r>
                  <w:proofErr w:type="spellStart"/>
                  <w:r w:rsidRPr="00B50774">
                    <w:rPr>
                      <w:rFonts w:ascii="Calibri" w:eastAsia="Times New Roman" w:hAnsi="Calibri" w:cs="Calibri"/>
                      <w:color w:val="000000"/>
                      <w:sz w:val="20"/>
                      <w:szCs w:val="20"/>
                      <w:lang w:eastAsia="es-MX"/>
                    </w:rPr>
                    <w:t>Polit</w:t>
                  </w:r>
                  <w:proofErr w:type="spellEnd"/>
                  <w:r w:rsidRPr="00B50774">
                    <w:rPr>
                      <w:rFonts w:ascii="Calibri" w:eastAsia="Times New Roman" w:hAnsi="Calibri" w:cs="Calibri"/>
                      <w:color w:val="000000"/>
                      <w:sz w:val="20"/>
                      <w:szCs w:val="20"/>
                      <w:lang w:eastAsia="es-MX"/>
                    </w:rPr>
                    <w:t xml:space="preserve">. </w:t>
                  </w:r>
                  <w:proofErr w:type="spellStart"/>
                  <w:r w:rsidRPr="00B50774">
                    <w:rPr>
                      <w:rFonts w:ascii="Calibri" w:eastAsia="Times New Roman" w:hAnsi="Calibri" w:cs="Calibri"/>
                      <w:color w:val="000000"/>
                      <w:sz w:val="20"/>
                      <w:szCs w:val="20"/>
                      <w:lang w:eastAsia="es-MX"/>
                    </w:rPr>
                    <w:t>Fco</w:t>
                  </w:r>
                  <w:proofErr w:type="spellEnd"/>
                  <w:r w:rsidRPr="00B50774">
                    <w:rPr>
                      <w:rFonts w:ascii="Calibri" w:eastAsia="Times New Roman" w:hAnsi="Calibri" w:cs="Calibri"/>
                      <w:color w:val="000000"/>
                      <w:sz w:val="20"/>
                      <w:szCs w:val="20"/>
                      <w:lang w:eastAsia="es-MX"/>
                    </w:rPr>
                    <w:t>. I. Madero</w:t>
                  </w:r>
                </w:p>
              </w:tc>
            </w:tr>
            <w:tr w:rsidR="00B50774" w:rsidRPr="00B50774" w14:paraId="75B5B123"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0722D927"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41127440</w:t>
                  </w:r>
                </w:p>
              </w:tc>
              <w:tc>
                <w:tcPr>
                  <w:tcW w:w="2338" w:type="dxa"/>
                  <w:tcBorders>
                    <w:top w:val="nil"/>
                    <w:left w:val="nil"/>
                    <w:bottom w:val="single" w:sz="4" w:space="0" w:color="000000"/>
                    <w:right w:val="single" w:sz="4" w:space="0" w:color="000000"/>
                  </w:tcBorders>
                  <w:shd w:val="clear" w:color="auto" w:fill="auto"/>
                  <w:vAlign w:val="center"/>
                  <w:hideMark/>
                </w:tcPr>
                <w:p w14:paraId="5EF158ED"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JORGE LUIS MENDOZA MORENO</w:t>
                  </w:r>
                </w:p>
              </w:tc>
              <w:tc>
                <w:tcPr>
                  <w:tcW w:w="1487" w:type="dxa"/>
                  <w:tcBorders>
                    <w:top w:val="nil"/>
                    <w:left w:val="nil"/>
                    <w:bottom w:val="single" w:sz="4" w:space="0" w:color="000000"/>
                    <w:right w:val="single" w:sz="4" w:space="0" w:color="000000"/>
                  </w:tcBorders>
                  <w:shd w:val="clear" w:color="auto" w:fill="auto"/>
                  <w:vAlign w:val="center"/>
                  <w:hideMark/>
                </w:tcPr>
                <w:p w14:paraId="6BED58EE"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NACIONAL</w:t>
                  </w:r>
                </w:p>
              </w:tc>
              <w:tc>
                <w:tcPr>
                  <w:tcW w:w="1197" w:type="dxa"/>
                  <w:tcBorders>
                    <w:top w:val="nil"/>
                    <w:left w:val="nil"/>
                    <w:bottom w:val="single" w:sz="4" w:space="0" w:color="000000"/>
                    <w:right w:val="single" w:sz="4" w:space="0" w:color="000000"/>
                  </w:tcBorders>
                  <w:shd w:val="clear" w:color="auto" w:fill="auto"/>
                  <w:vAlign w:val="center"/>
                  <w:hideMark/>
                </w:tcPr>
                <w:p w14:paraId="0B79A4B1"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2016</w:t>
                  </w:r>
                </w:p>
              </w:tc>
              <w:tc>
                <w:tcPr>
                  <w:tcW w:w="2026" w:type="dxa"/>
                  <w:tcBorders>
                    <w:top w:val="nil"/>
                    <w:left w:val="nil"/>
                    <w:bottom w:val="single" w:sz="4" w:space="0" w:color="000000"/>
                    <w:right w:val="single" w:sz="4" w:space="0" w:color="000000"/>
                  </w:tcBorders>
                  <w:shd w:val="clear" w:color="auto" w:fill="auto"/>
                  <w:vAlign w:val="center"/>
                  <w:hideMark/>
                </w:tcPr>
                <w:p w14:paraId="54AFC216"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 xml:space="preserve">Univ. </w:t>
                  </w:r>
                  <w:proofErr w:type="spellStart"/>
                  <w:r w:rsidRPr="00B50774">
                    <w:rPr>
                      <w:rFonts w:ascii="Calibri" w:eastAsia="Times New Roman" w:hAnsi="Calibri" w:cs="Calibri"/>
                      <w:color w:val="000000"/>
                      <w:sz w:val="20"/>
                      <w:szCs w:val="20"/>
                      <w:lang w:eastAsia="es-MX"/>
                    </w:rPr>
                    <w:t>Polit</w:t>
                  </w:r>
                  <w:proofErr w:type="spellEnd"/>
                  <w:r w:rsidRPr="00B50774">
                    <w:rPr>
                      <w:rFonts w:ascii="Calibri" w:eastAsia="Times New Roman" w:hAnsi="Calibri" w:cs="Calibri"/>
                      <w:color w:val="000000"/>
                      <w:sz w:val="20"/>
                      <w:szCs w:val="20"/>
                      <w:lang w:eastAsia="es-MX"/>
                    </w:rPr>
                    <w:t xml:space="preserve">. </w:t>
                  </w:r>
                  <w:proofErr w:type="spellStart"/>
                  <w:r w:rsidRPr="00B50774">
                    <w:rPr>
                      <w:rFonts w:ascii="Calibri" w:eastAsia="Times New Roman" w:hAnsi="Calibri" w:cs="Calibri"/>
                      <w:color w:val="000000"/>
                      <w:sz w:val="20"/>
                      <w:szCs w:val="20"/>
                      <w:lang w:eastAsia="es-MX"/>
                    </w:rPr>
                    <w:t>Fco</w:t>
                  </w:r>
                  <w:proofErr w:type="spellEnd"/>
                  <w:r w:rsidRPr="00B50774">
                    <w:rPr>
                      <w:rFonts w:ascii="Calibri" w:eastAsia="Times New Roman" w:hAnsi="Calibri" w:cs="Calibri"/>
                      <w:color w:val="000000"/>
                      <w:sz w:val="20"/>
                      <w:szCs w:val="20"/>
                      <w:lang w:eastAsia="es-MX"/>
                    </w:rPr>
                    <w:t>. I. Madero</w:t>
                  </w:r>
                </w:p>
              </w:tc>
            </w:tr>
            <w:tr w:rsidR="00B50774" w:rsidRPr="00B50774" w14:paraId="186FEF19"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5659822D"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41136037</w:t>
                  </w:r>
                </w:p>
              </w:tc>
              <w:tc>
                <w:tcPr>
                  <w:tcW w:w="2338" w:type="dxa"/>
                  <w:tcBorders>
                    <w:top w:val="nil"/>
                    <w:left w:val="nil"/>
                    <w:bottom w:val="single" w:sz="4" w:space="0" w:color="000000"/>
                    <w:right w:val="single" w:sz="4" w:space="0" w:color="000000"/>
                  </w:tcBorders>
                  <w:shd w:val="clear" w:color="auto" w:fill="auto"/>
                  <w:vAlign w:val="center"/>
                  <w:hideMark/>
                </w:tcPr>
                <w:p w14:paraId="42E3D8EE"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ELIGIA OSORIO DE LA CRUZ</w:t>
                  </w:r>
                </w:p>
              </w:tc>
              <w:tc>
                <w:tcPr>
                  <w:tcW w:w="1487" w:type="dxa"/>
                  <w:tcBorders>
                    <w:top w:val="nil"/>
                    <w:left w:val="nil"/>
                    <w:bottom w:val="single" w:sz="4" w:space="0" w:color="000000"/>
                    <w:right w:val="single" w:sz="4" w:space="0" w:color="000000"/>
                  </w:tcBorders>
                  <w:shd w:val="clear" w:color="auto" w:fill="auto"/>
                  <w:vAlign w:val="center"/>
                  <w:hideMark/>
                </w:tcPr>
                <w:p w14:paraId="3A060178"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INTERNACIONAL</w:t>
                  </w:r>
                </w:p>
              </w:tc>
              <w:tc>
                <w:tcPr>
                  <w:tcW w:w="1197" w:type="dxa"/>
                  <w:tcBorders>
                    <w:top w:val="nil"/>
                    <w:left w:val="nil"/>
                    <w:bottom w:val="single" w:sz="4" w:space="0" w:color="000000"/>
                    <w:right w:val="single" w:sz="4" w:space="0" w:color="000000"/>
                  </w:tcBorders>
                  <w:shd w:val="clear" w:color="auto" w:fill="auto"/>
                  <w:vAlign w:val="center"/>
                  <w:hideMark/>
                </w:tcPr>
                <w:p w14:paraId="13733EB9"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AGOSTO - DICEMBRE 2016</w:t>
                  </w:r>
                </w:p>
              </w:tc>
              <w:tc>
                <w:tcPr>
                  <w:tcW w:w="2026" w:type="dxa"/>
                  <w:tcBorders>
                    <w:top w:val="nil"/>
                    <w:left w:val="nil"/>
                    <w:bottom w:val="single" w:sz="4" w:space="0" w:color="000000"/>
                    <w:right w:val="single" w:sz="4" w:space="0" w:color="000000"/>
                  </w:tcBorders>
                  <w:shd w:val="clear" w:color="auto" w:fill="auto"/>
                  <w:vAlign w:val="center"/>
                  <w:hideMark/>
                </w:tcPr>
                <w:p w14:paraId="473A08C9"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Universidad de Buenos Aires,</w:t>
                  </w:r>
                </w:p>
              </w:tc>
            </w:tr>
            <w:tr w:rsidR="00B50774" w:rsidRPr="00B50774" w14:paraId="71255B13"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19345106"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41135880</w:t>
                  </w:r>
                </w:p>
              </w:tc>
              <w:tc>
                <w:tcPr>
                  <w:tcW w:w="2338" w:type="dxa"/>
                  <w:tcBorders>
                    <w:top w:val="nil"/>
                    <w:left w:val="nil"/>
                    <w:bottom w:val="single" w:sz="4" w:space="0" w:color="000000"/>
                    <w:right w:val="single" w:sz="4" w:space="0" w:color="000000"/>
                  </w:tcBorders>
                  <w:shd w:val="clear" w:color="auto" w:fill="auto"/>
                  <w:vAlign w:val="center"/>
                  <w:hideMark/>
                </w:tcPr>
                <w:p w14:paraId="07151CD7"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SILVIA MAGALI CRUZ LÓPEZ</w:t>
                  </w:r>
                </w:p>
              </w:tc>
              <w:tc>
                <w:tcPr>
                  <w:tcW w:w="1487" w:type="dxa"/>
                  <w:tcBorders>
                    <w:top w:val="nil"/>
                    <w:left w:val="nil"/>
                    <w:bottom w:val="single" w:sz="4" w:space="0" w:color="000000"/>
                    <w:right w:val="single" w:sz="4" w:space="0" w:color="000000"/>
                  </w:tcBorders>
                  <w:shd w:val="clear" w:color="auto" w:fill="auto"/>
                  <w:vAlign w:val="center"/>
                  <w:hideMark/>
                </w:tcPr>
                <w:p w14:paraId="5000066C"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INTERNACIONAL</w:t>
                  </w:r>
                </w:p>
              </w:tc>
              <w:tc>
                <w:tcPr>
                  <w:tcW w:w="1197" w:type="dxa"/>
                  <w:tcBorders>
                    <w:top w:val="nil"/>
                    <w:left w:val="nil"/>
                    <w:bottom w:val="single" w:sz="4" w:space="0" w:color="000000"/>
                    <w:right w:val="single" w:sz="4" w:space="0" w:color="000000"/>
                  </w:tcBorders>
                  <w:shd w:val="clear" w:color="auto" w:fill="auto"/>
                  <w:vAlign w:val="center"/>
                  <w:hideMark/>
                </w:tcPr>
                <w:p w14:paraId="2C033E6B"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2017</w:t>
                  </w:r>
                </w:p>
              </w:tc>
              <w:tc>
                <w:tcPr>
                  <w:tcW w:w="2026" w:type="dxa"/>
                  <w:tcBorders>
                    <w:top w:val="nil"/>
                    <w:left w:val="nil"/>
                    <w:bottom w:val="single" w:sz="4" w:space="0" w:color="000000"/>
                    <w:right w:val="single" w:sz="4" w:space="0" w:color="000000"/>
                  </w:tcBorders>
                  <w:shd w:val="clear" w:color="auto" w:fill="auto"/>
                  <w:vAlign w:val="center"/>
                  <w:hideMark/>
                </w:tcPr>
                <w:p w14:paraId="137E58E7"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UNIV. POL. CARTAGENA</w:t>
                  </w:r>
                </w:p>
              </w:tc>
            </w:tr>
            <w:tr w:rsidR="00B50774" w:rsidRPr="00B50774" w14:paraId="25F7F62C"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4123DAD8"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lastRenderedPageBreak/>
                    <w:t>41135856</w:t>
                  </w:r>
                </w:p>
              </w:tc>
              <w:tc>
                <w:tcPr>
                  <w:tcW w:w="2338" w:type="dxa"/>
                  <w:tcBorders>
                    <w:top w:val="nil"/>
                    <w:left w:val="nil"/>
                    <w:bottom w:val="single" w:sz="4" w:space="0" w:color="000000"/>
                    <w:right w:val="single" w:sz="4" w:space="0" w:color="000000"/>
                  </w:tcBorders>
                  <w:shd w:val="clear" w:color="auto" w:fill="auto"/>
                  <w:vAlign w:val="center"/>
                  <w:hideMark/>
                </w:tcPr>
                <w:p w14:paraId="178F5C86"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JAZMÍN LAUREANO MIRANDA</w:t>
                  </w:r>
                </w:p>
              </w:tc>
              <w:tc>
                <w:tcPr>
                  <w:tcW w:w="1487" w:type="dxa"/>
                  <w:tcBorders>
                    <w:top w:val="nil"/>
                    <w:left w:val="nil"/>
                    <w:bottom w:val="single" w:sz="4" w:space="0" w:color="000000"/>
                    <w:right w:val="single" w:sz="4" w:space="0" w:color="000000"/>
                  </w:tcBorders>
                  <w:shd w:val="clear" w:color="auto" w:fill="auto"/>
                  <w:vAlign w:val="center"/>
                  <w:hideMark/>
                </w:tcPr>
                <w:p w14:paraId="71DD422A"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INTERNACIONAL</w:t>
                  </w:r>
                </w:p>
              </w:tc>
              <w:tc>
                <w:tcPr>
                  <w:tcW w:w="1197" w:type="dxa"/>
                  <w:tcBorders>
                    <w:top w:val="nil"/>
                    <w:left w:val="nil"/>
                    <w:bottom w:val="single" w:sz="4" w:space="0" w:color="000000"/>
                    <w:right w:val="single" w:sz="4" w:space="0" w:color="000000"/>
                  </w:tcBorders>
                  <w:shd w:val="clear" w:color="auto" w:fill="auto"/>
                  <w:vAlign w:val="center"/>
                  <w:hideMark/>
                </w:tcPr>
                <w:p w14:paraId="50403C05"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2017</w:t>
                  </w:r>
                </w:p>
              </w:tc>
              <w:tc>
                <w:tcPr>
                  <w:tcW w:w="2026" w:type="dxa"/>
                  <w:tcBorders>
                    <w:top w:val="nil"/>
                    <w:left w:val="nil"/>
                    <w:bottom w:val="single" w:sz="4" w:space="0" w:color="000000"/>
                    <w:right w:val="single" w:sz="4" w:space="0" w:color="000000"/>
                  </w:tcBorders>
                  <w:shd w:val="clear" w:color="auto" w:fill="auto"/>
                  <w:vAlign w:val="center"/>
                  <w:hideMark/>
                </w:tcPr>
                <w:p w14:paraId="4B4B61E9"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UNIV. POL. CARTAGENA</w:t>
                  </w:r>
                </w:p>
              </w:tc>
            </w:tr>
            <w:tr w:rsidR="00B50774" w:rsidRPr="00B50774" w14:paraId="5E6E9608"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34ABB73F"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41136136</w:t>
                  </w:r>
                </w:p>
              </w:tc>
              <w:tc>
                <w:tcPr>
                  <w:tcW w:w="2338" w:type="dxa"/>
                  <w:tcBorders>
                    <w:top w:val="nil"/>
                    <w:left w:val="nil"/>
                    <w:bottom w:val="single" w:sz="4" w:space="0" w:color="000000"/>
                    <w:right w:val="single" w:sz="4" w:space="0" w:color="000000"/>
                  </w:tcBorders>
                  <w:shd w:val="clear" w:color="auto" w:fill="auto"/>
                  <w:vAlign w:val="center"/>
                  <w:hideMark/>
                </w:tcPr>
                <w:p w14:paraId="3AA1CDBE"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ROCÍO ELEUTERIO GARCÍA</w:t>
                  </w:r>
                </w:p>
              </w:tc>
              <w:tc>
                <w:tcPr>
                  <w:tcW w:w="1487" w:type="dxa"/>
                  <w:tcBorders>
                    <w:top w:val="nil"/>
                    <w:left w:val="nil"/>
                    <w:bottom w:val="single" w:sz="4" w:space="0" w:color="000000"/>
                    <w:right w:val="single" w:sz="4" w:space="0" w:color="000000"/>
                  </w:tcBorders>
                  <w:shd w:val="clear" w:color="auto" w:fill="auto"/>
                  <w:vAlign w:val="center"/>
                  <w:hideMark/>
                </w:tcPr>
                <w:p w14:paraId="6C5ED467"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INTERNACIONAL</w:t>
                  </w:r>
                </w:p>
              </w:tc>
              <w:tc>
                <w:tcPr>
                  <w:tcW w:w="1197" w:type="dxa"/>
                  <w:tcBorders>
                    <w:top w:val="nil"/>
                    <w:left w:val="nil"/>
                    <w:bottom w:val="single" w:sz="4" w:space="0" w:color="000000"/>
                    <w:right w:val="single" w:sz="4" w:space="0" w:color="000000"/>
                  </w:tcBorders>
                  <w:shd w:val="clear" w:color="auto" w:fill="auto"/>
                  <w:vAlign w:val="center"/>
                  <w:hideMark/>
                </w:tcPr>
                <w:p w14:paraId="0D076038"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2017</w:t>
                  </w:r>
                </w:p>
              </w:tc>
              <w:tc>
                <w:tcPr>
                  <w:tcW w:w="2026" w:type="dxa"/>
                  <w:tcBorders>
                    <w:top w:val="nil"/>
                    <w:left w:val="nil"/>
                    <w:bottom w:val="single" w:sz="4" w:space="0" w:color="000000"/>
                    <w:right w:val="single" w:sz="4" w:space="0" w:color="000000"/>
                  </w:tcBorders>
                  <w:shd w:val="clear" w:color="auto" w:fill="auto"/>
                  <w:vAlign w:val="center"/>
                  <w:hideMark/>
                </w:tcPr>
                <w:p w14:paraId="6F02EDED"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UNIV. NACL. COLOMBIA</w:t>
                  </w:r>
                </w:p>
              </w:tc>
            </w:tr>
            <w:tr w:rsidR="00B50774" w:rsidRPr="00B50774" w14:paraId="475FAB98"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537E9157"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41136359</w:t>
                  </w:r>
                </w:p>
              </w:tc>
              <w:tc>
                <w:tcPr>
                  <w:tcW w:w="2338" w:type="dxa"/>
                  <w:tcBorders>
                    <w:top w:val="nil"/>
                    <w:left w:val="nil"/>
                    <w:bottom w:val="single" w:sz="4" w:space="0" w:color="000000"/>
                    <w:right w:val="single" w:sz="4" w:space="0" w:color="000000"/>
                  </w:tcBorders>
                  <w:shd w:val="clear" w:color="auto" w:fill="auto"/>
                  <w:vAlign w:val="center"/>
                  <w:hideMark/>
                </w:tcPr>
                <w:p w14:paraId="399A87AE"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DIANA DELGADO BARRIENTOS</w:t>
                  </w:r>
                </w:p>
              </w:tc>
              <w:tc>
                <w:tcPr>
                  <w:tcW w:w="1487" w:type="dxa"/>
                  <w:tcBorders>
                    <w:top w:val="nil"/>
                    <w:left w:val="nil"/>
                    <w:bottom w:val="single" w:sz="4" w:space="0" w:color="000000"/>
                    <w:right w:val="single" w:sz="4" w:space="0" w:color="000000"/>
                  </w:tcBorders>
                  <w:shd w:val="clear" w:color="auto" w:fill="auto"/>
                  <w:vAlign w:val="center"/>
                  <w:hideMark/>
                </w:tcPr>
                <w:p w14:paraId="7853E637"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INTERNACIONAL</w:t>
                  </w:r>
                </w:p>
              </w:tc>
              <w:tc>
                <w:tcPr>
                  <w:tcW w:w="1197" w:type="dxa"/>
                  <w:tcBorders>
                    <w:top w:val="nil"/>
                    <w:left w:val="nil"/>
                    <w:bottom w:val="single" w:sz="4" w:space="0" w:color="000000"/>
                    <w:right w:val="single" w:sz="4" w:space="0" w:color="000000"/>
                  </w:tcBorders>
                  <w:shd w:val="clear" w:color="auto" w:fill="auto"/>
                  <w:vAlign w:val="center"/>
                  <w:hideMark/>
                </w:tcPr>
                <w:p w14:paraId="45B3BB2D"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2017</w:t>
                  </w:r>
                </w:p>
              </w:tc>
              <w:tc>
                <w:tcPr>
                  <w:tcW w:w="2026" w:type="dxa"/>
                  <w:tcBorders>
                    <w:top w:val="nil"/>
                    <w:left w:val="nil"/>
                    <w:bottom w:val="single" w:sz="4" w:space="0" w:color="000000"/>
                    <w:right w:val="single" w:sz="4" w:space="0" w:color="000000"/>
                  </w:tcBorders>
                  <w:shd w:val="clear" w:color="auto" w:fill="auto"/>
                  <w:vAlign w:val="center"/>
                  <w:hideMark/>
                </w:tcPr>
                <w:p w14:paraId="1B20761B"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UNIV. NACL. COLOMBIA</w:t>
                  </w:r>
                </w:p>
              </w:tc>
            </w:tr>
            <w:tr w:rsidR="00B50774" w:rsidRPr="00B50774" w14:paraId="0B62D1B2"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3C46D27E"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43130012</w:t>
                  </w:r>
                </w:p>
              </w:tc>
              <w:tc>
                <w:tcPr>
                  <w:tcW w:w="2338" w:type="dxa"/>
                  <w:tcBorders>
                    <w:top w:val="nil"/>
                    <w:left w:val="nil"/>
                    <w:bottom w:val="single" w:sz="4" w:space="0" w:color="000000"/>
                    <w:right w:val="single" w:sz="4" w:space="0" w:color="000000"/>
                  </w:tcBorders>
                  <w:shd w:val="clear" w:color="auto" w:fill="auto"/>
                  <w:vAlign w:val="center"/>
                  <w:hideMark/>
                </w:tcPr>
                <w:p w14:paraId="0405F150"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MARGARITO APARICIO JIMENEZ</w:t>
                  </w:r>
                </w:p>
              </w:tc>
              <w:tc>
                <w:tcPr>
                  <w:tcW w:w="1487" w:type="dxa"/>
                  <w:tcBorders>
                    <w:top w:val="nil"/>
                    <w:left w:val="nil"/>
                    <w:bottom w:val="single" w:sz="4" w:space="0" w:color="000000"/>
                    <w:right w:val="single" w:sz="4" w:space="0" w:color="000000"/>
                  </w:tcBorders>
                  <w:shd w:val="clear" w:color="auto" w:fill="auto"/>
                  <w:vAlign w:val="center"/>
                  <w:hideMark/>
                </w:tcPr>
                <w:p w14:paraId="73072CC0"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INTERNACIONAL</w:t>
                  </w:r>
                </w:p>
              </w:tc>
              <w:tc>
                <w:tcPr>
                  <w:tcW w:w="1197" w:type="dxa"/>
                  <w:tcBorders>
                    <w:top w:val="nil"/>
                    <w:left w:val="nil"/>
                    <w:bottom w:val="single" w:sz="4" w:space="0" w:color="000000"/>
                    <w:right w:val="single" w:sz="4" w:space="0" w:color="000000"/>
                  </w:tcBorders>
                  <w:shd w:val="clear" w:color="auto" w:fill="auto"/>
                  <w:vAlign w:val="center"/>
                  <w:hideMark/>
                </w:tcPr>
                <w:p w14:paraId="754CC5C5"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2017</w:t>
                  </w:r>
                </w:p>
              </w:tc>
              <w:tc>
                <w:tcPr>
                  <w:tcW w:w="2026" w:type="dxa"/>
                  <w:tcBorders>
                    <w:top w:val="nil"/>
                    <w:left w:val="nil"/>
                    <w:bottom w:val="single" w:sz="4" w:space="0" w:color="000000"/>
                    <w:right w:val="single" w:sz="4" w:space="0" w:color="000000"/>
                  </w:tcBorders>
                  <w:shd w:val="clear" w:color="auto" w:fill="auto"/>
                  <w:vAlign w:val="center"/>
                  <w:hideMark/>
                </w:tcPr>
                <w:p w14:paraId="1D4C18DF"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UNIV. NACL. COLOMBIA</w:t>
                  </w:r>
                </w:p>
              </w:tc>
            </w:tr>
          </w:tbl>
          <w:p w14:paraId="3E790AE2" w14:textId="77777777" w:rsidR="0041262D" w:rsidRPr="000C7AC0" w:rsidRDefault="0041262D" w:rsidP="000C7AC0">
            <w:pPr>
              <w:pStyle w:val="Default"/>
              <w:spacing w:line="360" w:lineRule="auto"/>
              <w:ind w:left="352"/>
              <w:jc w:val="both"/>
              <w:rPr>
                <w:rFonts w:ascii="Georgia" w:hAnsi="Georgia"/>
                <w:sz w:val="22"/>
                <w:szCs w:val="22"/>
              </w:rPr>
            </w:pPr>
          </w:p>
          <w:p w14:paraId="6C92D965" w14:textId="77777777" w:rsidR="00355A89" w:rsidRPr="000C7AC0" w:rsidRDefault="00355A89" w:rsidP="000C7AC0">
            <w:pPr>
              <w:pStyle w:val="Default"/>
              <w:spacing w:line="360" w:lineRule="auto"/>
              <w:ind w:left="176"/>
              <w:jc w:val="both"/>
              <w:rPr>
                <w:rFonts w:ascii="Georgia" w:hAnsi="Georgia"/>
                <w:sz w:val="22"/>
                <w:szCs w:val="22"/>
              </w:rPr>
            </w:pPr>
          </w:p>
          <w:p w14:paraId="58AAF831" w14:textId="6812E420" w:rsidR="00355A89" w:rsidRPr="000C7AC0" w:rsidRDefault="00355A89" w:rsidP="000C7AC0">
            <w:pPr>
              <w:pStyle w:val="Default"/>
              <w:spacing w:line="360" w:lineRule="auto"/>
              <w:ind w:left="352"/>
              <w:jc w:val="both"/>
              <w:rPr>
                <w:rFonts w:ascii="Georgia" w:hAnsi="Georgia"/>
                <w:sz w:val="22"/>
                <w:szCs w:val="22"/>
              </w:rPr>
            </w:pPr>
            <w:r w:rsidRPr="00030B9E">
              <w:rPr>
                <w:rFonts w:ascii="Georgia" w:hAnsi="Georgia"/>
                <w:color w:val="auto"/>
                <w:sz w:val="22"/>
                <w:szCs w:val="22"/>
              </w:rPr>
              <w:t xml:space="preserve">El </w:t>
            </w:r>
            <w:r w:rsidR="00030B9E" w:rsidRPr="00030B9E">
              <w:rPr>
                <w:rFonts w:ascii="Georgia" w:hAnsi="Georgia"/>
                <w:color w:val="auto"/>
                <w:sz w:val="22"/>
                <w:szCs w:val="22"/>
              </w:rPr>
              <w:t>R</w:t>
            </w:r>
            <w:r w:rsidRPr="00030B9E">
              <w:rPr>
                <w:rFonts w:ascii="Georgia" w:hAnsi="Georgia"/>
                <w:color w:val="auto"/>
                <w:sz w:val="22"/>
                <w:szCs w:val="22"/>
              </w:rPr>
              <w:t xml:space="preserve">eglamento </w:t>
            </w:r>
            <w:r w:rsidR="00030B9E" w:rsidRPr="00030B9E">
              <w:rPr>
                <w:rFonts w:ascii="Georgia" w:hAnsi="Georgia"/>
                <w:color w:val="auto"/>
                <w:sz w:val="22"/>
                <w:szCs w:val="22"/>
              </w:rPr>
              <w:t>para Movilidad Estudiantil, e</w:t>
            </w:r>
            <w:r w:rsidRPr="00030B9E">
              <w:rPr>
                <w:rFonts w:ascii="Georgia" w:hAnsi="Georgia"/>
                <w:color w:val="auto"/>
                <w:sz w:val="22"/>
                <w:szCs w:val="22"/>
              </w:rPr>
              <w:t xml:space="preserve">stablece, entre otras </w:t>
            </w:r>
            <w:r w:rsidR="00030B9E" w:rsidRPr="00030B9E">
              <w:rPr>
                <w:rFonts w:ascii="Georgia" w:hAnsi="Georgia"/>
                <w:color w:val="auto"/>
                <w:sz w:val="22"/>
                <w:szCs w:val="22"/>
              </w:rPr>
              <w:t>cosas, que</w:t>
            </w:r>
            <w:r w:rsidRPr="00030B9E">
              <w:rPr>
                <w:rFonts w:ascii="Georgia" w:hAnsi="Georgia"/>
                <w:color w:val="auto"/>
                <w:sz w:val="22"/>
                <w:szCs w:val="22"/>
              </w:rPr>
              <w:t xml:space="preserve"> el alumno debe ser regular, haber concluido cuando menos el 40% de su plan de estudios, tener un promedio mínimo general de 8.0 (</w:t>
            </w:r>
            <w:proofErr w:type="spellStart"/>
            <w:r w:rsidR="00DA765E" w:rsidRPr="00030B9E">
              <w:rPr>
                <w:rFonts w:ascii="Georgia" w:hAnsi="Georgia"/>
                <w:color w:val="auto"/>
                <w:sz w:val="22"/>
                <w:szCs w:val="22"/>
              </w:rPr>
              <w:t>ocho.cero</w:t>
            </w:r>
            <w:proofErr w:type="spellEnd"/>
            <w:r w:rsidRPr="00030B9E">
              <w:rPr>
                <w:rFonts w:ascii="Georgia" w:hAnsi="Georgia"/>
                <w:color w:val="auto"/>
                <w:sz w:val="22"/>
                <w:szCs w:val="22"/>
              </w:rPr>
              <w:t>), proponer las materias que pretende cursar en la institución destino, asegurar que las materias estén contempladas en la carga académica, y contar con la aprobación del Jefe de Programa Docente</w:t>
            </w:r>
            <w:r w:rsidR="00DA765E" w:rsidRPr="00030B9E">
              <w:rPr>
                <w:rFonts w:ascii="Georgia" w:hAnsi="Georgia"/>
                <w:color w:val="auto"/>
                <w:sz w:val="22"/>
                <w:szCs w:val="22"/>
              </w:rPr>
              <w:t xml:space="preserve"> y del Tutor</w:t>
            </w:r>
            <w:r w:rsidR="00DA765E">
              <w:rPr>
                <w:rFonts w:ascii="Georgia" w:hAnsi="Georgia"/>
                <w:sz w:val="22"/>
                <w:szCs w:val="22"/>
              </w:rPr>
              <w:t xml:space="preserve">. </w:t>
            </w:r>
            <w:hyperlink r:id="rId223" w:history="1">
              <w:r w:rsidR="00DA765E" w:rsidRPr="00DA765E">
                <w:rPr>
                  <w:rStyle w:val="Hipervnculo"/>
                  <w:rFonts w:ascii="Georgia" w:hAnsi="Georgia"/>
                  <w:sz w:val="22"/>
                  <w:szCs w:val="22"/>
                </w:rPr>
                <w:t>(</w:t>
              </w:r>
              <w:r w:rsidRPr="00DA765E">
                <w:rPr>
                  <w:rStyle w:val="Hipervnculo"/>
                  <w:rFonts w:ascii="Georgia" w:hAnsi="Georgia"/>
                  <w:sz w:val="22"/>
                  <w:szCs w:val="22"/>
                </w:rPr>
                <w:t>Reglamento de movilidad estudiantil)</w:t>
              </w:r>
            </w:hyperlink>
            <w:r w:rsidR="00DA765E">
              <w:rPr>
                <w:rFonts w:ascii="Georgia" w:hAnsi="Georgia"/>
                <w:sz w:val="22"/>
                <w:szCs w:val="22"/>
              </w:rPr>
              <w:t>.</w:t>
            </w:r>
          </w:p>
          <w:p w14:paraId="32005D6C" w14:textId="77777777" w:rsidR="00355A89" w:rsidRPr="000C7AC0" w:rsidRDefault="00355A89" w:rsidP="000C7AC0">
            <w:pPr>
              <w:pStyle w:val="Default"/>
              <w:spacing w:line="360" w:lineRule="auto"/>
              <w:ind w:left="176"/>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24"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25"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37C69078" w:rsidR="00355A89" w:rsidRPr="000C7AC0" w:rsidRDefault="00355A89" w:rsidP="00030B9E">
            <w:pPr>
              <w:pStyle w:val="Default"/>
              <w:spacing w:line="360" w:lineRule="auto"/>
              <w:ind w:left="352"/>
              <w:jc w:val="both"/>
              <w:rPr>
                <w:rFonts w:ascii="Georgia" w:hAnsi="Georgia"/>
                <w:b/>
              </w:rPr>
            </w:pPr>
            <w:r w:rsidRPr="000C7AC0">
              <w:rPr>
                <w:rFonts w:ascii="Georgia" w:hAnsi="Georgia"/>
                <w:sz w:val="22"/>
                <w:szCs w:val="22"/>
              </w:rPr>
              <w:t xml:space="preserve">En la movilidad e intercambio de profesores con otras instituciones, en los últimos años se han implementado algunas acciones tendientes a fomentarla a través de los convenios marco establecido con la UNAM, </w:t>
            </w:r>
            <w:proofErr w:type="spellStart"/>
            <w:r w:rsidRPr="000C7AC0">
              <w:rPr>
                <w:rFonts w:ascii="Georgia" w:hAnsi="Georgia"/>
                <w:sz w:val="22"/>
                <w:szCs w:val="22"/>
              </w:rPr>
              <w:t>UAChapingo</w:t>
            </w:r>
            <w:proofErr w:type="spellEnd"/>
            <w:r w:rsidRPr="000C7AC0">
              <w:rPr>
                <w:rFonts w:ascii="Georgia" w:hAnsi="Georgia"/>
                <w:sz w:val="22"/>
                <w:szCs w:val="22"/>
              </w:rPr>
              <w:t xml:space="preserve">, entre otras. </w:t>
            </w:r>
            <w:hyperlink r:id="rId226" w:history="1">
              <w:r w:rsidR="00DA765E" w:rsidRPr="00EA485D">
                <w:rPr>
                  <w:rStyle w:val="Hipervnculo"/>
                  <w:rFonts w:ascii="Georgia" w:hAnsi="Georgia"/>
                  <w:sz w:val="22"/>
                  <w:szCs w:val="22"/>
                </w:rPr>
                <w:t>(Convenios de Movilidad)</w:t>
              </w:r>
            </w:hyperlink>
            <w:r w:rsidR="00DA765E" w:rsidRPr="000C7AC0">
              <w:rPr>
                <w:rFonts w:ascii="Georgia" w:hAnsi="Georgia"/>
                <w:sz w:val="22"/>
                <w:szCs w:val="22"/>
              </w:rPr>
              <w:t xml:space="preserve"> </w:t>
            </w:r>
            <w:r w:rsidR="00DA765E">
              <w:rPr>
                <w:rFonts w:ascii="Georgia" w:hAnsi="Georgia"/>
                <w:sz w:val="22"/>
                <w:szCs w:val="22"/>
              </w:rPr>
              <w:t xml:space="preserve">. </w:t>
            </w:r>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lastRenderedPageBreak/>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Reglamentación.</w:t>
            </w:r>
          </w:p>
          <w:p w14:paraId="503AAA7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14:paraId="75AA1C7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Relación de proyectos de servicio social de atención a zonas vulnerables</w:t>
            </w:r>
          </w:p>
          <w:p w14:paraId="4922ABE6"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Normativa para la titulación (Solo si existe esta opción).</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w:t>
            </w:r>
            <w:r w:rsidR="00660442" w:rsidRPr="000C7AC0">
              <w:rPr>
                <w:rFonts w:ascii="Georgia" w:hAnsi="Georgia" w:cs="Arial"/>
              </w:rPr>
              <w:lastRenderedPageBreak/>
              <w:t xml:space="preserve">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27"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28"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29"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6FDFFC9D" w14:textId="039C2680" w:rsidR="00375A7B" w:rsidRPr="00375A7B" w:rsidRDefault="00947CE0" w:rsidP="00375A7B">
            <w:pPr>
              <w:spacing w:after="0" w:line="360" w:lineRule="auto"/>
              <w:ind w:left="352"/>
              <w:jc w:val="both"/>
              <w:rPr>
                <w:rFonts w:ascii="Georgia" w:hAnsi="Georgia" w:cs="Arial"/>
                <w:color w:val="2F5496" w:themeColor="accent5" w:themeShade="BF"/>
              </w:rPr>
            </w:pPr>
            <w:r w:rsidRPr="00D2187B">
              <w:rPr>
                <w:rFonts w:ascii="Georgia" w:hAnsi="Georgia" w:cs="Arial"/>
              </w:rPr>
              <w:t>Durante el</w:t>
            </w:r>
            <w:r w:rsidR="0025342E" w:rsidRPr="00D2187B">
              <w:rPr>
                <w:rFonts w:ascii="Georgia" w:hAnsi="Georgia" w:cs="Arial"/>
              </w:rPr>
              <w:t xml:space="preserve"> periodo 2016, los alumnos del PAICTA realizaron </w:t>
            </w:r>
            <w:r w:rsidRPr="00D2187B">
              <w:rPr>
                <w:rFonts w:ascii="Georgia" w:hAnsi="Georgia" w:cs="Arial"/>
              </w:rPr>
              <w:t>su servici</w:t>
            </w:r>
            <w:r w:rsidR="0025342E" w:rsidRPr="00D2187B">
              <w:rPr>
                <w:rFonts w:ascii="Georgia" w:hAnsi="Georgia" w:cs="Arial"/>
              </w:rPr>
              <w:t>o social en</w:t>
            </w:r>
            <w:r w:rsidRPr="00D2187B">
              <w:rPr>
                <w:rFonts w:ascii="Georgia" w:hAnsi="Georgia" w:cs="Arial"/>
              </w:rPr>
              <w:t xml:space="preserve"> </w:t>
            </w:r>
            <w:r w:rsidR="003E5FD6">
              <w:rPr>
                <w:rFonts w:ascii="Georgia" w:hAnsi="Georgia" w:cs="Arial"/>
              </w:rPr>
              <w:t>23</w:t>
            </w:r>
            <w:r w:rsidRPr="00D2187B">
              <w:rPr>
                <w:rFonts w:ascii="Georgia" w:hAnsi="Georgia" w:cs="Arial"/>
              </w:rPr>
              <w:t xml:space="preserve"> proyectos (investigación, desarrollo, culturales y de vinculación), los alumnos han sido aten</w:t>
            </w:r>
            <w:r w:rsidR="0025342E" w:rsidRPr="00D2187B">
              <w:rPr>
                <w:rFonts w:ascii="Georgia" w:hAnsi="Georgia" w:cs="Arial"/>
              </w:rPr>
              <w:t>d</w:t>
            </w:r>
            <w:r w:rsidR="003E5FD6">
              <w:rPr>
                <w:rFonts w:ascii="Georgia" w:hAnsi="Georgia" w:cs="Arial"/>
              </w:rPr>
              <w:t>idos en promedio por año, por 20</w:t>
            </w:r>
            <w:r w:rsidRPr="00D2187B">
              <w:rPr>
                <w:rFonts w:ascii="Georgia" w:hAnsi="Georgia" w:cs="Arial"/>
              </w:rPr>
              <w:t xml:space="preserve"> tutores y responsables de proyecto. </w:t>
            </w:r>
            <w:r w:rsidR="00375A7B">
              <w:rPr>
                <w:rFonts w:ascii="Georgia" w:hAnsi="Georgia" w:cs="Arial"/>
              </w:rPr>
              <w:t>(</w:t>
            </w:r>
            <w:hyperlink r:id="rId230" w:history="1">
              <w:r w:rsidR="00375A7B" w:rsidRPr="00DF2CE7">
                <w:rPr>
                  <w:rStyle w:val="Hipervnculo"/>
                  <w:rFonts w:ascii="Georgia" w:hAnsi="Georgia" w:cs="Arial"/>
                </w:rPr>
                <w:t>Alumnos inscritos en Servicio Social 2014-2017</w:t>
              </w:r>
            </w:hyperlink>
            <w:r w:rsidR="00375A7B" w:rsidRPr="00375A7B">
              <w:rPr>
                <w:rFonts w:ascii="Georgia" w:hAnsi="Georgia" w:cs="Arial"/>
              </w:rPr>
              <w:t>).</w:t>
            </w:r>
          </w:p>
          <w:p w14:paraId="49686234" w14:textId="65EDDFE3" w:rsidR="00947CE0" w:rsidRDefault="00947CE0" w:rsidP="000C7AC0">
            <w:pPr>
              <w:spacing w:after="0" w:line="360" w:lineRule="auto"/>
              <w:ind w:left="352"/>
              <w:jc w:val="both"/>
              <w:rPr>
                <w:rFonts w:ascii="Georgia" w:hAnsi="Georgia" w:cs="Arial"/>
                <w:color w:val="000000" w:themeColor="text1"/>
              </w:rPr>
            </w:pPr>
          </w:p>
          <w:p w14:paraId="5374BBEC" w14:textId="2321E7C9" w:rsidR="00947CE0" w:rsidRPr="003E5FD6" w:rsidRDefault="00947CE0" w:rsidP="00375A7B">
            <w:pPr>
              <w:spacing w:after="0" w:line="360" w:lineRule="auto"/>
              <w:ind w:left="352" w:hanging="1134"/>
              <w:jc w:val="center"/>
              <w:rPr>
                <w:rFonts w:ascii="Georgia" w:hAnsi="Georgia" w:cs="Arial"/>
              </w:rPr>
            </w:pPr>
            <w:r w:rsidRPr="003E5FD6">
              <w:rPr>
                <w:rFonts w:ascii="Georgia" w:hAnsi="Georgia" w:cs="Arial"/>
              </w:rPr>
              <w:t>Número de estudiantes por tipo de actividad en que realizan el Servicio Social</w:t>
            </w:r>
          </w:p>
          <w:tbl>
            <w:tblPr>
              <w:tblW w:w="5938"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3E5FD6" w:rsidRPr="003E5FD6" w14:paraId="1F4A602B" w14:textId="77777777" w:rsidTr="003E5FD6">
              <w:trPr>
                <w:trHeight w:val="300"/>
              </w:trPr>
              <w:tc>
                <w:tcPr>
                  <w:tcW w:w="2545" w:type="dxa"/>
                  <w:shd w:val="clear" w:color="auto" w:fill="auto"/>
                  <w:noWrap/>
                  <w:vAlign w:val="bottom"/>
                  <w:hideMark/>
                </w:tcPr>
                <w:p w14:paraId="405A3D47" w14:textId="77777777" w:rsidR="00C5208A" w:rsidRPr="003E5FD6" w:rsidRDefault="00C5208A" w:rsidP="000C7AC0">
                  <w:pPr>
                    <w:spacing w:after="0" w:line="360" w:lineRule="auto"/>
                    <w:ind w:left="352"/>
                    <w:rPr>
                      <w:rFonts w:ascii="Georgia" w:eastAsia="Times New Roman" w:hAnsi="Georgia"/>
                      <w:lang w:eastAsia="es-MX"/>
                    </w:rPr>
                  </w:pPr>
                  <w:r w:rsidRPr="003E5FD6">
                    <w:rPr>
                      <w:rFonts w:ascii="Georgia" w:eastAsia="Times New Roman" w:hAnsi="Georgia"/>
                      <w:lang w:eastAsia="es-MX"/>
                    </w:rPr>
                    <w:t> </w:t>
                  </w:r>
                </w:p>
              </w:tc>
              <w:tc>
                <w:tcPr>
                  <w:tcW w:w="1131" w:type="dxa"/>
                  <w:shd w:val="clear" w:color="auto" w:fill="auto"/>
                  <w:noWrap/>
                  <w:vAlign w:val="bottom"/>
                  <w:hideMark/>
                </w:tcPr>
                <w:p w14:paraId="2BB1DA84" w14:textId="77777777" w:rsidR="00C5208A" w:rsidRPr="003E5FD6" w:rsidRDefault="00C5208A" w:rsidP="000C7AC0">
                  <w:pPr>
                    <w:spacing w:after="0" w:line="360" w:lineRule="auto"/>
                    <w:ind w:left="352"/>
                    <w:jc w:val="center"/>
                    <w:rPr>
                      <w:rFonts w:ascii="Georgia" w:eastAsia="Times New Roman" w:hAnsi="Georgia"/>
                      <w:b/>
                      <w:bCs/>
                      <w:lang w:eastAsia="es-MX"/>
                    </w:rPr>
                  </w:pPr>
                  <w:r w:rsidRPr="003E5FD6">
                    <w:rPr>
                      <w:rFonts w:ascii="Georgia" w:eastAsia="Times New Roman" w:hAnsi="Georgia"/>
                      <w:b/>
                      <w:bCs/>
                      <w:lang w:eastAsia="es-MX"/>
                    </w:rPr>
                    <w:t>2014</w:t>
                  </w:r>
                </w:p>
              </w:tc>
              <w:tc>
                <w:tcPr>
                  <w:tcW w:w="1131" w:type="dxa"/>
                  <w:shd w:val="clear" w:color="auto" w:fill="auto"/>
                  <w:noWrap/>
                  <w:vAlign w:val="bottom"/>
                  <w:hideMark/>
                </w:tcPr>
                <w:p w14:paraId="6118CFBF" w14:textId="77777777" w:rsidR="00C5208A" w:rsidRPr="003E5FD6" w:rsidRDefault="00C5208A" w:rsidP="000C7AC0">
                  <w:pPr>
                    <w:spacing w:after="0" w:line="360" w:lineRule="auto"/>
                    <w:ind w:left="352"/>
                    <w:jc w:val="center"/>
                    <w:rPr>
                      <w:rFonts w:ascii="Georgia" w:eastAsia="Times New Roman" w:hAnsi="Georgia"/>
                      <w:b/>
                      <w:bCs/>
                      <w:lang w:eastAsia="es-MX"/>
                    </w:rPr>
                  </w:pPr>
                  <w:r w:rsidRPr="003E5FD6">
                    <w:rPr>
                      <w:rFonts w:ascii="Georgia" w:eastAsia="Times New Roman" w:hAnsi="Georgia"/>
                      <w:b/>
                      <w:bCs/>
                      <w:lang w:eastAsia="es-MX"/>
                    </w:rPr>
                    <w:t>2015</w:t>
                  </w:r>
                </w:p>
              </w:tc>
              <w:tc>
                <w:tcPr>
                  <w:tcW w:w="1131" w:type="dxa"/>
                  <w:shd w:val="clear" w:color="auto" w:fill="auto"/>
                  <w:noWrap/>
                  <w:vAlign w:val="bottom"/>
                  <w:hideMark/>
                </w:tcPr>
                <w:p w14:paraId="0FE6AB68" w14:textId="77777777" w:rsidR="00C5208A" w:rsidRPr="003E5FD6" w:rsidRDefault="00C5208A" w:rsidP="000C7AC0">
                  <w:pPr>
                    <w:spacing w:after="0" w:line="360" w:lineRule="auto"/>
                    <w:ind w:left="352"/>
                    <w:jc w:val="center"/>
                    <w:rPr>
                      <w:rFonts w:ascii="Georgia" w:eastAsia="Times New Roman" w:hAnsi="Georgia"/>
                      <w:b/>
                      <w:bCs/>
                      <w:lang w:eastAsia="es-MX"/>
                    </w:rPr>
                  </w:pPr>
                  <w:r w:rsidRPr="003E5FD6">
                    <w:rPr>
                      <w:rFonts w:ascii="Georgia" w:eastAsia="Times New Roman" w:hAnsi="Georgia"/>
                      <w:b/>
                      <w:bCs/>
                      <w:lang w:eastAsia="es-MX"/>
                    </w:rPr>
                    <w:t>2016</w:t>
                  </w:r>
                </w:p>
              </w:tc>
            </w:tr>
            <w:tr w:rsidR="003E5FD6" w:rsidRPr="003E5FD6" w14:paraId="598F13C4" w14:textId="77777777" w:rsidTr="003E5FD6">
              <w:trPr>
                <w:trHeight w:val="300"/>
              </w:trPr>
              <w:tc>
                <w:tcPr>
                  <w:tcW w:w="2545" w:type="dxa"/>
                  <w:shd w:val="clear" w:color="auto" w:fill="auto"/>
                  <w:noWrap/>
                  <w:vAlign w:val="bottom"/>
                  <w:hideMark/>
                </w:tcPr>
                <w:p w14:paraId="03580B9F" w14:textId="77777777" w:rsidR="00C5208A" w:rsidRPr="003E5FD6" w:rsidRDefault="00C5208A" w:rsidP="000C7AC0">
                  <w:pPr>
                    <w:spacing w:after="0" w:line="360" w:lineRule="auto"/>
                    <w:ind w:left="352"/>
                    <w:rPr>
                      <w:rFonts w:ascii="Georgia" w:eastAsia="Times New Roman" w:hAnsi="Georgia"/>
                      <w:b/>
                      <w:bCs/>
                      <w:lang w:eastAsia="es-MX"/>
                    </w:rPr>
                  </w:pPr>
                  <w:r w:rsidRPr="003E5FD6">
                    <w:rPr>
                      <w:rFonts w:ascii="Georgia" w:eastAsia="Times New Roman" w:hAnsi="Georgia"/>
                      <w:b/>
                      <w:bCs/>
                      <w:lang w:eastAsia="es-MX"/>
                    </w:rPr>
                    <w:t>No. De alumnos</w:t>
                  </w:r>
                </w:p>
              </w:tc>
              <w:tc>
                <w:tcPr>
                  <w:tcW w:w="1131" w:type="dxa"/>
                  <w:shd w:val="clear" w:color="auto" w:fill="auto"/>
                  <w:noWrap/>
                  <w:vAlign w:val="bottom"/>
                  <w:hideMark/>
                </w:tcPr>
                <w:p w14:paraId="0D86B837" w14:textId="5881C9CF"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40</w:t>
                  </w:r>
                </w:p>
              </w:tc>
              <w:tc>
                <w:tcPr>
                  <w:tcW w:w="1131" w:type="dxa"/>
                  <w:shd w:val="clear" w:color="auto" w:fill="auto"/>
                  <w:noWrap/>
                  <w:vAlign w:val="bottom"/>
                  <w:hideMark/>
                </w:tcPr>
                <w:p w14:paraId="0455C603" w14:textId="438CB020"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33</w:t>
                  </w:r>
                </w:p>
              </w:tc>
              <w:tc>
                <w:tcPr>
                  <w:tcW w:w="1131" w:type="dxa"/>
                  <w:shd w:val="clear" w:color="auto" w:fill="auto"/>
                  <w:noWrap/>
                  <w:vAlign w:val="bottom"/>
                  <w:hideMark/>
                </w:tcPr>
                <w:p w14:paraId="699A251F" w14:textId="48D97DEF"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75</w:t>
                  </w:r>
                </w:p>
              </w:tc>
            </w:tr>
            <w:tr w:rsidR="003E5FD6" w:rsidRPr="003E5FD6" w14:paraId="66837AB8" w14:textId="77777777" w:rsidTr="003E5FD6">
              <w:trPr>
                <w:trHeight w:val="300"/>
              </w:trPr>
              <w:tc>
                <w:tcPr>
                  <w:tcW w:w="2545" w:type="dxa"/>
                  <w:shd w:val="clear" w:color="auto" w:fill="auto"/>
                  <w:noWrap/>
                  <w:vAlign w:val="bottom"/>
                  <w:hideMark/>
                </w:tcPr>
                <w:p w14:paraId="60F6298E" w14:textId="77777777" w:rsidR="00C5208A" w:rsidRPr="003E5FD6" w:rsidRDefault="00C5208A" w:rsidP="000C7AC0">
                  <w:pPr>
                    <w:spacing w:after="0" w:line="360" w:lineRule="auto"/>
                    <w:ind w:left="352"/>
                    <w:rPr>
                      <w:rFonts w:ascii="Georgia" w:eastAsia="Times New Roman" w:hAnsi="Georgia"/>
                      <w:b/>
                      <w:bCs/>
                      <w:lang w:eastAsia="es-MX"/>
                    </w:rPr>
                  </w:pPr>
                  <w:r w:rsidRPr="003E5FD6">
                    <w:rPr>
                      <w:rFonts w:ascii="Georgia" w:eastAsia="Times New Roman" w:hAnsi="Georgia"/>
                      <w:b/>
                      <w:bCs/>
                      <w:lang w:eastAsia="es-MX"/>
                    </w:rPr>
                    <w:t>No. De Proyectos</w:t>
                  </w:r>
                </w:p>
              </w:tc>
              <w:tc>
                <w:tcPr>
                  <w:tcW w:w="1131" w:type="dxa"/>
                  <w:shd w:val="clear" w:color="auto" w:fill="auto"/>
                  <w:noWrap/>
                  <w:vAlign w:val="bottom"/>
                  <w:hideMark/>
                </w:tcPr>
                <w:p w14:paraId="28D3BC8B" w14:textId="13822B5E"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15</w:t>
                  </w:r>
                </w:p>
              </w:tc>
              <w:tc>
                <w:tcPr>
                  <w:tcW w:w="1131" w:type="dxa"/>
                  <w:shd w:val="clear" w:color="auto" w:fill="auto"/>
                  <w:noWrap/>
                  <w:vAlign w:val="bottom"/>
                  <w:hideMark/>
                </w:tcPr>
                <w:p w14:paraId="5DF4EFCE" w14:textId="3CD06CB7"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17</w:t>
                  </w:r>
                </w:p>
              </w:tc>
              <w:tc>
                <w:tcPr>
                  <w:tcW w:w="1131" w:type="dxa"/>
                  <w:shd w:val="clear" w:color="auto" w:fill="auto"/>
                  <w:noWrap/>
                  <w:vAlign w:val="bottom"/>
                  <w:hideMark/>
                </w:tcPr>
                <w:p w14:paraId="18A0A916" w14:textId="7A3B4D13"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23</w:t>
                  </w:r>
                </w:p>
              </w:tc>
            </w:tr>
            <w:tr w:rsidR="003E5FD6" w:rsidRPr="003E5FD6" w14:paraId="7CF0E4D9" w14:textId="77777777" w:rsidTr="003E5FD6">
              <w:trPr>
                <w:trHeight w:val="300"/>
              </w:trPr>
              <w:tc>
                <w:tcPr>
                  <w:tcW w:w="2545" w:type="dxa"/>
                  <w:shd w:val="clear" w:color="auto" w:fill="auto"/>
                  <w:noWrap/>
                  <w:vAlign w:val="bottom"/>
                  <w:hideMark/>
                </w:tcPr>
                <w:p w14:paraId="5D07DADB" w14:textId="77777777" w:rsidR="00C5208A" w:rsidRPr="003E5FD6" w:rsidRDefault="00C5208A" w:rsidP="000C7AC0">
                  <w:pPr>
                    <w:spacing w:after="0" w:line="360" w:lineRule="auto"/>
                    <w:ind w:left="352"/>
                    <w:rPr>
                      <w:rFonts w:ascii="Georgia" w:eastAsia="Times New Roman" w:hAnsi="Georgia"/>
                      <w:b/>
                      <w:bCs/>
                      <w:lang w:eastAsia="es-MX"/>
                    </w:rPr>
                  </w:pPr>
                  <w:r w:rsidRPr="003E5FD6">
                    <w:rPr>
                      <w:rFonts w:ascii="Georgia" w:eastAsia="Times New Roman" w:hAnsi="Georgia"/>
                      <w:b/>
                      <w:bCs/>
                      <w:lang w:eastAsia="es-MX"/>
                    </w:rPr>
                    <w:t>internos/externos</w:t>
                  </w:r>
                </w:p>
              </w:tc>
              <w:tc>
                <w:tcPr>
                  <w:tcW w:w="1131" w:type="dxa"/>
                  <w:shd w:val="clear" w:color="auto" w:fill="auto"/>
                  <w:noWrap/>
                  <w:vAlign w:val="bottom"/>
                  <w:hideMark/>
                </w:tcPr>
                <w:p w14:paraId="02FBB751" w14:textId="0E8FEEA4"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14 / 1</w:t>
                  </w:r>
                </w:p>
              </w:tc>
              <w:tc>
                <w:tcPr>
                  <w:tcW w:w="1131" w:type="dxa"/>
                  <w:shd w:val="clear" w:color="auto" w:fill="auto"/>
                  <w:noWrap/>
                  <w:vAlign w:val="bottom"/>
                  <w:hideMark/>
                </w:tcPr>
                <w:p w14:paraId="0DB445D7" w14:textId="39A13210"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17 / 0</w:t>
                  </w:r>
                </w:p>
              </w:tc>
              <w:tc>
                <w:tcPr>
                  <w:tcW w:w="1131" w:type="dxa"/>
                  <w:shd w:val="clear" w:color="auto" w:fill="auto"/>
                  <w:noWrap/>
                  <w:vAlign w:val="bottom"/>
                  <w:hideMark/>
                </w:tcPr>
                <w:p w14:paraId="57E8116A" w14:textId="39CEC9B8"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23/0</w:t>
                  </w:r>
                </w:p>
              </w:tc>
            </w:tr>
            <w:tr w:rsidR="003E5FD6" w:rsidRPr="003E5FD6" w14:paraId="6DC541FC" w14:textId="77777777" w:rsidTr="003E5FD6">
              <w:trPr>
                <w:trHeight w:val="300"/>
              </w:trPr>
              <w:tc>
                <w:tcPr>
                  <w:tcW w:w="2545" w:type="dxa"/>
                  <w:shd w:val="clear" w:color="auto" w:fill="auto"/>
                  <w:noWrap/>
                  <w:vAlign w:val="bottom"/>
                  <w:hideMark/>
                </w:tcPr>
                <w:p w14:paraId="408854C4" w14:textId="77777777" w:rsidR="00C5208A" w:rsidRPr="003E5FD6" w:rsidRDefault="00C5208A" w:rsidP="000C7AC0">
                  <w:pPr>
                    <w:spacing w:after="0" w:line="360" w:lineRule="auto"/>
                    <w:ind w:left="352"/>
                    <w:rPr>
                      <w:rFonts w:ascii="Georgia" w:eastAsia="Times New Roman" w:hAnsi="Georgia"/>
                      <w:b/>
                      <w:bCs/>
                      <w:lang w:eastAsia="es-MX"/>
                    </w:rPr>
                  </w:pPr>
                  <w:r w:rsidRPr="003E5FD6">
                    <w:rPr>
                      <w:rFonts w:ascii="Georgia" w:eastAsia="Times New Roman" w:hAnsi="Georgia"/>
                      <w:b/>
                      <w:bCs/>
                      <w:lang w:eastAsia="es-MX"/>
                    </w:rPr>
                    <w:t>Asesores</w:t>
                  </w:r>
                </w:p>
              </w:tc>
              <w:tc>
                <w:tcPr>
                  <w:tcW w:w="1131" w:type="dxa"/>
                  <w:shd w:val="clear" w:color="auto" w:fill="auto"/>
                  <w:noWrap/>
                  <w:vAlign w:val="bottom"/>
                  <w:hideMark/>
                </w:tcPr>
                <w:p w14:paraId="35E04A6B" w14:textId="557DE3D2"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12</w:t>
                  </w:r>
                </w:p>
              </w:tc>
              <w:tc>
                <w:tcPr>
                  <w:tcW w:w="1131" w:type="dxa"/>
                  <w:shd w:val="clear" w:color="auto" w:fill="auto"/>
                  <w:noWrap/>
                  <w:vAlign w:val="bottom"/>
                  <w:hideMark/>
                </w:tcPr>
                <w:p w14:paraId="7893C768" w14:textId="2669FA6D"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13</w:t>
                  </w:r>
                </w:p>
              </w:tc>
              <w:tc>
                <w:tcPr>
                  <w:tcW w:w="1131" w:type="dxa"/>
                  <w:shd w:val="clear" w:color="auto" w:fill="auto"/>
                  <w:noWrap/>
                  <w:vAlign w:val="bottom"/>
                  <w:hideMark/>
                </w:tcPr>
                <w:p w14:paraId="5855C722" w14:textId="694087E0"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20</w:t>
                  </w:r>
                </w:p>
              </w:tc>
            </w:tr>
          </w:tbl>
          <w:p w14:paraId="4DF62FEA" w14:textId="409AFC80" w:rsidR="00947CE0" w:rsidRPr="003E5FD6" w:rsidRDefault="00947CE0" w:rsidP="000C7AC0">
            <w:pPr>
              <w:spacing w:after="0" w:line="360" w:lineRule="auto"/>
              <w:ind w:left="352"/>
              <w:rPr>
                <w:rFonts w:ascii="Georgia" w:eastAsia="Times New Roman" w:hAnsi="Georgia"/>
                <w:b/>
                <w:bCs/>
                <w:lang w:eastAsia="es-MX"/>
              </w:rPr>
            </w:pPr>
          </w:p>
          <w:p w14:paraId="14D58043" w14:textId="057466D6" w:rsidR="00894839" w:rsidRPr="003E5FD6" w:rsidRDefault="00894839" w:rsidP="000C7AC0">
            <w:pPr>
              <w:spacing w:after="0" w:line="360" w:lineRule="auto"/>
              <w:ind w:left="352"/>
              <w:rPr>
                <w:rFonts w:ascii="Georgia" w:eastAsia="Times New Roman" w:hAnsi="Georgia"/>
                <w:bCs/>
                <w:lang w:eastAsia="es-MX"/>
              </w:rPr>
            </w:pPr>
            <w:r w:rsidRPr="003E5FD6">
              <w:rPr>
                <w:rFonts w:ascii="Georgia" w:eastAsia="Times New Roman" w:hAnsi="Georgia"/>
                <w:bCs/>
                <w:lang w:eastAsia="es-MX"/>
              </w:rPr>
              <w:t>Fuente: Elaboración propia con datos del SIIAA.</w:t>
            </w:r>
          </w:p>
          <w:p w14:paraId="5D99C32F" w14:textId="77777777" w:rsidR="00894839" w:rsidRPr="000C7AC0" w:rsidRDefault="00894839" w:rsidP="000C7AC0">
            <w:pPr>
              <w:spacing w:after="0" w:line="360" w:lineRule="auto"/>
              <w:ind w:left="352"/>
              <w:rPr>
                <w:rFonts w:ascii="Georgia" w:eastAsia="Times New Roman" w:hAnsi="Georgia"/>
                <w:b/>
                <w:bCs/>
                <w:color w:val="000000"/>
                <w:lang w:eastAsia="es-MX"/>
              </w:rPr>
            </w:pPr>
          </w:p>
          <w:p w14:paraId="1F0A0329" w14:textId="278CEEA4" w:rsidR="00660442" w:rsidRPr="000C7AC0" w:rsidRDefault="00947CE0" w:rsidP="000C7AC0">
            <w:pPr>
              <w:spacing w:after="0" w:line="360" w:lineRule="auto"/>
              <w:ind w:left="352"/>
              <w:jc w:val="both"/>
              <w:rPr>
                <w:rFonts w:ascii="Georgia" w:eastAsia="Calibri" w:hAnsi="Georgia" w:cs="Arial"/>
                <w:color w:val="000000"/>
              </w:rPr>
            </w:pPr>
            <w:r w:rsidRPr="0045439B">
              <w:rPr>
                <w:rFonts w:ascii="Georgia" w:eastAsia="Times New Roman" w:hAnsi="Georgia" w:cs="Arial"/>
                <w:lang w:eastAsia="es-MX"/>
              </w:rPr>
              <w:t>Para promocionar el servicio social entre el alumnado de</w:t>
            </w:r>
            <w:r w:rsidR="00894839" w:rsidRPr="0045439B">
              <w:rPr>
                <w:rFonts w:ascii="Georgia" w:eastAsia="Times New Roman" w:hAnsi="Georgia" w:cs="Arial"/>
                <w:lang w:eastAsia="es-MX"/>
              </w:rPr>
              <w:t>l PAI</w:t>
            </w:r>
            <w:r w:rsidR="0045439B" w:rsidRPr="0045439B">
              <w:rPr>
                <w:rFonts w:ascii="Georgia" w:eastAsia="Times New Roman" w:hAnsi="Georgia" w:cs="Arial"/>
                <w:lang w:eastAsia="es-MX"/>
              </w:rPr>
              <w:t>CTA</w:t>
            </w:r>
            <w:r w:rsidRPr="0045439B">
              <w:rPr>
                <w:rFonts w:ascii="Georgia" w:eastAsia="Times New Roman" w:hAnsi="Georgia" w:cs="Arial"/>
                <w:lang w:eastAsia="es-MX"/>
              </w:rPr>
              <w:t xml:space="preserve">, la planta docente expone sus proyectos de investigación, desarrollo y de vinculación en el evento de bienvenida a los alumnos de 1er Semestre, para que participen integrándose como </w:t>
            </w:r>
            <w:proofErr w:type="spellStart"/>
            <w:r w:rsidRPr="0045439B">
              <w:rPr>
                <w:rFonts w:ascii="Georgia" w:eastAsia="Times New Roman" w:hAnsi="Georgia" w:cs="Arial"/>
                <w:lang w:eastAsia="es-MX"/>
              </w:rPr>
              <w:t>tesistas</w:t>
            </w:r>
            <w:proofErr w:type="spellEnd"/>
            <w:r w:rsidRPr="0045439B">
              <w:rPr>
                <w:rFonts w:ascii="Georgia" w:eastAsia="Times New Roman" w:hAnsi="Georgia" w:cs="Arial"/>
                <w:lang w:eastAsia="es-MX"/>
              </w:rPr>
              <w:t xml:space="preserve"> (en el caso de proyectos de investigación), o bien como prestadores de servicio social en los proyectos de desarrollo y/o de vinculación</w:t>
            </w:r>
            <w:r w:rsidRPr="000C7AC0">
              <w:rPr>
                <w:rFonts w:ascii="Georgia" w:eastAsia="Times New Roman" w:hAnsi="Georgia" w:cs="Arial"/>
                <w:color w:val="000000"/>
                <w:lang w:eastAsia="es-MX"/>
              </w:rPr>
              <w:t xml:space="preserve">. Además de lo anterior la Dirección de comunicación publica un tríptico informativo, el cual se pone a disposición de los alumnos en área como biblioteca, comedor y Dirección de licenciatura </w:t>
            </w:r>
            <w:hyperlink r:id="rId231"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Este criterio evalúa si existe una bolsa de trabajo que facilite la inserción al mercado laboral de los estudiantes y egresados, por lo que para fundamentarlo se requiere se señale dentro del organigrama una lista de personas que la operan; asimismo 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52D17D17" w14:textId="3A1F24BF" w:rsidR="00660442" w:rsidRPr="000C7AC0" w:rsidRDefault="00660442" w:rsidP="000C7AC0">
            <w:pPr>
              <w:spacing w:after="0" w:line="360" w:lineRule="auto"/>
              <w:ind w:left="352"/>
              <w:jc w:val="both"/>
              <w:rPr>
                <w:rFonts w:ascii="Georgia" w:hAnsi="Georgia" w:cs="Arial"/>
                <w:bCs/>
                <w:color w:val="0000FF"/>
              </w:rPr>
            </w:pPr>
            <w:r w:rsidRPr="000C7AC0">
              <w:rPr>
                <w:rFonts w:ascii="Georgia" w:hAnsi="Georgia" w:cs="Arial"/>
              </w:rPr>
              <w:t xml:space="preserve">La Universidad cuenta con una </w:t>
            </w:r>
            <w:hyperlink r:id="rId232"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y ofertas de trabajo con el fin de divulgarlas en la página de internet de la universidad, y promoverlas entre los egresados</w:t>
            </w:r>
            <w:r w:rsidR="00C00B4B" w:rsidRPr="000C7AC0">
              <w:rPr>
                <w:rFonts w:ascii="Georgia" w:hAnsi="Georgia" w:cs="Arial"/>
                <w:bCs/>
                <w:color w:val="0000FF"/>
              </w:rPr>
              <w:t xml:space="preserve">. </w:t>
            </w:r>
          </w:p>
          <w:p w14:paraId="6CA62174" w14:textId="28A65ECB" w:rsidR="00C00B4B" w:rsidRPr="000C7AC0" w:rsidRDefault="00C00B4B" w:rsidP="004F6214">
            <w:pPr>
              <w:spacing w:before="240" w:after="240" w:line="360" w:lineRule="auto"/>
              <w:ind w:left="352"/>
              <w:jc w:val="both"/>
              <w:rPr>
                <w:rFonts w:ascii="Georgia" w:hAnsi="Georgia" w:cs="Arial"/>
                <w:b/>
              </w:rPr>
            </w:pPr>
          </w:p>
        </w:tc>
      </w:tr>
    </w:tbl>
    <w:p w14:paraId="09CA782C" w14:textId="77777777" w:rsidR="00660442" w:rsidRPr="000C7AC0" w:rsidRDefault="00660442"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 xml:space="preserve">contar un área de Educación Continua que promueva y ofrezca en forma sistemática, cursos, talleres, diplomados, otras actividades, a egresados, profesionales y a los sectores de la sociedad, por demanda de los mismos, ya sea en las modalidades presencial, </w:t>
            </w:r>
            <w:proofErr w:type="spellStart"/>
            <w:r w:rsidRPr="000C7AC0">
              <w:rPr>
                <w:rFonts w:ascii="Georgia" w:hAnsi="Georgia" w:cs="Arial"/>
                <w:bCs/>
              </w:rPr>
              <w:t>semi</w:t>
            </w:r>
            <w:proofErr w:type="spellEnd"/>
            <w:r w:rsidRPr="000C7AC0">
              <w:rPr>
                <w:rFonts w:ascii="Georgia" w:hAnsi="Georgia" w:cs="Arial"/>
                <w:bCs/>
              </w:rPr>
              <w:t>-presencial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p>
          <w:p w14:paraId="3DE0FFB4"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3B3015C4"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0B5F9DAC" w14:textId="59714538" w:rsidR="00660442" w:rsidRPr="00721187" w:rsidRDefault="00376AAB" w:rsidP="00721187">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 xml:space="preserve">donde se registran, operan y evalúan los cursos que tienen como objetivo ofrecer capacitación a profesionales y sectores de la sociedad que la demandan en forma presencial, semipresencial o virtual. </w:t>
            </w:r>
            <w:hyperlink r:id="rId233" w:history="1">
              <w:r w:rsidR="001C04DC" w:rsidRPr="001C04DC">
                <w:rPr>
                  <w:rStyle w:val="Hipervnculo"/>
                  <w:rFonts w:ascii="Georgia" w:hAnsi="Georgia"/>
                </w:rPr>
                <w:t xml:space="preserve">(Cursos de Educación </w:t>
              </w:r>
              <w:proofErr w:type="spellStart"/>
              <w:r w:rsidR="001C04DC" w:rsidRPr="001C04DC">
                <w:rPr>
                  <w:rStyle w:val="Hipervnculo"/>
                  <w:rFonts w:ascii="Georgia" w:hAnsi="Georgia"/>
                </w:rPr>
                <w:t>Contínua</w:t>
              </w:r>
              <w:proofErr w:type="spellEnd"/>
              <w:r w:rsidR="001C04DC" w:rsidRPr="001C04DC">
                <w:rPr>
                  <w:rStyle w:val="Hipervnculo"/>
                  <w:rFonts w:ascii="Georgia" w:hAnsi="Georgia"/>
                </w:rPr>
                <w:t>)</w:t>
              </w:r>
            </w:hyperlink>
          </w:p>
          <w:p w14:paraId="785A23C9" w14:textId="351BE0A3" w:rsidR="00376AAB" w:rsidRPr="000C7AC0" w:rsidRDefault="00376AAB" w:rsidP="000C7AC0">
            <w:pPr>
              <w:pStyle w:val="Default"/>
              <w:spacing w:line="360" w:lineRule="auto"/>
              <w:ind w:left="352"/>
              <w:jc w:val="both"/>
              <w:rPr>
                <w:rFonts w:ascii="Georgia" w:hAnsi="Georgia"/>
                <w:sz w:val="22"/>
                <w:szCs w:val="22"/>
                <w:lang w:eastAsia="es-ES"/>
              </w:rPr>
            </w:pPr>
          </w:p>
          <w:p w14:paraId="3C0FF3BB" w14:textId="118F6B10" w:rsidR="00660442" w:rsidRPr="000C7AC0" w:rsidRDefault="00376AAB" w:rsidP="002C5836">
            <w:pPr>
              <w:pStyle w:val="Default"/>
              <w:spacing w:line="360" w:lineRule="auto"/>
              <w:ind w:left="352"/>
              <w:jc w:val="both"/>
              <w:rPr>
                <w:rFonts w:ascii="Georgia" w:hAnsi="Georgia"/>
                <w:sz w:val="22"/>
                <w:szCs w:val="22"/>
                <w:lang w:eastAsia="es-ES"/>
              </w:rPr>
            </w:pPr>
            <w:r w:rsidRPr="00A97D73">
              <w:rPr>
                <w:rFonts w:ascii="Georgia" w:hAnsi="Georgia"/>
                <w:color w:val="auto"/>
                <w:sz w:val="22"/>
                <w:szCs w:val="22"/>
              </w:rPr>
              <w:t xml:space="preserve"> </w:t>
            </w:r>
          </w:p>
        </w:tc>
      </w:tr>
    </w:tbl>
    <w:p w14:paraId="43D40514" w14:textId="6BE7ED86" w:rsidR="000C7AC0" w:rsidRPr="000C7AC0" w:rsidRDefault="000C7AC0" w:rsidP="000C7AC0">
      <w:pPr>
        <w:spacing w:line="360" w:lineRule="auto"/>
        <w:jc w:val="both"/>
        <w:rPr>
          <w:rFonts w:ascii="Georgia" w:hAnsi="Georgia" w:cs="Arial"/>
        </w:rPr>
      </w:pPr>
    </w:p>
    <w:p w14:paraId="24A4AFC8" w14:textId="25F6978E" w:rsidR="000C7AC0" w:rsidRPr="00721187" w:rsidRDefault="000C7AC0" w:rsidP="00721187">
      <w:pPr>
        <w:pStyle w:val="Ttulo1"/>
        <w:rPr>
          <w:rFonts w:ascii="Georgia" w:hAnsi="Georgia"/>
          <w:b/>
          <w:sz w:val="22"/>
          <w:szCs w:val="22"/>
        </w:rPr>
      </w:pPr>
      <w:r w:rsidRPr="000C7AC0">
        <w:rPr>
          <w:rFonts w:cs="Arial"/>
        </w:rPr>
        <w:br w:type="page"/>
      </w:r>
      <w:bookmarkStart w:id="68" w:name="_Toc491696935"/>
      <w:r w:rsidRPr="00721187">
        <w:rPr>
          <w:rFonts w:ascii="Georgia" w:hAnsi="Georgia"/>
          <w:b/>
          <w:color w:val="auto"/>
          <w:sz w:val="22"/>
          <w:szCs w:val="22"/>
        </w:rPr>
        <w:lastRenderedPageBreak/>
        <w:t>Categoría 8. Investigación.</w:t>
      </w:r>
      <w:bookmarkEnd w:id="68"/>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0C7AC0" w:rsidRPr="000C7AC0" w14:paraId="49921CEA" w14:textId="77777777" w:rsidTr="009F632E">
        <w:trPr>
          <w:trHeight w:val="253"/>
        </w:trPr>
        <w:tc>
          <w:tcPr>
            <w:tcW w:w="5000" w:type="pct"/>
            <w:shd w:val="clear" w:color="auto" w:fill="E7E6E6" w:themeFill="background2"/>
          </w:tcPr>
          <w:p w14:paraId="2DC90CE4" w14:textId="6FA31E71"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lastRenderedPageBreak/>
              <w:t xml:space="preserve">La Dirección de Investigación (DI) es la instancia formal que con base en la normatividad interna </w:t>
            </w:r>
            <w:hyperlink r:id="rId234"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4FC166B0" w14:textId="63E10190"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35" w:history="1">
              <w:proofErr w:type="spellStart"/>
              <w:r w:rsidR="00F6566B" w:rsidRPr="00AE157D">
                <w:rPr>
                  <w:rStyle w:val="Hipervnculo"/>
                  <w:rFonts w:ascii="Georgia" w:hAnsi="Georgia" w:cs="Arial"/>
                </w:rPr>
                <w:t>Manual_de_presentación_de_proyectos</w:t>
              </w:r>
              <w:proofErr w:type="spellEnd"/>
              <w:r w:rsidR="00F6566B" w:rsidRPr="00AE157D">
                <w:rPr>
                  <w:rStyle w:val="Hipervnculo"/>
                  <w:rFonts w:ascii="Georgia" w:hAnsi="Georgia" w:cs="Arial"/>
                </w:rPr>
                <w:t>.</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3A1ADBAF" w:rsidR="000C7AC0" w:rsidRPr="001D342E" w:rsidRDefault="000C7AC0" w:rsidP="000C7AC0">
            <w:pPr>
              <w:pStyle w:val="Textocomentario"/>
              <w:spacing w:after="0" w:line="360" w:lineRule="auto"/>
              <w:ind w:left="352"/>
              <w:jc w:val="both"/>
              <w:rPr>
                <w:rFonts w:ascii="Georgia" w:hAnsi="Georgia" w:cs="Arial"/>
                <w:sz w:val="22"/>
                <w:szCs w:val="22"/>
                <w:lang w:eastAsia="es-ES"/>
              </w:rPr>
            </w:pPr>
            <w:r w:rsidRPr="001D342E">
              <w:rPr>
                <w:rFonts w:ascii="Georgia" w:hAnsi="Georgia" w:cs="Arial"/>
                <w:sz w:val="22"/>
                <w:szCs w:val="22"/>
                <w:lang w:eastAsia="es-ES"/>
              </w:rPr>
              <w:t>Bajo los procesos operados en la DI, a los profesores investigadores del PAI</w:t>
            </w:r>
            <w:r w:rsidR="00B47E1D" w:rsidRPr="001D342E">
              <w:rPr>
                <w:rFonts w:ascii="Georgia" w:hAnsi="Georgia" w:cs="Arial"/>
                <w:sz w:val="22"/>
                <w:szCs w:val="22"/>
                <w:lang w:eastAsia="es-ES"/>
              </w:rPr>
              <w:t>CTA</w:t>
            </w:r>
            <w:r w:rsidRPr="001D342E">
              <w:rPr>
                <w:rFonts w:ascii="Georgia" w:hAnsi="Georgia" w:cs="Arial"/>
                <w:sz w:val="22"/>
                <w:szCs w:val="22"/>
                <w:lang w:eastAsia="es-ES"/>
              </w:rPr>
              <w:t xml:space="preserve"> se les ha autorizado los siguientes proyectos en el periodo 2014-2016</w:t>
            </w:r>
          </w:p>
          <w:p w14:paraId="5861C21F" w14:textId="77777777" w:rsidR="000C7AC0" w:rsidRPr="001D342E" w:rsidRDefault="000C7AC0" w:rsidP="000C7AC0">
            <w:pPr>
              <w:pStyle w:val="Textocomentario"/>
              <w:spacing w:after="0" w:line="360" w:lineRule="auto"/>
              <w:jc w:val="both"/>
              <w:rPr>
                <w:rFonts w:ascii="Georgia" w:hAnsi="Georgia" w:cs="Arial"/>
                <w:sz w:val="22"/>
                <w:szCs w:val="22"/>
                <w:lang w:eastAsia="es-ES"/>
              </w:rPr>
            </w:pPr>
          </w:p>
          <w:p w14:paraId="3960F4AE" w14:textId="2A95407C" w:rsidR="000C7AC0" w:rsidRPr="001D342E" w:rsidRDefault="000C7AC0" w:rsidP="000C7AC0">
            <w:pPr>
              <w:pStyle w:val="Textocomentario"/>
              <w:spacing w:after="0" w:line="360" w:lineRule="auto"/>
              <w:jc w:val="center"/>
              <w:rPr>
                <w:rFonts w:ascii="Georgia" w:hAnsi="Georgia" w:cs="Arial"/>
                <w:sz w:val="22"/>
                <w:szCs w:val="22"/>
                <w:lang w:eastAsia="es-ES"/>
              </w:rPr>
            </w:pPr>
            <w:r w:rsidRPr="001D342E">
              <w:rPr>
                <w:rFonts w:ascii="Georgia" w:hAnsi="Georgia" w:cs="Arial"/>
                <w:sz w:val="22"/>
                <w:szCs w:val="22"/>
                <w:lang w:eastAsia="es-ES"/>
              </w:rPr>
              <w:t>Número de proyectos de investigación desarrollados por PTC del PAI</w:t>
            </w:r>
            <w:r w:rsidR="00B47E1D" w:rsidRPr="001D342E">
              <w:rPr>
                <w:rFonts w:ascii="Georgia" w:hAnsi="Georgia" w:cs="Arial"/>
                <w:sz w:val="22"/>
                <w:szCs w:val="22"/>
                <w:lang w:eastAsia="es-ES"/>
              </w:rPr>
              <w:t>CTA</w:t>
            </w:r>
            <w:r w:rsidRPr="001D342E">
              <w:rPr>
                <w:rFonts w:ascii="Georgia" w:hAnsi="Georgia" w:cs="Arial"/>
                <w:sz w:val="22"/>
                <w:szCs w:val="22"/>
                <w:lang w:eastAsia="es-ES"/>
              </w:rPr>
              <w:t xml:space="preserve"> en el periodo 2014-2016</w:t>
            </w:r>
          </w:p>
          <w:p w14:paraId="579793BF"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tbl>
            <w:tblPr>
              <w:tblW w:w="6020" w:type="dxa"/>
              <w:jc w:val="center"/>
              <w:tblCellMar>
                <w:left w:w="70" w:type="dxa"/>
                <w:right w:w="70" w:type="dxa"/>
              </w:tblCellMar>
              <w:tblLook w:val="04A0" w:firstRow="1" w:lastRow="0" w:firstColumn="1" w:lastColumn="0" w:noHBand="0" w:noVBand="1"/>
            </w:tblPr>
            <w:tblGrid>
              <w:gridCol w:w="3376"/>
              <w:gridCol w:w="1480"/>
              <w:gridCol w:w="1164"/>
            </w:tblGrid>
            <w:tr w:rsidR="00B47E1D" w:rsidRPr="00B47E1D" w14:paraId="6EF9852E" w14:textId="77777777" w:rsidTr="00B47E1D">
              <w:trPr>
                <w:trHeight w:val="585"/>
                <w:jc w:val="center"/>
              </w:trPr>
              <w:tc>
                <w:tcPr>
                  <w:tcW w:w="337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162D85C"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Profesor Investigador</w:t>
                  </w:r>
                </w:p>
              </w:tc>
              <w:tc>
                <w:tcPr>
                  <w:tcW w:w="1480" w:type="dxa"/>
                  <w:vMerge w:val="restart"/>
                  <w:tcBorders>
                    <w:top w:val="single" w:sz="8" w:space="0" w:color="auto"/>
                    <w:left w:val="nil"/>
                    <w:bottom w:val="single" w:sz="8" w:space="0" w:color="000000"/>
                    <w:right w:val="single" w:sz="8" w:space="0" w:color="auto"/>
                  </w:tcBorders>
                  <w:shd w:val="clear" w:color="000000" w:fill="FFFFFF"/>
                  <w:hideMark/>
                </w:tcPr>
                <w:p w14:paraId="1812FBF2"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Año</w:t>
                  </w:r>
                </w:p>
              </w:tc>
              <w:tc>
                <w:tcPr>
                  <w:tcW w:w="1164" w:type="dxa"/>
                  <w:tcBorders>
                    <w:top w:val="single" w:sz="8" w:space="0" w:color="auto"/>
                    <w:left w:val="nil"/>
                    <w:bottom w:val="nil"/>
                    <w:right w:val="single" w:sz="8" w:space="0" w:color="auto"/>
                  </w:tcBorders>
                  <w:shd w:val="clear" w:color="000000" w:fill="FFFFFF"/>
                  <w:hideMark/>
                </w:tcPr>
                <w:p w14:paraId="2B582112"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Proyectos</w:t>
                  </w:r>
                </w:p>
              </w:tc>
            </w:tr>
            <w:tr w:rsidR="00B47E1D" w:rsidRPr="00B47E1D" w14:paraId="7E5414F3" w14:textId="77777777" w:rsidTr="00B47E1D">
              <w:trPr>
                <w:trHeight w:val="315"/>
                <w:jc w:val="center"/>
              </w:trPr>
              <w:tc>
                <w:tcPr>
                  <w:tcW w:w="3376" w:type="dxa"/>
                  <w:vMerge/>
                  <w:tcBorders>
                    <w:top w:val="single" w:sz="4" w:space="0" w:color="auto"/>
                    <w:left w:val="single" w:sz="4" w:space="0" w:color="auto"/>
                    <w:bottom w:val="single" w:sz="4" w:space="0" w:color="auto"/>
                    <w:right w:val="single" w:sz="4" w:space="0" w:color="auto"/>
                  </w:tcBorders>
                  <w:vAlign w:val="center"/>
                  <w:hideMark/>
                </w:tcPr>
                <w:p w14:paraId="75772726" w14:textId="77777777" w:rsidR="00B47E1D" w:rsidRPr="00B47E1D" w:rsidRDefault="00B47E1D" w:rsidP="00B47E1D">
                  <w:pPr>
                    <w:spacing w:after="0" w:line="240" w:lineRule="auto"/>
                    <w:rPr>
                      <w:rFonts w:ascii="Calibri" w:eastAsia="Times New Roman" w:hAnsi="Calibri" w:cs="Calibri"/>
                      <w:b/>
                      <w:bCs/>
                      <w:color w:val="000000"/>
                      <w:lang w:eastAsia="es-MX"/>
                    </w:rPr>
                  </w:pPr>
                </w:p>
              </w:tc>
              <w:tc>
                <w:tcPr>
                  <w:tcW w:w="1480" w:type="dxa"/>
                  <w:vMerge/>
                  <w:tcBorders>
                    <w:top w:val="single" w:sz="8" w:space="0" w:color="auto"/>
                    <w:left w:val="nil"/>
                    <w:bottom w:val="single" w:sz="8" w:space="0" w:color="000000"/>
                    <w:right w:val="single" w:sz="8" w:space="0" w:color="auto"/>
                  </w:tcBorders>
                  <w:vAlign w:val="center"/>
                  <w:hideMark/>
                </w:tcPr>
                <w:p w14:paraId="7725DD4E" w14:textId="77777777" w:rsidR="00B47E1D" w:rsidRPr="00B47E1D" w:rsidRDefault="00B47E1D" w:rsidP="00B47E1D">
                  <w:pPr>
                    <w:spacing w:after="0" w:line="240" w:lineRule="auto"/>
                    <w:rPr>
                      <w:rFonts w:ascii="Calibri" w:eastAsia="Times New Roman" w:hAnsi="Calibri" w:cs="Calibri"/>
                      <w:b/>
                      <w:bCs/>
                      <w:color w:val="000000"/>
                      <w:lang w:eastAsia="es-MX"/>
                    </w:rPr>
                  </w:pPr>
                </w:p>
              </w:tc>
              <w:tc>
                <w:tcPr>
                  <w:tcW w:w="1164" w:type="dxa"/>
                  <w:tcBorders>
                    <w:top w:val="nil"/>
                    <w:left w:val="nil"/>
                    <w:bottom w:val="single" w:sz="8" w:space="0" w:color="auto"/>
                    <w:right w:val="single" w:sz="8" w:space="0" w:color="auto"/>
                  </w:tcBorders>
                  <w:shd w:val="clear" w:color="000000" w:fill="FFFFFF"/>
                  <w:hideMark/>
                </w:tcPr>
                <w:p w14:paraId="02A7E6F6"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proofErr w:type="spellStart"/>
                  <w:r w:rsidRPr="00B47E1D">
                    <w:rPr>
                      <w:rFonts w:ascii="Calibri" w:eastAsia="Times New Roman" w:hAnsi="Calibri" w:cs="Calibri"/>
                      <w:b/>
                      <w:bCs/>
                      <w:color w:val="000000"/>
                      <w:lang w:eastAsia="es-MX"/>
                    </w:rPr>
                    <w:t>Regist</w:t>
                  </w:r>
                  <w:proofErr w:type="spellEnd"/>
                  <w:r w:rsidRPr="00B47E1D">
                    <w:rPr>
                      <w:rFonts w:ascii="Calibri" w:eastAsia="Times New Roman" w:hAnsi="Calibri" w:cs="Calibri"/>
                      <w:b/>
                      <w:bCs/>
                      <w:color w:val="000000"/>
                      <w:lang w:eastAsia="es-MX"/>
                    </w:rPr>
                    <w:t>.</w:t>
                  </w:r>
                </w:p>
              </w:tc>
            </w:tr>
            <w:tr w:rsidR="00B47E1D" w:rsidRPr="00B47E1D" w14:paraId="64359E9A"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AB4A736"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María Hernández González</w:t>
                  </w:r>
                </w:p>
              </w:tc>
              <w:tc>
                <w:tcPr>
                  <w:tcW w:w="1480" w:type="dxa"/>
                  <w:tcBorders>
                    <w:top w:val="nil"/>
                    <w:left w:val="nil"/>
                    <w:bottom w:val="single" w:sz="8" w:space="0" w:color="auto"/>
                    <w:right w:val="single" w:sz="8" w:space="0" w:color="auto"/>
                  </w:tcBorders>
                  <w:shd w:val="clear" w:color="000000" w:fill="FFFFFF"/>
                  <w:vAlign w:val="bottom"/>
                  <w:hideMark/>
                </w:tcPr>
                <w:p w14:paraId="7F7FB9F9"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620E934B"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2</w:t>
                  </w:r>
                </w:p>
              </w:tc>
            </w:tr>
            <w:tr w:rsidR="00B47E1D" w:rsidRPr="00B47E1D" w14:paraId="102B16C0"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78126B89"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75B44EB1"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213BDA1C"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323C4ECB"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60148E87"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FACB586"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6FBC9F68"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0</w:t>
                  </w:r>
                </w:p>
              </w:tc>
            </w:tr>
            <w:tr w:rsidR="00B47E1D" w:rsidRPr="00B47E1D" w14:paraId="26C03E74"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vAlign w:val="bottom"/>
                  <w:hideMark/>
                </w:tcPr>
                <w:p w14:paraId="4EA79EE2" w14:textId="77777777" w:rsidR="00B47E1D" w:rsidRPr="00B47E1D" w:rsidRDefault="00B47E1D" w:rsidP="00B47E1D">
                  <w:pPr>
                    <w:spacing w:after="0" w:line="240" w:lineRule="auto"/>
                    <w:jc w:val="right"/>
                    <w:rPr>
                      <w:rFonts w:ascii="Times New Roman" w:eastAsia="Times New Roman" w:hAnsi="Times New Roman" w:cs="Times New Roman"/>
                      <w:b/>
                      <w:bCs/>
                      <w:color w:val="000000"/>
                      <w:lang w:eastAsia="es-MX"/>
                    </w:rPr>
                  </w:pPr>
                  <w:r w:rsidRPr="00B47E1D">
                    <w:rPr>
                      <w:rFonts w:ascii="Times New Roman" w:eastAsia="Times New Roman" w:hAnsi="Times New Roman" w:cs="Times New Roman"/>
                      <w:b/>
                      <w:bCs/>
                      <w:color w:val="000000"/>
                      <w:lang w:eastAsia="es-MX"/>
                    </w:rPr>
                    <w:t> </w:t>
                  </w:r>
                </w:p>
              </w:tc>
              <w:tc>
                <w:tcPr>
                  <w:tcW w:w="1480" w:type="dxa"/>
                  <w:tcBorders>
                    <w:top w:val="nil"/>
                    <w:left w:val="nil"/>
                    <w:bottom w:val="single" w:sz="8" w:space="0" w:color="auto"/>
                    <w:right w:val="single" w:sz="8" w:space="0" w:color="auto"/>
                  </w:tcBorders>
                  <w:shd w:val="clear" w:color="000000" w:fill="FFFF00"/>
                  <w:hideMark/>
                </w:tcPr>
                <w:p w14:paraId="0F87157A" w14:textId="77777777" w:rsidR="00B47E1D" w:rsidRPr="00B47E1D" w:rsidRDefault="00B47E1D" w:rsidP="00B47E1D">
                  <w:pPr>
                    <w:spacing w:after="0" w:line="240" w:lineRule="auto"/>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4C4FA6D6"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r>
            <w:tr w:rsidR="00B47E1D" w:rsidRPr="00B47E1D" w14:paraId="3E64F354"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828B265" w14:textId="77777777" w:rsidR="00B47E1D" w:rsidRPr="00B47E1D" w:rsidRDefault="00B47E1D" w:rsidP="00B47E1D">
                  <w:pPr>
                    <w:spacing w:after="0" w:line="240" w:lineRule="auto"/>
                    <w:rPr>
                      <w:rFonts w:ascii="Arial" w:eastAsia="Times New Roman" w:hAnsi="Arial" w:cs="Arial"/>
                      <w:b/>
                      <w:bCs/>
                      <w:sz w:val="20"/>
                      <w:szCs w:val="20"/>
                      <w:lang w:eastAsia="es-MX"/>
                    </w:rPr>
                  </w:pPr>
                  <w:proofErr w:type="spellStart"/>
                  <w:r w:rsidRPr="00B47E1D">
                    <w:rPr>
                      <w:rFonts w:ascii="Arial" w:eastAsia="Times New Roman" w:hAnsi="Arial" w:cs="Arial"/>
                      <w:b/>
                      <w:bCs/>
                      <w:sz w:val="20"/>
                      <w:szCs w:val="20"/>
                      <w:lang w:eastAsia="es-MX"/>
                    </w:rPr>
                    <w:t>Xochitl</w:t>
                  </w:r>
                  <w:proofErr w:type="spellEnd"/>
                  <w:r w:rsidRPr="00B47E1D">
                    <w:rPr>
                      <w:rFonts w:ascii="Arial" w:eastAsia="Times New Roman" w:hAnsi="Arial" w:cs="Arial"/>
                      <w:b/>
                      <w:bCs/>
                      <w:sz w:val="20"/>
                      <w:szCs w:val="20"/>
                      <w:lang w:eastAsia="es-MX"/>
                    </w:rPr>
                    <w:t xml:space="preserve"> Ruelas </w:t>
                  </w:r>
                  <w:proofErr w:type="spellStart"/>
                  <w:r w:rsidRPr="00B47E1D">
                    <w:rPr>
                      <w:rFonts w:ascii="Arial" w:eastAsia="Times New Roman" w:hAnsi="Arial" w:cs="Arial"/>
                      <w:b/>
                      <w:bCs/>
                      <w:sz w:val="20"/>
                      <w:szCs w:val="20"/>
                      <w:lang w:eastAsia="es-MX"/>
                    </w:rPr>
                    <w:t>Chacon</w:t>
                  </w:r>
                  <w:proofErr w:type="spellEnd"/>
                </w:p>
              </w:tc>
              <w:tc>
                <w:tcPr>
                  <w:tcW w:w="1480" w:type="dxa"/>
                  <w:tcBorders>
                    <w:top w:val="nil"/>
                    <w:left w:val="nil"/>
                    <w:bottom w:val="single" w:sz="8" w:space="0" w:color="auto"/>
                    <w:right w:val="single" w:sz="8" w:space="0" w:color="auto"/>
                  </w:tcBorders>
                  <w:shd w:val="clear" w:color="000000" w:fill="FFFFFF"/>
                  <w:vAlign w:val="bottom"/>
                  <w:hideMark/>
                </w:tcPr>
                <w:p w14:paraId="0C50A6C2"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0D1A20B2"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3CE80BFE"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41D7ACDD"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A0F81D7"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0FF4C9A2"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2</w:t>
                  </w:r>
                </w:p>
              </w:tc>
            </w:tr>
            <w:tr w:rsidR="00B47E1D" w:rsidRPr="00B47E1D" w14:paraId="0624BBA4"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D20D555"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5FA4F159"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55CBCA82"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2</w:t>
                  </w:r>
                </w:p>
              </w:tc>
            </w:tr>
            <w:tr w:rsidR="00B47E1D" w:rsidRPr="00B47E1D" w14:paraId="00E8EC2A"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4A3F30F5"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7546118D"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1C1C334E"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 </w:t>
                  </w:r>
                </w:p>
              </w:tc>
            </w:tr>
            <w:tr w:rsidR="00B47E1D" w:rsidRPr="00B47E1D" w14:paraId="4FFDFC4E"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2B8BCE9"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xml:space="preserve">Antonio Aguilera </w:t>
                  </w:r>
                  <w:proofErr w:type="spellStart"/>
                  <w:r w:rsidRPr="00B47E1D">
                    <w:rPr>
                      <w:rFonts w:ascii="Arial" w:eastAsia="Times New Roman" w:hAnsi="Arial" w:cs="Arial"/>
                      <w:b/>
                      <w:bCs/>
                      <w:sz w:val="20"/>
                      <w:szCs w:val="20"/>
                      <w:lang w:eastAsia="es-MX"/>
                    </w:rPr>
                    <w:t>Carbó</w:t>
                  </w:r>
                  <w:proofErr w:type="spellEnd"/>
                </w:p>
              </w:tc>
              <w:tc>
                <w:tcPr>
                  <w:tcW w:w="1480" w:type="dxa"/>
                  <w:tcBorders>
                    <w:top w:val="nil"/>
                    <w:left w:val="nil"/>
                    <w:bottom w:val="single" w:sz="8" w:space="0" w:color="auto"/>
                    <w:right w:val="single" w:sz="8" w:space="0" w:color="auto"/>
                  </w:tcBorders>
                  <w:shd w:val="clear" w:color="000000" w:fill="FFFFFF"/>
                  <w:vAlign w:val="bottom"/>
                  <w:hideMark/>
                </w:tcPr>
                <w:p w14:paraId="0433EC39"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56FA00CF"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2</w:t>
                  </w:r>
                </w:p>
              </w:tc>
            </w:tr>
            <w:tr w:rsidR="00B47E1D" w:rsidRPr="00B47E1D" w14:paraId="1657825A"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DC52DC7"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707A0547"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4297AC5"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04BCA8E1"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63085AC"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7E84DC31"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4A00334B"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0</w:t>
                  </w:r>
                </w:p>
              </w:tc>
            </w:tr>
            <w:tr w:rsidR="00B47E1D" w:rsidRPr="00B47E1D" w14:paraId="7A255DCA"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54A7710A"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36A87A67" w14:textId="77777777" w:rsidR="00B47E1D" w:rsidRPr="00B47E1D" w:rsidRDefault="00B47E1D" w:rsidP="00B47E1D">
                  <w:pPr>
                    <w:spacing w:after="0" w:line="240" w:lineRule="auto"/>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786C9F3A"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r>
            <w:tr w:rsidR="00B47E1D" w:rsidRPr="00B47E1D" w14:paraId="5386BD3D"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68C19FA"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Mario A. Cruz</w:t>
                  </w:r>
                </w:p>
              </w:tc>
              <w:tc>
                <w:tcPr>
                  <w:tcW w:w="1480" w:type="dxa"/>
                  <w:tcBorders>
                    <w:top w:val="nil"/>
                    <w:left w:val="nil"/>
                    <w:bottom w:val="single" w:sz="8" w:space="0" w:color="auto"/>
                    <w:right w:val="single" w:sz="8" w:space="0" w:color="auto"/>
                  </w:tcBorders>
                  <w:shd w:val="clear" w:color="000000" w:fill="FFFFFF"/>
                  <w:vAlign w:val="bottom"/>
                  <w:hideMark/>
                </w:tcPr>
                <w:p w14:paraId="47CD4E95"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2A4C7DE6"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0</w:t>
                  </w:r>
                </w:p>
              </w:tc>
            </w:tr>
            <w:tr w:rsidR="00B47E1D" w:rsidRPr="00B47E1D" w14:paraId="7953F60B"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316C172"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4B082F05"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400AF5B"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2</w:t>
                  </w:r>
                </w:p>
              </w:tc>
            </w:tr>
            <w:tr w:rsidR="00B47E1D" w:rsidRPr="00B47E1D" w14:paraId="7F9EFF0E"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51308D9"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66472241"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51FA0502"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2</w:t>
                  </w:r>
                </w:p>
              </w:tc>
            </w:tr>
            <w:tr w:rsidR="00B47E1D" w:rsidRPr="00B47E1D" w14:paraId="0CB8B7C3"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11ABBA6B"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041B57F1" w14:textId="77777777" w:rsidR="00B47E1D" w:rsidRPr="00B47E1D" w:rsidRDefault="00B47E1D" w:rsidP="00B47E1D">
                  <w:pPr>
                    <w:spacing w:after="0" w:line="240" w:lineRule="auto"/>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28096D74"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r>
            <w:tr w:rsidR="00B47E1D" w:rsidRPr="00B47E1D" w14:paraId="6CC312B4"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56E654B" w14:textId="77777777" w:rsidR="00B47E1D" w:rsidRPr="00B47E1D" w:rsidRDefault="00B47E1D" w:rsidP="00B47E1D">
                  <w:pPr>
                    <w:spacing w:after="0" w:line="240" w:lineRule="auto"/>
                    <w:rPr>
                      <w:rFonts w:ascii="Arial" w:eastAsia="Times New Roman" w:hAnsi="Arial" w:cs="Arial"/>
                      <w:b/>
                      <w:bCs/>
                      <w:sz w:val="20"/>
                      <w:szCs w:val="20"/>
                      <w:lang w:eastAsia="es-MX"/>
                    </w:rPr>
                  </w:pPr>
                  <w:proofErr w:type="spellStart"/>
                  <w:r w:rsidRPr="00B47E1D">
                    <w:rPr>
                      <w:rFonts w:ascii="Arial" w:eastAsia="Times New Roman" w:hAnsi="Arial" w:cs="Arial"/>
                      <w:b/>
                      <w:bCs/>
                      <w:sz w:val="20"/>
                      <w:szCs w:val="20"/>
                      <w:lang w:eastAsia="es-MX"/>
                    </w:rPr>
                    <w:t>Sarahí</w:t>
                  </w:r>
                  <w:proofErr w:type="spellEnd"/>
                  <w:r w:rsidRPr="00B47E1D">
                    <w:rPr>
                      <w:rFonts w:ascii="Arial" w:eastAsia="Times New Roman" w:hAnsi="Arial" w:cs="Arial"/>
                      <w:b/>
                      <w:bCs/>
                      <w:sz w:val="20"/>
                      <w:szCs w:val="20"/>
                      <w:lang w:eastAsia="es-MX"/>
                    </w:rPr>
                    <w:t xml:space="preserve"> del Carmen Rangel Ortega</w:t>
                  </w:r>
                </w:p>
              </w:tc>
              <w:tc>
                <w:tcPr>
                  <w:tcW w:w="1480" w:type="dxa"/>
                  <w:tcBorders>
                    <w:top w:val="nil"/>
                    <w:left w:val="nil"/>
                    <w:bottom w:val="single" w:sz="8" w:space="0" w:color="auto"/>
                    <w:right w:val="single" w:sz="8" w:space="0" w:color="auto"/>
                  </w:tcBorders>
                  <w:shd w:val="clear" w:color="000000" w:fill="FFFFFF"/>
                  <w:vAlign w:val="bottom"/>
                  <w:hideMark/>
                </w:tcPr>
                <w:p w14:paraId="1730C398"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44CC4D6C"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2</w:t>
                  </w:r>
                </w:p>
              </w:tc>
            </w:tr>
            <w:tr w:rsidR="00B47E1D" w:rsidRPr="00B47E1D" w14:paraId="34B96921"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2B187DE"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3FB60885"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4571AAFC"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0</w:t>
                  </w:r>
                </w:p>
              </w:tc>
            </w:tr>
            <w:tr w:rsidR="00B47E1D" w:rsidRPr="00B47E1D" w14:paraId="0499617F"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4802D9D3"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306B4E64"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1FAB2AE5"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0</w:t>
                  </w:r>
                </w:p>
              </w:tc>
            </w:tr>
            <w:tr w:rsidR="00B47E1D" w:rsidRPr="00B47E1D" w14:paraId="04B2FB68"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0B3DF17F"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62665CFE" w14:textId="77777777" w:rsidR="00B47E1D" w:rsidRPr="00B47E1D" w:rsidRDefault="00B47E1D" w:rsidP="00B47E1D">
                  <w:pPr>
                    <w:spacing w:after="0" w:line="240" w:lineRule="auto"/>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C0A5D89"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r>
            <w:tr w:rsidR="00B47E1D" w:rsidRPr="00B47E1D" w14:paraId="7E6CD996"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616385D1"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Dolores G. Martínez Vázquez</w:t>
                  </w:r>
                </w:p>
              </w:tc>
              <w:tc>
                <w:tcPr>
                  <w:tcW w:w="1480" w:type="dxa"/>
                  <w:tcBorders>
                    <w:top w:val="nil"/>
                    <w:left w:val="nil"/>
                    <w:bottom w:val="single" w:sz="8" w:space="0" w:color="auto"/>
                    <w:right w:val="single" w:sz="8" w:space="0" w:color="auto"/>
                  </w:tcBorders>
                  <w:shd w:val="clear" w:color="000000" w:fill="FFFFFF"/>
                  <w:vAlign w:val="bottom"/>
                  <w:hideMark/>
                </w:tcPr>
                <w:p w14:paraId="4211963E"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7BD90E8"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2</w:t>
                  </w:r>
                </w:p>
              </w:tc>
            </w:tr>
            <w:tr w:rsidR="00B47E1D" w:rsidRPr="00B47E1D" w14:paraId="4E4AABE7"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0E4505F"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41EC102C"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83542A6"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2</w:t>
                  </w:r>
                </w:p>
              </w:tc>
            </w:tr>
            <w:tr w:rsidR="00B47E1D" w:rsidRPr="00B47E1D" w14:paraId="4FCFB951"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1B18F57"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33D4CEF4"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06143206"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0</w:t>
                  </w:r>
                </w:p>
              </w:tc>
            </w:tr>
            <w:tr w:rsidR="00B47E1D" w:rsidRPr="00B47E1D" w14:paraId="56FA69CD"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6F05278C"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00"/>
                  <w:noWrap/>
                  <w:vAlign w:val="bottom"/>
                  <w:hideMark/>
                </w:tcPr>
                <w:p w14:paraId="33CB1EDF" w14:textId="77777777" w:rsidR="00B47E1D" w:rsidRPr="00B47E1D" w:rsidRDefault="00B47E1D" w:rsidP="00B47E1D">
                  <w:pPr>
                    <w:spacing w:after="0" w:line="240" w:lineRule="auto"/>
                    <w:rPr>
                      <w:rFonts w:ascii="Arial" w:eastAsia="Times New Roman" w:hAnsi="Arial" w:cs="Arial"/>
                      <w:sz w:val="20"/>
                      <w:szCs w:val="20"/>
                      <w:lang w:eastAsia="es-MX"/>
                    </w:rPr>
                  </w:pPr>
                  <w:r w:rsidRPr="00B47E1D">
                    <w:rPr>
                      <w:rFonts w:ascii="Arial" w:eastAsia="Times New Roman" w:hAnsi="Arial" w:cs="Arial"/>
                      <w:sz w:val="20"/>
                      <w:szCs w:val="20"/>
                      <w:lang w:eastAsia="es-MX"/>
                    </w:rPr>
                    <w:t> </w:t>
                  </w:r>
                </w:p>
              </w:tc>
              <w:tc>
                <w:tcPr>
                  <w:tcW w:w="1164" w:type="dxa"/>
                  <w:tcBorders>
                    <w:top w:val="nil"/>
                    <w:left w:val="nil"/>
                    <w:bottom w:val="single" w:sz="8" w:space="0" w:color="auto"/>
                    <w:right w:val="single" w:sz="8" w:space="0" w:color="auto"/>
                  </w:tcBorders>
                  <w:shd w:val="clear" w:color="000000" w:fill="FFFF00"/>
                  <w:hideMark/>
                </w:tcPr>
                <w:p w14:paraId="126C11FA"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r>
            <w:tr w:rsidR="00B47E1D" w:rsidRPr="00B47E1D" w14:paraId="7084F3F5"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FB9D056"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Armando Robledo Olivo</w:t>
                  </w:r>
                </w:p>
              </w:tc>
              <w:tc>
                <w:tcPr>
                  <w:tcW w:w="1480" w:type="dxa"/>
                  <w:tcBorders>
                    <w:top w:val="nil"/>
                    <w:left w:val="nil"/>
                    <w:bottom w:val="single" w:sz="8" w:space="0" w:color="auto"/>
                    <w:right w:val="single" w:sz="8" w:space="0" w:color="auto"/>
                  </w:tcBorders>
                  <w:shd w:val="clear" w:color="000000" w:fill="FFFFFF"/>
                  <w:vAlign w:val="bottom"/>
                  <w:hideMark/>
                </w:tcPr>
                <w:p w14:paraId="767A5E89"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4F89B22B"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4D5F2E6F"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7900420"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AFB1EDC"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7EDBB296"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2</w:t>
                  </w:r>
                </w:p>
              </w:tc>
            </w:tr>
            <w:tr w:rsidR="00B47E1D" w:rsidRPr="00B47E1D" w14:paraId="12FE9032"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7854199"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E326C4A"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5F712753"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2</w:t>
                  </w:r>
                </w:p>
              </w:tc>
            </w:tr>
            <w:tr w:rsidR="00B47E1D" w:rsidRPr="00B47E1D" w14:paraId="57F56702"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4AEE7700"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3958149D"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31BAE2B"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 </w:t>
                  </w:r>
                </w:p>
              </w:tc>
            </w:tr>
            <w:tr w:rsidR="00B47E1D" w:rsidRPr="00B47E1D" w14:paraId="4B445D28"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C7DAB31"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xml:space="preserve">Mildred I. Flores </w:t>
                  </w:r>
                  <w:proofErr w:type="spellStart"/>
                  <w:r w:rsidRPr="00B47E1D">
                    <w:rPr>
                      <w:rFonts w:ascii="Arial" w:eastAsia="Times New Roman" w:hAnsi="Arial" w:cs="Arial"/>
                      <w:b/>
                      <w:bCs/>
                      <w:sz w:val="20"/>
                      <w:szCs w:val="20"/>
                      <w:lang w:eastAsia="es-MX"/>
                    </w:rPr>
                    <w:t>Verástegui</w:t>
                  </w:r>
                  <w:proofErr w:type="spellEnd"/>
                </w:p>
              </w:tc>
              <w:tc>
                <w:tcPr>
                  <w:tcW w:w="1480" w:type="dxa"/>
                  <w:tcBorders>
                    <w:top w:val="nil"/>
                    <w:left w:val="nil"/>
                    <w:bottom w:val="single" w:sz="8" w:space="0" w:color="auto"/>
                    <w:right w:val="single" w:sz="8" w:space="0" w:color="auto"/>
                  </w:tcBorders>
                  <w:shd w:val="clear" w:color="000000" w:fill="FFFFFF"/>
                  <w:vAlign w:val="bottom"/>
                  <w:hideMark/>
                </w:tcPr>
                <w:p w14:paraId="7C1D641E"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0E96D3B4"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01836AB3"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8B6AD49"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3322969F"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50F92814"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43AD5E1F"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9A109EE"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206AC15"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75045E95"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0</w:t>
                  </w:r>
                </w:p>
              </w:tc>
            </w:tr>
            <w:tr w:rsidR="00B47E1D" w:rsidRPr="00B47E1D" w14:paraId="1FB31AF9"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6D00A15A"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lastRenderedPageBreak/>
                    <w:t> </w:t>
                  </w:r>
                </w:p>
              </w:tc>
              <w:tc>
                <w:tcPr>
                  <w:tcW w:w="1480" w:type="dxa"/>
                  <w:tcBorders>
                    <w:top w:val="nil"/>
                    <w:left w:val="nil"/>
                    <w:bottom w:val="single" w:sz="8" w:space="0" w:color="auto"/>
                    <w:right w:val="single" w:sz="8" w:space="0" w:color="auto"/>
                  </w:tcBorders>
                  <w:shd w:val="clear" w:color="000000" w:fill="FFFF00"/>
                  <w:vAlign w:val="bottom"/>
                  <w:hideMark/>
                </w:tcPr>
                <w:p w14:paraId="4C3AEE95"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BDFB1C2"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r>
            <w:tr w:rsidR="00B47E1D" w:rsidRPr="00B47E1D" w14:paraId="0BE0F876"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51E7E7A"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M.P. Francisco Hernández Centeno</w:t>
                  </w:r>
                </w:p>
              </w:tc>
              <w:tc>
                <w:tcPr>
                  <w:tcW w:w="1480" w:type="dxa"/>
                  <w:tcBorders>
                    <w:top w:val="nil"/>
                    <w:left w:val="nil"/>
                    <w:bottom w:val="single" w:sz="8" w:space="0" w:color="auto"/>
                    <w:right w:val="single" w:sz="8" w:space="0" w:color="auto"/>
                  </w:tcBorders>
                  <w:shd w:val="clear" w:color="000000" w:fill="FFFFFF"/>
                  <w:vAlign w:val="bottom"/>
                  <w:hideMark/>
                </w:tcPr>
                <w:p w14:paraId="6DE6D4C0"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4B7CC010"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0</w:t>
                  </w:r>
                </w:p>
              </w:tc>
            </w:tr>
            <w:tr w:rsidR="00B47E1D" w:rsidRPr="00B47E1D" w14:paraId="4DF0739D"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0A887C1"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6C6CDC7D"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27539E66"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357947DC"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C902F98"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627EA0B9"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2EE8D67D"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316025DD"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08C6A395"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477E4ABE"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53063D07"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r>
          </w:tbl>
          <w:p w14:paraId="792A386D"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p w14:paraId="63C3B272" w14:textId="77777777" w:rsidR="000C7AC0" w:rsidRPr="001D342E" w:rsidRDefault="000C7AC0" w:rsidP="000C7AC0">
            <w:pPr>
              <w:pStyle w:val="Textocomentario"/>
              <w:spacing w:after="0" w:line="360" w:lineRule="auto"/>
              <w:jc w:val="both"/>
              <w:rPr>
                <w:rFonts w:ascii="Georgia" w:hAnsi="Georgia" w:cs="Arial"/>
                <w:sz w:val="22"/>
                <w:szCs w:val="22"/>
                <w:lang w:eastAsia="es-ES"/>
              </w:rPr>
            </w:pPr>
            <w:r w:rsidRPr="001D342E">
              <w:rPr>
                <w:rFonts w:ascii="Georgia" w:hAnsi="Georgia" w:cs="Arial"/>
                <w:sz w:val="22"/>
                <w:szCs w:val="22"/>
                <w:lang w:eastAsia="es-ES"/>
              </w:rPr>
              <w:t>Fuente: Elaboración propia con datos del SIIAA</w:t>
            </w:r>
          </w:p>
          <w:p w14:paraId="055245EE" w14:textId="36CC9A3C"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por línea de investigación.</w:t>
            </w:r>
          </w:p>
          <w:p w14:paraId="5A6A317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/Número de PTC.</w:t>
            </w:r>
          </w:p>
          <w:p w14:paraId="7123FF59"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14:paraId="782E53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14:paraId="24593EA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lastRenderedPageBreak/>
              <w:t xml:space="preserve">      Número de registros de derecho de autor en 3 años/ Número total de registros.</w:t>
            </w:r>
          </w:p>
          <w:p w14:paraId="702258C8"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14:paraId="411CE1AB" w14:textId="77777777"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1E7EB99E"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287F08">
            <w:pPr>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5555D127" w14:textId="77777777" w:rsidR="00957043" w:rsidRPr="000C7AC0" w:rsidRDefault="00FC23F7" w:rsidP="00D44D11">
            <w:pPr>
              <w:pStyle w:val="Textocomentario"/>
              <w:spacing w:after="0" w:line="360" w:lineRule="auto"/>
              <w:ind w:left="352"/>
              <w:jc w:val="both"/>
              <w:rPr>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36"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 xml:space="preserve">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w:t>
            </w:r>
          </w:p>
          <w:tbl>
            <w:tblPr>
              <w:tblpPr w:leftFromText="141" w:rightFromText="141" w:vertAnchor="page" w:horzAnchor="margin" w:tblpXSpec="center" w:tblpY="3961"/>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05456A" w:rsidRPr="0005456A" w14:paraId="01B5841E" w14:textId="77777777" w:rsidTr="00957043">
              <w:trPr>
                <w:trHeight w:val="300"/>
              </w:trPr>
              <w:tc>
                <w:tcPr>
                  <w:tcW w:w="6289" w:type="dxa"/>
                  <w:gridSpan w:val="6"/>
                  <w:tcBorders>
                    <w:top w:val="nil"/>
                    <w:left w:val="nil"/>
                    <w:bottom w:val="nil"/>
                    <w:right w:val="nil"/>
                  </w:tcBorders>
                  <w:shd w:val="clear" w:color="000000" w:fill="FFFFFF"/>
                  <w:noWrap/>
                  <w:vAlign w:val="bottom"/>
                  <w:hideMark/>
                </w:tcPr>
                <w:p w14:paraId="58459D6F" w14:textId="0D3C37F4" w:rsidR="00957043" w:rsidRPr="0005456A" w:rsidRDefault="00957043" w:rsidP="0038163E">
                  <w:pPr>
                    <w:spacing w:after="0" w:line="240" w:lineRule="auto"/>
                    <w:rPr>
                      <w:rFonts w:ascii="Calibri" w:eastAsia="Times New Roman" w:hAnsi="Calibri" w:cs="Calibri"/>
                      <w:lang w:eastAsia="es-MX"/>
                    </w:rPr>
                  </w:pPr>
                  <w:r w:rsidRPr="0005456A">
                    <w:rPr>
                      <w:rFonts w:ascii="Calibri" w:eastAsia="Times New Roman" w:hAnsi="Calibri" w:cs="Calibri"/>
                      <w:lang w:eastAsia="es-MX"/>
                    </w:rPr>
                    <w:lastRenderedPageBreak/>
                    <w:t>Número de proyectos de investigación registrados por profesores del PAI</w:t>
                  </w:r>
                  <w:r w:rsidR="0038163E">
                    <w:rPr>
                      <w:rFonts w:ascii="Calibri" w:eastAsia="Times New Roman" w:hAnsi="Calibri" w:cs="Calibri"/>
                      <w:lang w:eastAsia="es-MX"/>
                    </w:rPr>
                    <w:t>CTA</w:t>
                  </w:r>
                  <w:r w:rsidRPr="0005456A">
                    <w:rPr>
                      <w:rFonts w:ascii="Calibri" w:eastAsia="Times New Roman" w:hAnsi="Calibri" w:cs="Calibri"/>
                      <w:lang w:eastAsia="es-MX"/>
                    </w:rPr>
                    <w:t xml:space="preserve"> / LGAC registrados en los años 2014-2016</w:t>
                  </w:r>
                </w:p>
              </w:tc>
            </w:tr>
            <w:tr w:rsidR="0005456A" w:rsidRPr="0005456A" w14:paraId="28F2E136" w14:textId="77777777" w:rsidTr="00957043">
              <w:trPr>
                <w:trHeight w:val="300"/>
              </w:trPr>
              <w:tc>
                <w:tcPr>
                  <w:tcW w:w="190" w:type="dxa"/>
                  <w:tcBorders>
                    <w:top w:val="nil"/>
                    <w:left w:val="nil"/>
                    <w:bottom w:val="nil"/>
                    <w:right w:val="nil"/>
                  </w:tcBorders>
                  <w:shd w:val="clear" w:color="000000" w:fill="FFFFFF"/>
                  <w:noWrap/>
                  <w:vAlign w:val="bottom"/>
                  <w:hideMark/>
                </w:tcPr>
                <w:p w14:paraId="2B9A2FBE"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730" w:type="dxa"/>
                  <w:tcBorders>
                    <w:top w:val="nil"/>
                    <w:left w:val="nil"/>
                    <w:bottom w:val="nil"/>
                    <w:right w:val="nil"/>
                  </w:tcBorders>
                  <w:shd w:val="clear" w:color="000000" w:fill="FFFFFF"/>
                  <w:noWrap/>
                  <w:vAlign w:val="bottom"/>
                  <w:hideMark/>
                </w:tcPr>
                <w:p w14:paraId="55265262" w14:textId="77777777" w:rsidR="00957043" w:rsidRPr="0005456A" w:rsidRDefault="00957043" w:rsidP="00957043">
                  <w:pPr>
                    <w:spacing w:after="0" w:line="240" w:lineRule="auto"/>
                    <w:rPr>
                      <w:rFonts w:ascii="Calibri" w:eastAsia="Times New Roman" w:hAnsi="Calibri" w:cs="Calibri"/>
                      <w:lang w:eastAsia="es-MX"/>
                    </w:rPr>
                  </w:pPr>
                  <w:r w:rsidRPr="0005456A">
                    <w:rPr>
                      <w:rFonts w:ascii="Calibri" w:eastAsia="Times New Roman" w:hAnsi="Calibri" w:cs="Calibri"/>
                      <w:lang w:eastAsia="es-MX"/>
                    </w:rPr>
                    <w:t> </w:t>
                  </w:r>
                </w:p>
              </w:tc>
              <w:tc>
                <w:tcPr>
                  <w:tcW w:w="2199" w:type="dxa"/>
                  <w:tcBorders>
                    <w:top w:val="nil"/>
                    <w:left w:val="nil"/>
                    <w:bottom w:val="nil"/>
                    <w:right w:val="nil"/>
                  </w:tcBorders>
                  <w:shd w:val="clear" w:color="000000" w:fill="FFFFFF"/>
                  <w:noWrap/>
                  <w:vAlign w:val="bottom"/>
                  <w:hideMark/>
                </w:tcPr>
                <w:p w14:paraId="3A335996" w14:textId="77777777" w:rsidR="00957043" w:rsidRPr="0005456A" w:rsidRDefault="00957043" w:rsidP="00957043">
                  <w:pPr>
                    <w:spacing w:after="0" w:line="240" w:lineRule="auto"/>
                    <w:rPr>
                      <w:rFonts w:ascii="Calibri" w:eastAsia="Times New Roman" w:hAnsi="Calibri" w:cs="Calibri"/>
                      <w:lang w:eastAsia="es-MX"/>
                    </w:rPr>
                  </w:pPr>
                  <w:r w:rsidRPr="0005456A">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5F009D1E"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359868A2"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193" w:type="dxa"/>
                  <w:tcBorders>
                    <w:top w:val="nil"/>
                    <w:left w:val="nil"/>
                    <w:bottom w:val="nil"/>
                    <w:right w:val="nil"/>
                  </w:tcBorders>
                  <w:shd w:val="clear" w:color="000000" w:fill="FFFFFF"/>
                  <w:noWrap/>
                  <w:vAlign w:val="bottom"/>
                  <w:hideMark/>
                </w:tcPr>
                <w:p w14:paraId="32F2D56F"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r>
            <w:tr w:rsidR="0005456A" w:rsidRPr="0005456A" w14:paraId="4C6AC1B3" w14:textId="77777777" w:rsidTr="00957043">
              <w:trPr>
                <w:trHeight w:val="300"/>
              </w:trPr>
              <w:tc>
                <w:tcPr>
                  <w:tcW w:w="190" w:type="dxa"/>
                  <w:tcBorders>
                    <w:top w:val="nil"/>
                    <w:left w:val="nil"/>
                    <w:bottom w:val="nil"/>
                    <w:right w:val="nil"/>
                  </w:tcBorders>
                  <w:shd w:val="clear" w:color="000000" w:fill="FFFFFF"/>
                  <w:noWrap/>
                  <w:vAlign w:val="bottom"/>
                  <w:hideMark/>
                </w:tcPr>
                <w:p w14:paraId="08B69EF3"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C8AF2" w14:textId="77777777" w:rsidR="00957043" w:rsidRPr="0005456A" w:rsidRDefault="00957043" w:rsidP="00957043">
                  <w:pPr>
                    <w:spacing w:after="0" w:line="240" w:lineRule="auto"/>
                    <w:rPr>
                      <w:rFonts w:ascii="Calibri" w:eastAsia="Times New Roman" w:hAnsi="Calibri" w:cs="Calibri"/>
                      <w:lang w:eastAsia="es-MX"/>
                    </w:rPr>
                  </w:pPr>
                  <w:r w:rsidRPr="0005456A">
                    <w:rPr>
                      <w:rFonts w:ascii="Calibri" w:eastAsia="Times New Roman" w:hAnsi="Calibri" w:cs="Calibri"/>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536B485E" w14:textId="77777777" w:rsidR="00957043" w:rsidRPr="0005456A" w:rsidRDefault="00957043" w:rsidP="00957043">
                  <w:pPr>
                    <w:spacing w:after="0" w:line="240" w:lineRule="auto"/>
                    <w:rPr>
                      <w:rFonts w:ascii="Calibri" w:eastAsia="Times New Roman" w:hAnsi="Calibri" w:cs="Calibri"/>
                      <w:lang w:eastAsia="es-MX"/>
                    </w:rPr>
                  </w:pPr>
                  <w:r w:rsidRPr="0005456A">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5C431E9"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62BBA9D5"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w:t>
                  </w:r>
                </w:p>
              </w:tc>
              <w:tc>
                <w:tcPr>
                  <w:tcW w:w="193" w:type="dxa"/>
                  <w:tcBorders>
                    <w:top w:val="nil"/>
                    <w:left w:val="nil"/>
                    <w:bottom w:val="nil"/>
                    <w:right w:val="nil"/>
                  </w:tcBorders>
                  <w:shd w:val="clear" w:color="000000" w:fill="FFFFFF"/>
                  <w:noWrap/>
                  <w:vAlign w:val="bottom"/>
                  <w:hideMark/>
                </w:tcPr>
                <w:p w14:paraId="546F49B0"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r>
            <w:tr w:rsidR="0005456A" w:rsidRPr="0005456A" w14:paraId="417494BB" w14:textId="77777777" w:rsidTr="00957043">
              <w:trPr>
                <w:trHeight w:val="300"/>
              </w:trPr>
              <w:tc>
                <w:tcPr>
                  <w:tcW w:w="190" w:type="dxa"/>
                  <w:tcBorders>
                    <w:top w:val="nil"/>
                    <w:left w:val="nil"/>
                    <w:bottom w:val="nil"/>
                    <w:right w:val="nil"/>
                  </w:tcBorders>
                  <w:shd w:val="clear" w:color="000000" w:fill="FFFFFF"/>
                  <w:noWrap/>
                  <w:vAlign w:val="bottom"/>
                  <w:hideMark/>
                </w:tcPr>
                <w:p w14:paraId="3695C4EC"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2AB063DB" w14:textId="77777777" w:rsidR="00957043" w:rsidRPr="0005456A" w:rsidRDefault="00957043" w:rsidP="00957043">
                  <w:pPr>
                    <w:spacing w:after="0" w:line="240" w:lineRule="auto"/>
                    <w:jc w:val="right"/>
                    <w:rPr>
                      <w:rFonts w:ascii="Calibri" w:eastAsia="Times New Roman" w:hAnsi="Calibri" w:cs="Calibri"/>
                      <w:lang w:eastAsia="es-MX"/>
                    </w:rPr>
                  </w:pPr>
                  <w:r w:rsidRPr="0005456A">
                    <w:rPr>
                      <w:rFonts w:ascii="Calibri" w:eastAsia="Times New Roman" w:hAnsi="Calibri" w:cs="Calibri"/>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4BF3A565" w14:textId="77777777" w:rsidR="00957043" w:rsidRPr="0005456A" w:rsidRDefault="00957043" w:rsidP="0005456A">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11</w:t>
                  </w:r>
                </w:p>
              </w:tc>
              <w:tc>
                <w:tcPr>
                  <w:tcW w:w="1559" w:type="dxa"/>
                  <w:tcBorders>
                    <w:top w:val="nil"/>
                    <w:left w:val="nil"/>
                    <w:bottom w:val="single" w:sz="4" w:space="0" w:color="auto"/>
                    <w:right w:val="single" w:sz="4" w:space="0" w:color="auto"/>
                  </w:tcBorders>
                  <w:shd w:val="clear" w:color="000000" w:fill="FFFFFF"/>
                  <w:noWrap/>
                  <w:vAlign w:val="bottom"/>
                  <w:hideMark/>
                </w:tcPr>
                <w:p w14:paraId="5D1CEF8D" w14:textId="299B5ABB" w:rsidR="00957043" w:rsidRPr="0005456A" w:rsidRDefault="0005456A" w:rsidP="0005456A">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3A1EE896" w14:textId="30AF5587" w:rsidR="00957043" w:rsidRPr="0005456A" w:rsidRDefault="0005456A" w:rsidP="0005456A">
                  <w:pPr>
                    <w:spacing w:after="0" w:line="240" w:lineRule="auto"/>
                    <w:jc w:val="center"/>
                    <w:rPr>
                      <w:rFonts w:ascii="Calibri" w:eastAsia="Times New Roman" w:hAnsi="Calibri" w:cs="Calibri"/>
                      <w:lang w:eastAsia="es-MX"/>
                    </w:rPr>
                  </w:pPr>
                  <w:r>
                    <w:rPr>
                      <w:rFonts w:ascii="Calibri" w:eastAsia="Times New Roman" w:hAnsi="Calibri" w:cs="Calibri"/>
                      <w:lang w:eastAsia="es-MX"/>
                    </w:rPr>
                    <w:t>3.66</w:t>
                  </w:r>
                </w:p>
              </w:tc>
              <w:tc>
                <w:tcPr>
                  <w:tcW w:w="193" w:type="dxa"/>
                  <w:tcBorders>
                    <w:top w:val="nil"/>
                    <w:left w:val="nil"/>
                    <w:bottom w:val="nil"/>
                    <w:right w:val="nil"/>
                  </w:tcBorders>
                  <w:shd w:val="clear" w:color="000000" w:fill="FFFFFF"/>
                  <w:noWrap/>
                  <w:vAlign w:val="bottom"/>
                  <w:hideMark/>
                </w:tcPr>
                <w:p w14:paraId="4ECD9FB4"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r>
            <w:tr w:rsidR="0005456A" w:rsidRPr="0005456A" w14:paraId="662332C8" w14:textId="77777777" w:rsidTr="00957043">
              <w:trPr>
                <w:trHeight w:val="300"/>
              </w:trPr>
              <w:tc>
                <w:tcPr>
                  <w:tcW w:w="190" w:type="dxa"/>
                  <w:tcBorders>
                    <w:top w:val="nil"/>
                    <w:left w:val="nil"/>
                    <w:bottom w:val="nil"/>
                    <w:right w:val="nil"/>
                  </w:tcBorders>
                  <w:shd w:val="clear" w:color="000000" w:fill="FFFFFF"/>
                  <w:noWrap/>
                  <w:vAlign w:val="bottom"/>
                  <w:hideMark/>
                </w:tcPr>
                <w:p w14:paraId="307AA9B1"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6CCCCA62" w14:textId="77777777" w:rsidR="00957043" w:rsidRPr="0005456A" w:rsidRDefault="00957043" w:rsidP="00957043">
                  <w:pPr>
                    <w:spacing w:after="0" w:line="240" w:lineRule="auto"/>
                    <w:jc w:val="right"/>
                    <w:rPr>
                      <w:rFonts w:ascii="Calibri" w:eastAsia="Times New Roman" w:hAnsi="Calibri" w:cs="Calibri"/>
                      <w:lang w:eastAsia="es-MX"/>
                    </w:rPr>
                  </w:pPr>
                  <w:r w:rsidRPr="0005456A">
                    <w:rPr>
                      <w:rFonts w:ascii="Calibri" w:eastAsia="Times New Roman" w:hAnsi="Calibri" w:cs="Calibri"/>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077CFEB3" w14:textId="77777777" w:rsidR="00957043" w:rsidRPr="0005456A" w:rsidRDefault="00957043" w:rsidP="0005456A">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12</w:t>
                  </w:r>
                </w:p>
              </w:tc>
              <w:tc>
                <w:tcPr>
                  <w:tcW w:w="1559" w:type="dxa"/>
                  <w:tcBorders>
                    <w:top w:val="nil"/>
                    <w:left w:val="nil"/>
                    <w:bottom w:val="single" w:sz="4" w:space="0" w:color="auto"/>
                    <w:right w:val="single" w:sz="4" w:space="0" w:color="auto"/>
                  </w:tcBorders>
                  <w:shd w:val="clear" w:color="000000" w:fill="FFFFFF"/>
                  <w:noWrap/>
                  <w:vAlign w:val="bottom"/>
                  <w:hideMark/>
                </w:tcPr>
                <w:p w14:paraId="6143DE7C" w14:textId="1158365D" w:rsidR="00957043" w:rsidRPr="0005456A" w:rsidRDefault="0005456A" w:rsidP="0005456A">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03BB2380" w14:textId="4ACF9843" w:rsidR="00957043" w:rsidRPr="0005456A" w:rsidRDefault="0005456A" w:rsidP="0005456A">
                  <w:pPr>
                    <w:spacing w:after="0" w:line="240" w:lineRule="auto"/>
                    <w:jc w:val="center"/>
                    <w:rPr>
                      <w:rFonts w:ascii="Calibri" w:eastAsia="Times New Roman" w:hAnsi="Calibri" w:cs="Calibri"/>
                      <w:lang w:eastAsia="es-MX"/>
                    </w:rPr>
                  </w:pPr>
                  <w:r>
                    <w:rPr>
                      <w:rFonts w:ascii="Calibri" w:eastAsia="Times New Roman" w:hAnsi="Calibri" w:cs="Calibri"/>
                      <w:lang w:eastAsia="es-MX"/>
                    </w:rPr>
                    <w:t>4</w:t>
                  </w:r>
                </w:p>
              </w:tc>
              <w:tc>
                <w:tcPr>
                  <w:tcW w:w="193" w:type="dxa"/>
                  <w:tcBorders>
                    <w:top w:val="nil"/>
                    <w:left w:val="nil"/>
                    <w:bottom w:val="nil"/>
                    <w:right w:val="nil"/>
                  </w:tcBorders>
                  <w:shd w:val="clear" w:color="000000" w:fill="FFFFFF"/>
                  <w:noWrap/>
                  <w:vAlign w:val="bottom"/>
                  <w:hideMark/>
                </w:tcPr>
                <w:p w14:paraId="3D4DA0EB"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r>
            <w:tr w:rsidR="0005456A" w:rsidRPr="0005456A" w14:paraId="0D8DBEF6" w14:textId="77777777" w:rsidTr="00957043">
              <w:trPr>
                <w:trHeight w:val="300"/>
              </w:trPr>
              <w:tc>
                <w:tcPr>
                  <w:tcW w:w="190" w:type="dxa"/>
                  <w:tcBorders>
                    <w:top w:val="nil"/>
                    <w:left w:val="nil"/>
                    <w:bottom w:val="nil"/>
                    <w:right w:val="nil"/>
                  </w:tcBorders>
                  <w:shd w:val="clear" w:color="000000" w:fill="FFFFFF"/>
                  <w:noWrap/>
                  <w:vAlign w:val="bottom"/>
                  <w:hideMark/>
                </w:tcPr>
                <w:p w14:paraId="6F601392"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53DBBDFA" w14:textId="77777777" w:rsidR="00957043" w:rsidRPr="0005456A" w:rsidRDefault="00957043" w:rsidP="00957043">
                  <w:pPr>
                    <w:spacing w:after="0" w:line="240" w:lineRule="auto"/>
                    <w:jc w:val="right"/>
                    <w:rPr>
                      <w:rFonts w:ascii="Calibri" w:eastAsia="Times New Roman" w:hAnsi="Calibri" w:cs="Calibri"/>
                      <w:lang w:eastAsia="es-MX"/>
                    </w:rPr>
                  </w:pPr>
                  <w:r w:rsidRPr="0005456A">
                    <w:rPr>
                      <w:rFonts w:ascii="Calibri" w:eastAsia="Times New Roman" w:hAnsi="Calibri" w:cs="Calibri"/>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3013F610" w14:textId="77777777" w:rsidR="00957043" w:rsidRPr="0005456A" w:rsidRDefault="00957043" w:rsidP="0005456A">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7</w:t>
                  </w:r>
                </w:p>
              </w:tc>
              <w:tc>
                <w:tcPr>
                  <w:tcW w:w="1559" w:type="dxa"/>
                  <w:tcBorders>
                    <w:top w:val="nil"/>
                    <w:left w:val="nil"/>
                    <w:bottom w:val="single" w:sz="4" w:space="0" w:color="auto"/>
                    <w:right w:val="single" w:sz="4" w:space="0" w:color="auto"/>
                  </w:tcBorders>
                  <w:shd w:val="clear" w:color="000000" w:fill="FFFFFF"/>
                  <w:noWrap/>
                  <w:vAlign w:val="bottom"/>
                  <w:hideMark/>
                </w:tcPr>
                <w:p w14:paraId="08D3A047" w14:textId="3AE6D797" w:rsidR="00957043" w:rsidRPr="0005456A" w:rsidRDefault="0005456A" w:rsidP="0005456A">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39B87CD0" w14:textId="74EBB4D1" w:rsidR="00957043" w:rsidRPr="0005456A" w:rsidRDefault="0005456A" w:rsidP="0005456A">
                  <w:pPr>
                    <w:spacing w:after="0" w:line="240" w:lineRule="auto"/>
                    <w:jc w:val="center"/>
                    <w:rPr>
                      <w:rFonts w:ascii="Calibri" w:eastAsia="Times New Roman" w:hAnsi="Calibri" w:cs="Calibri"/>
                      <w:lang w:eastAsia="es-MX"/>
                    </w:rPr>
                  </w:pPr>
                  <w:r>
                    <w:rPr>
                      <w:rFonts w:ascii="Calibri" w:eastAsia="Times New Roman" w:hAnsi="Calibri" w:cs="Calibri"/>
                      <w:lang w:eastAsia="es-MX"/>
                    </w:rPr>
                    <w:t>2.33</w:t>
                  </w:r>
                </w:p>
              </w:tc>
              <w:tc>
                <w:tcPr>
                  <w:tcW w:w="193" w:type="dxa"/>
                  <w:tcBorders>
                    <w:top w:val="nil"/>
                    <w:left w:val="nil"/>
                    <w:bottom w:val="nil"/>
                    <w:right w:val="nil"/>
                  </w:tcBorders>
                  <w:shd w:val="clear" w:color="000000" w:fill="FFFFFF"/>
                  <w:noWrap/>
                  <w:vAlign w:val="bottom"/>
                  <w:hideMark/>
                </w:tcPr>
                <w:p w14:paraId="75991A2A"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r>
            <w:tr w:rsidR="0005456A" w:rsidRPr="0005456A" w14:paraId="3674CCDA" w14:textId="77777777" w:rsidTr="00957043">
              <w:trPr>
                <w:trHeight w:val="300"/>
              </w:trPr>
              <w:tc>
                <w:tcPr>
                  <w:tcW w:w="190" w:type="dxa"/>
                  <w:tcBorders>
                    <w:top w:val="nil"/>
                    <w:left w:val="nil"/>
                    <w:bottom w:val="nil"/>
                    <w:right w:val="nil"/>
                  </w:tcBorders>
                  <w:shd w:val="clear" w:color="000000" w:fill="FFFFFF"/>
                  <w:noWrap/>
                  <w:vAlign w:val="bottom"/>
                  <w:hideMark/>
                </w:tcPr>
                <w:p w14:paraId="11E3A708"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6099" w:type="dxa"/>
                  <w:gridSpan w:val="5"/>
                  <w:tcBorders>
                    <w:top w:val="nil"/>
                    <w:left w:val="nil"/>
                    <w:bottom w:val="nil"/>
                    <w:right w:val="nil"/>
                  </w:tcBorders>
                  <w:shd w:val="clear" w:color="000000" w:fill="FFFFFF"/>
                  <w:noWrap/>
                  <w:vAlign w:val="bottom"/>
                  <w:hideMark/>
                </w:tcPr>
                <w:p w14:paraId="658B9234" w14:textId="77777777" w:rsidR="00957043" w:rsidRPr="0005456A" w:rsidRDefault="00957043" w:rsidP="00957043">
                  <w:pPr>
                    <w:spacing w:after="0" w:line="240" w:lineRule="auto"/>
                    <w:rPr>
                      <w:rFonts w:ascii="Calibri" w:eastAsia="Times New Roman" w:hAnsi="Calibri" w:cs="Calibri"/>
                      <w:lang w:eastAsia="es-MX"/>
                    </w:rPr>
                  </w:pPr>
                  <w:r w:rsidRPr="0005456A">
                    <w:rPr>
                      <w:rFonts w:ascii="Calibri" w:eastAsia="Times New Roman" w:hAnsi="Calibri" w:cs="Calibri"/>
                      <w:lang w:eastAsia="es-MX"/>
                    </w:rPr>
                    <w:t>% =  número de proyectos / LGAC</w:t>
                  </w:r>
                </w:p>
              </w:tc>
            </w:tr>
            <w:tr w:rsidR="0005456A" w:rsidRPr="0005456A" w14:paraId="0924633E" w14:textId="77777777" w:rsidTr="00957043">
              <w:trPr>
                <w:trHeight w:val="300"/>
              </w:trPr>
              <w:tc>
                <w:tcPr>
                  <w:tcW w:w="190" w:type="dxa"/>
                  <w:tcBorders>
                    <w:top w:val="nil"/>
                    <w:left w:val="nil"/>
                    <w:bottom w:val="nil"/>
                    <w:right w:val="nil"/>
                  </w:tcBorders>
                  <w:shd w:val="clear" w:color="000000" w:fill="FFFFFF"/>
                  <w:noWrap/>
                  <w:vAlign w:val="bottom"/>
                  <w:hideMark/>
                </w:tcPr>
                <w:p w14:paraId="39E3999E"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730" w:type="dxa"/>
                  <w:tcBorders>
                    <w:top w:val="nil"/>
                    <w:left w:val="nil"/>
                    <w:bottom w:val="nil"/>
                    <w:right w:val="nil"/>
                  </w:tcBorders>
                  <w:shd w:val="clear" w:color="000000" w:fill="FFFFFF"/>
                  <w:noWrap/>
                  <w:vAlign w:val="bottom"/>
                  <w:hideMark/>
                </w:tcPr>
                <w:p w14:paraId="6B8914BE" w14:textId="77777777" w:rsidR="00957043" w:rsidRPr="0005456A" w:rsidRDefault="00957043" w:rsidP="00957043">
                  <w:pPr>
                    <w:spacing w:after="0" w:line="240" w:lineRule="auto"/>
                    <w:rPr>
                      <w:rFonts w:ascii="Calibri" w:eastAsia="Times New Roman" w:hAnsi="Calibri" w:cs="Calibri"/>
                      <w:lang w:eastAsia="es-MX"/>
                    </w:rPr>
                  </w:pPr>
                  <w:r w:rsidRPr="0005456A">
                    <w:rPr>
                      <w:rFonts w:ascii="Calibri" w:eastAsia="Times New Roman" w:hAnsi="Calibri" w:cs="Calibri"/>
                      <w:lang w:eastAsia="es-MX"/>
                    </w:rPr>
                    <w:t> </w:t>
                  </w:r>
                </w:p>
              </w:tc>
              <w:tc>
                <w:tcPr>
                  <w:tcW w:w="2199" w:type="dxa"/>
                  <w:tcBorders>
                    <w:top w:val="nil"/>
                    <w:left w:val="nil"/>
                    <w:bottom w:val="nil"/>
                    <w:right w:val="nil"/>
                  </w:tcBorders>
                  <w:shd w:val="clear" w:color="000000" w:fill="FFFFFF"/>
                  <w:noWrap/>
                  <w:vAlign w:val="bottom"/>
                  <w:hideMark/>
                </w:tcPr>
                <w:p w14:paraId="04EDAEC5" w14:textId="77777777" w:rsidR="00957043" w:rsidRPr="0005456A" w:rsidRDefault="00957043" w:rsidP="00957043">
                  <w:pPr>
                    <w:spacing w:after="0" w:line="240" w:lineRule="auto"/>
                    <w:rPr>
                      <w:rFonts w:ascii="Calibri" w:eastAsia="Times New Roman" w:hAnsi="Calibri" w:cs="Calibri"/>
                      <w:lang w:eastAsia="es-MX"/>
                    </w:rPr>
                  </w:pPr>
                  <w:r w:rsidRPr="0005456A">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2D5664DA"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6667DC41"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193" w:type="dxa"/>
                  <w:tcBorders>
                    <w:top w:val="nil"/>
                    <w:left w:val="nil"/>
                    <w:bottom w:val="nil"/>
                    <w:right w:val="nil"/>
                  </w:tcBorders>
                  <w:shd w:val="clear" w:color="000000" w:fill="FFFFFF"/>
                  <w:noWrap/>
                  <w:vAlign w:val="bottom"/>
                  <w:hideMark/>
                </w:tcPr>
                <w:p w14:paraId="39799A62"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r>
          </w:tbl>
          <w:p w14:paraId="277F9308" w14:textId="290F91B7" w:rsidR="00D44D11" w:rsidRDefault="00FC23F7" w:rsidP="00D44D11">
            <w:pPr>
              <w:pStyle w:val="Textocomentario"/>
              <w:spacing w:after="0" w:line="360" w:lineRule="auto"/>
              <w:ind w:left="352"/>
              <w:jc w:val="both"/>
              <w:rPr>
                <w:rStyle w:val="Hipervnculo"/>
                <w:rFonts w:ascii="Georgia" w:hAnsi="Georgia" w:cs="Arial"/>
                <w:sz w:val="22"/>
                <w:szCs w:val="22"/>
              </w:rPr>
            </w:pPr>
            <w:r w:rsidRPr="000C7AC0">
              <w:rPr>
                <w:rFonts w:ascii="Georgia" w:hAnsi="Georgia" w:cs="Arial"/>
                <w:sz w:val="22"/>
                <w:szCs w:val="22"/>
              </w:rPr>
              <w:t>SEMARNAT, CONAGUA, etc.</w:t>
            </w:r>
            <w:r w:rsidR="00AE157D">
              <w:rPr>
                <w:rFonts w:ascii="Georgia" w:hAnsi="Georgia" w:cs="Arial"/>
                <w:sz w:val="22"/>
                <w:szCs w:val="22"/>
              </w:rPr>
              <w:t xml:space="preserve">, como se detalla en el </w:t>
            </w:r>
            <w:hyperlink r:id="rId237"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2812700C" w14:textId="66615286" w:rsidR="00957043" w:rsidRDefault="00957043" w:rsidP="00D44D11">
            <w:pPr>
              <w:pStyle w:val="Textocomentario"/>
              <w:spacing w:after="0" w:line="360" w:lineRule="auto"/>
              <w:ind w:left="352"/>
              <w:jc w:val="both"/>
              <w:rPr>
                <w:rFonts w:ascii="Georgia" w:hAnsi="Georgia" w:cs="Arial"/>
                <w:sz w:val="22"/>
                <w:szCs w:val="22"/>
              </w:rPr>
            </w:pPr>
          </w:p>
          <w:p w14:paraId="1D01249E" w14:textId="460B3841" w:rsidR="00957043" w:rsidRDefault="00957043" w:rsidP="00957043">
            <w:pPr>
              <w:pStyle w:val="Textocomentario"/>
              <w:spacing w:after="0" w:line="360" w:lineRule="auto"/>
              <w:jc w:val="both"/>
              <w:rPr>
                <w:rFonts w:ascii="Georgia" w:hAnsi="Georgia" w:cs="Arial"/>
                <w:sz w:val="22"/>
                <w:szCs w:val="22"/>
              </w:rPr>
            </w:pPr>
          </w:p>
          <w:p w14:paraId="284AC29A" w14:textId="5A14E233" w:rsidR="00D44D11" w:rsidRPr="00957043" w:rsidRDefault="00D44D11" w:rsidP="00D44D11">
            <w:pPr>
              <w:pStyle w:val="Textocomentario"/>
              <w:spacing w:after="0" w:line="360" w:lineRule="auto"/>
              <w:ind w:left="352"/>
              <w:jc w:val="both"/>
              <w:rPr>
                <w:rFonts w:ascii="Georgia" w:hAnsi="Georgia" w:cs="Arial"/>
                <w:sz w:val="22"/>
                <w:szCs w:val="22"/>
              </w:rPr>
            </w:pPr>
            <w:r w:rsidRPr="00957043">
              <w:rPr>
                <w:rFonts w:ascii="Georgia" w:hAnsi="Georgia" w:cs="Arial"/>
                <w:sz w:val="22"/>
                <w:szCs w:val="22"/>
              </w:rPr>
              <w:t>Los indicadores para el PAI</w:t>
            </w:r>
            <w:r w:rsidR="00957043" w:rsidRPr="00957043">
              <w:rPr>
                <w:rFonts w:ascii="Georgia" w:hAnsi="Georgia" w:cs="Arial"/>
                <w:sz w:val="22"/>
                <w:szCs w:val="22"/>
              </w:rPr>
              <w:t>CTA</w:t>
            </w:r>
            <w:r w:rsidRPr="00957043">
              <w:rPr>
                <w:rFonts w:ascii="Georgia" w:hAnsi="Georgia" w:cs="Arial"/>
                <w:sz w:val="22"/>
                <w:szCs w:val="22"/>
              </w:rPr>
              <w:t xml:space="preserve"> en relación en sus actividades de </w:t>
            </w:r>
            <w:r w:rsidR="009F632E" w:rsidRPr="00957043">
              <w:rPr>
                <w:rFonts w:ascii="Georgia" w:hAnsi="Georgia" w:cs="Arial"/>
                <w:sz w:val="22"/>
                <w:szCs w:val="22"/>
              </w:rPr>
              <w:t>investigación</w:t>
            </w:r>
          </w:p>
          <w:p w14:paraId="254BB0A5" w14:textId="3779E4ED" w:rsidR="009F632E" w:rsidRDefault="009F632E" w:rsidP="00D44D11">
            <w:pPr>
              <w:pStyle w:val="Textocomentario"/>
              <w:spacing w:after="0" w:line="360" w:lineRule="auto"/>
              <w:ind w:left="352"/>
              <w:jc w:val="both"/>
              <w:rPr>
                <w:rFonts w:ascii="Georgia" w:hAnsi="Georgia" w:cs="Arial"/>
                <w:color w:val="92D050"/>
                <w:sz w:val="22"/>
                <w:szCs w:val="22"/>
              </w:rPr>
            </w:pPr>
          </w:p>
          <w:p w14:paraId="5A502905" w14:textId="50428540" w:rsidR="00957043" w:rsidRDefault="00957043" w:rsidP="00D44D11">
            <w:pPr>
              <w:pStyle w:val="Textocomentario"/>
              <w:spacing w:after="0" w:line="360" w:lineRule="auto"/>
              <w:ind w:left="352"/>
              <w:jc w:val="both"/>
              <w:rPr>
                <w:rFonts w:ascii="Georgia" w:hAnsi="Georgia" w:cs="Arial"/>
                <w:color w:val="92D050"/>
                <w:sz w:val="22"/>
                <w:szCs w:val="22"/>
              </w:rPr>
            </w:pPr>
          </w:p>
          <w:p w14:paraId="412086BA" w14:textId="17DD5654" w:rsidR="00957043" w:rsidRDefault="00957043" w:rsidP="00636D78">
            <w:pPr>
              <w:pStyle w:val="Textocomentario"/>
              <w:spacing w:after="0" w:line="360" w:lineRule="auto"/>
              <w:jc w:val="both"/>
              <w:rPr>
                <w:rFonts w:ascii="Georgia" w:hAnsi="Georgia" w:cs="Arial"/>
                <w:color w:val="92D050"/>
                <w:sz w:val="22"/>
                <w:szCs w:val="22"/>
              </w:rPr>
            </w:pPr>
          </w:p>
          <w:p w14:paraId="6B3A898A" w14:textId="77777777" w:rsidR="00636D78" w:rsidRDefault="00636D78" w:rsidP="00636D78">
            <w:pPr>
              <w:pStyle w:val="Textocomentario"/>
              <w:spacing w:after="0" w:line="360" w:lineRule="auto"/>
              <w:jc w:val="both"/>
              <w:rPr>
                <w:rFonts w:ascii="Georgia" w:hAnsi="Georgia" w:cs="Arial"/>
                <w:color w:val="92D050"/>
                <w:sz w:val="22"/>
                <w:szCs w:val="22"/>
              </w:rPr>
            </w:pPr>
          </w:p>
          <w:p w14:paraId="3FBB5451" w14:textId="77777777" w:rsidR="00636D78" w:rsidRDefault="00636D78" w:rsidP="00636D78">
            <w:pPr>
              <w:pStyle w:val="Textocomentario"/>
              <w:spacing w:after="0" w:line="360" w:lineRule="auto"/>
              <w:jc w:val="both"/>
              <w:rPr>
                <w:rFonts w:ascii="Georgia" w:hAnsi="Georgia" w:cs="Arial"/>
                <w:color w:val="92D050"/>
                <w:sz w:val="22"/>
                <w:szCs w:val="22"/>
              </w:rPr>
            </w:pPr>
          </w:p>
          <w:p w14:paraId="109E7188" w14:textId="77777777" w:rsidR="00636D78" w:rsidRDefault="00636D78" w:rsidP="00636D78">
            <w:pPr>
              <w:pStyle w:val="Textocomentario"/>
              <w:spacing w:after="0" w:line="360" w:lineRule="auto"/>
              <w:jc w:val="both"/>
              <w:rPr>
                <w:rFonts w:ascii="Georgia" w:hAnsi="Georgia" w:cs="Arial"/>
                <w:color w:val="92D050"/>
                <w:sz w:val="22"/>
                <w:szCs w:val="22"/>
              </w:rPr>
            </w:pPr>
          </w:p>
          <w:p w14:paraId="29763A89" w14:textId="77777777" w:rsidR="00636D78" w:rsidRDefault="00636D78" w:rsidP="00636D78">
            <w:pPr>
              <w:pStyle w:val="Textocomentario"/>
              <w:spacing w:after="0" w:line="360" w:lineRule="auto"/>
              <w:jc w:val="both"/>
              <w:rPr>
                <w:rFonts w:ascii="Georgia" w:hAnsi="Georgia" w:cs="Arial"/>
                <w:color w:val="92D050"/>
                <w:sz w:val="22"/>
                <w:szCs w:val="22"/>
              </w:rPr>
            </w:pPr>
          </w:p>
          <w:p w14:paraId="2145964E" w14:textId="05A3F43F" w:rsidR="00957043" w:rsidRDefault="00957043" w:rsidP="00D44D11">
            <w:pPr>
              <w:pStyle w:val="Textocomentario"/>
              <w:spacing w:after="0" w:line="360" w:lineRule="auto"/>
              <w:ind w:left="352"/>
              <w:jc w:val="both"/>
              <w:rPr>
                <w:rFonts w:ascii="Georgia" w:hAnsi="Georgia" w:cs="Arial"/>
                <w:color w:val="92D050"/>
                <w:sz w:val="22"/>
                <w:szCs w:val="22"/>
              </w:rPr>
            </w:pPr>
          </w:p>
          <w:p w14:paraId="7DDDDA6B" w14:textId="43112A4A" w:rsidR="00957043" w:rsidRDefault="00957043" w:rsidP="00D44D11">
            <w:pPr>
              <w:pStyle w:val="Textocomentario"/>
              <w:spacing w:after="0" w:line="360" w:lineRule="auto"/>
              <w:ind w:left="352"/>
              <w:jc w:val="both"/>
              <w:rPr>
                <w:rFonts w:ascii="Georgia" w:hAnsi="Georgia" w:cs="Arial"/>
                <w:color w:val="92D050"/>
                <w:sz w:val="22"/>
                <w:szCs w:val="22"/>
              </w:rPr>
            </w:pPr>
          </w:p>
          <w:p w14:paraId="0490369F" w14:textId="2B8C2E28" w:rsidR="00957043" w:rsidRDefault="00957043" w:rsidP="00D44D11">
            <w:pPr>
              <w:pStyle w:val="Textocomentario"/>
              <w:spacing w:after="0" w:line="360" w:lineRule="auto"/>
              <w:ind w:left="352"/>
              <w:jc w:val="both"/>
              <w:rPr>
                <w:rFonts w:ascii="Georgia" w:hAnsi="Georgia" w:cs="Arial"/>
                <w:color w:val="92D050"/>
                <w:sz w:val="22"/>
                <w:szCs w:val="22"/>
              </w:rPr>
            </w:pPr>
          </w:p>
          <w:p w14:paraId="3BD37771" w14:textId="3A9A0BC2" w:rsidR="00957043" w:rsidRDefault="00957043" w:rsidP="00D44D11">
            <w:pPr>
              <w:pStyle w:val="Textocomentario"/>
              <w:spacing w:after="0" w:line="360" w:lineRule="auto"/>
              <w:ind w:left="352"/>
              <w:jc w:val="both"/>
              <w:rPr>
                <w:rFonts w:ascii="Georgia" w:hAnsi="Georgia" w:cs="Arial"/>
                <w:color w:val="92D050"/>
                <w:sz w:val="22"/>
                <w:szCs w:val="22"/>
              </w:rPr>
            </w:pPr>
          </w:p>
          <w:p w14:paraId="42C1E5EC" w14:textId="239E5D69" w:rsidR="00957043" w:rsidRDefault="00957043" w:rsidP="00D44D11">
            <w:pPr>
              <w:pStyle w:val="Textocomentario"/>
              <w:spacing w:after="0" w:line="360" w:lineRule="auto"/>
              <w:ind w:left="352"/>
              <w:jc w:val="both"/>
              <w:rPr>
                <w:rFonts w:ascii="Georgia" w:hAnsi="Georgia" w:cs="Arial"/>
                <w:color w:val="92D050"/>
                <w:sz w:val="22"/>
                <w:szCs w:val="22"/>
              </w:rPr>
            </w:pPr>
          </w:p>
          <w:p w14:paraId="0D725459" w14:textId="761A8D94" w:rsidR="00957043" w:rsidRDefault="00957043" w:rsidP="00D44D11">
            <w:pPr>
              <w:pStyle w:val="Textocomentario"/>
              <w:spacing w:after="0" w:line="360" w:lineRule="auto"/>
              <w:ind w:left="352"/>
              <w:jc w:val="both"/>
              <w:rPr>
                <w:rFonts w:ascii="Georgia" w:hAnsi="Georgia" w:cs="Arial"/>
                <w:color w:val="92D050"/>
                <w:sz w:val="22"/>
                <w:szCs w:val="22"/>
              </w:rPr>
            </w:pPr>
          </w:p>
          <w:p w14:paraId="00B652BC" w14:textId="77777777" w:rsidR="009F632E" w:rsidRPr="002A3FE3" w:rsidRDefault="009F632E" w:rsidP="00D44D11">
            <w:pPr>
              <w:pStyle w:val="Textocomentario"/>
              <w:spacing w:after="0" w:line="360" w:lineRule="auto"/>
              <w:ind w:left="352"/>
              <w:jc w:val="both"/>
              <w:rPr>
                <w:rFonts w:ascii="Georgia" w:hAnsi="Georgia" w:cs="Arial"/>
                <w:color w:val="92D050"/>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38163E" w:rsidRPr="0038163E"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40818E15" w:rsidR="009F632E" w:rsidRPr="0038163E" w:rsidRDefault="009F632E" w:rsidP="0038163E">
                  <w:pPr>
                    <w:spacing w:after="0" w:line="240" w:lineRule="auto"/>
                    <w:rPr>
                      <w:rFonts w:ascii="Calibri" w:eastAsia="Times New Roman" w:hAnsi="Calibri" w:cs="Calibri"/>
                      <w:lang w:eastAsia="es-MX"/>
                    </w:rPr>
                  </w:pPr>
                  <w:r w:rsidRPr="0038163E">
                    <w:rPr>
                      <w:rFonts w:ascii="Calibri" w:eastAsia="Times New Roman" w:hAnsi="Calibri" w:cs="Calibri"/>
                      <w:lang w:eastAsia="es-MX"/>
                    </w:rPr>
                    <w:t>Numero de LGAC registradas por profesores del PAI</w:t>
                  </w:r>
                  <w:r w:rsidR="0038163E">
                    <w:rPr>
                      <w:rFonts w:ascii="Calibri" w:eastAsia="Times New Roman" w:hAnsi="Calibri" w:cs="Calibri"/>
                      <w:lang w:eastAsia="es-MX"/>
                    </w:rPr>
                    <w:t>CTA</w:t>
                  </w:r>
                  <w:r w:rsidRPr="0038163E">
                    <w:rPr>
                      <w:rFonts w:ascii="Calibri" w:eastAsia="Times New Roman" w:hAnsi="Calibri" w:cs="Calibri"/>
                      <w:lang w:eastAsia="es-MX"/>
                    </w:rPr>
                    <w:t xml:space="preserve"> en los años 2014-2016</w:t>
                  </w:r>
                </w:p>
              </w:tc>
            </w:tr>
            <w:tr w:rsidR="009F632E" w:rsidRPr="0038163E"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38163E" w:rsidRDefault="009F632E" w:rsidP="009F632E">
                  <w:pPr>
                    <w:spacing w:after="0" w:line="240" w:lineRule="auto"/>
                    <w:rPr>
                      <w:rFonts w:ascii="Calibri" w:eastAsia="Times New Roman" w:hAnsi="Calibri" w:cs="Calibri"/>
                      <w:lang w:eastAsia="es-MX"/>
                    </w:rPr>
                  </w:pPr>
                  <w:r w:rsidRPr="0038163E">
                    <w:rPr>
                      <w:rFonts w:ascii="Calibri" w:eastAsia="Times New Roman" w:hAnsi="Calibri" w:cs="Calibri"/>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38163E" w:rsidRDefault="009F632E" w:rsidP="009F632E">
                  <w:pPr>
                    <w:spacing w:after="0" w:line="240" w:lineRule="auto"/>
                    <w:rPr>
                      <w:rFonts w:ascii="Calibri" w:eastAsia="Times New Roman" w:hAnsi="Calibri" w:cs="Calibri"/>
                      <w:lang w:eastAsia="es-MX"/>
                    </w:rPr>
                  </w:pPr>
                  <w:r w:rsidRPr="0038163E">
                    <w:rPr>
                      <w:rFonts w:ascii="Calibri" w:eastAsia="Times New Roman" w:hAnsi="Calibri" w:cs="Calibri"/>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r>
            <w:tr w:rsidR="009F632E" w:rsidRPr="0038163E"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38163E" w:rsidRDefault="009F632E" w:rsidP="009F632E">
                  <w:pPr>
                    <w:spacing w:after="0" w:line="240" w:lineRule="auto"/>
                    <w:rPr>
                      <w:rFonts w:ascii="Calibri" w:eastAsia="Times New Roman" w:hAnsi="Calibri" w:cs="Calibri"/>
                      <w:lang w:eastAsia="es-MX"/>
                    </w:rPr>
                  </w:pPr>
                  <w:r w:rsidRPr="0038163E">
                    <w:rPr>
                      <w:rFonts w:ascii="Calibri" w:eastAsia="Times New Roman" w:hAnsi="Calibri" w:cs="Calibri"/>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38163E" w:rsidRDefault="009F632E" w:rsidP="009F632E">
                  <w:pPr>
                    <w:spacing w:after="0" w:line="240" w:lineRule="auto"/>
                    <w:rPr>
                      <w:rFonts w:ascii="Calibri" w:eastAsia="Times New Roman" w:hAnsi="Calibri" w:cs="Calibri"/>
                      <w:lang w:eastAsia="es-MX"/>
                    </w:rPr>
                  </w:pPr>
                  <w:r w:rsidRPr="0038163E">
                    <w:rPr>
                      <w:rFonts w:ascii="Calibri" w:eastAsia="Times New Roman" w:hAnsi="Calibri" w:cs="Calibri"/>
                      <w:lang w:eastAsia="es-MX"/>
                    </w:rPr>
                    <w:t>No. 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w:t>
                  </w:r>
                </w:p>
              </w:tc>
            </w:tr>
            <w:tr w:rsidR="009F632E" w:rsidRPr="0038163E"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9F632E" w:rsidRPr="0038163E" w:rsidRDefault="009F632E" w:rsidP="009F632E">
                  <w:pPr>
                    <w:spacing w:after="0" w:line="240" w:lineRule="auto"/>
                    <w:jc w:val="right"/>
                    <w:rPr>
                      <w:rFonts w:ascii="Calibri" w:eastAsia="Times New Roman" w:hAnsi="Calibri" w:cs="Calibri"/>
                      <w:lang w:eastAsia="es-MX"/>
                    </w:rPr>
                  </w:pPr>
                  <w:r w:rsidRPr="0038163E">
                    <w:rPr>
                      <w:rFonts w:ascii="Calibri" w:eastAsia="Times New Roman" w:hAnsi="Calibri" w:cs="Calibri"/>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2A3C176E" w:rsidR="009F632E" w:rsidRPr="0038163E" w:rsidRDefault="0038163E"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3</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06399B71" w:rsidR="009F632E" w:rsidRPr="0038163E" w:rsidRDefault="0038163E"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7872E22F" w:rsidR="009F632E" w:rsidRPr="0038163E" w:rsidRDefault="00985AD3"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0.23</w:t>
                  </w:r>
                </w:p>
              </w:tc>
            </w:tr>
            <w:tr w:rsidR="009F632E" w:rsidRPr="0038163E"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9F632E" w:rsidRPr="0038163E" w:rsidRDefault="009F632E" w:rsidP="009F632E">
                  <w:pPr>
                    <w:spacing w:after="0" w:line="240" w:lineRule="auto"/>
                    <w:jc w:val="right"/>
                    <w:rPr>
                      <w:rFonts w:ascii="Calibri" w:eastAsia="Times New Roman" w:hAnsi="Calibri" w:cs="Calibri"/>
                      <w:lang w:eastAsia="es-MX"/>
                    </w:rPr>
                  </w:pPr>
                  <w:r w:rsidRPr="0038163E">
                    <w:rPr>
                      <w:rFonts w:ascii="Calibri" w:eastAsia="Times New Roman" w:hAnsi="Calibri" w:cs="Calibri"/>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68811E7C" w:rsidR="009F632E" w:rsidRPr="0038163E" w:rsidRDefault="0038163E"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3</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2AE4EC74" w:rsidR="009F632E" w:rsidRPr="0038163E" w:rsidRDefault="0038163E"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16</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60D17857" w:rsidR="009F632E" w:rsidRPr="0038163E" w:rsidRDefault="00985AD3"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0.18</w:t>
                  </w:r>
                </w:p>
              </w:tc>
            </w:tr>
            <w:tr w:rsidR="009F632E" w:rsidRPr="0038163E"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9F632E" w:rsidRPr="0038163E" w:rsidRDefault="009F632E" w:rsidP="009F632E">
                  <w:pPr>
                    <w:spacing w:after="0" w:line="240" w:lineRule="auto"/>
                    <w:jc w:val="right"/>
                    <w:rPr>
                      <w:rFonts w:ascii="Calibri" w:eastAsia="Times New Roman" w:hAnsi="Calibri" w:cs="Calibri"/>
                      <w:lang w:eastAsia="es-MX"/>
                    </w:rPr>
                  </w:pPr>
                  <w:r w:rsidRPr="0038163E">
                    <w:rPr>
                      <w:rFonts w:ascii="Calibri" w:eastAsia="Times New Roman" w:hAnsi="Calibri" w:cs="Calibri"/>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3</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1FE2D24E" w:rsidR="009F632E" w:rsidRPr="0038163E" w:rsidRDefault="0038163E"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61655F4D" w:rsidR="009F632E" w:rsidRPr="0038163E" w:rsidRDefault="00985AD3"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0.23</w:t>
                  </w:r>
                </w:p>
              </w:tc>
            </w:tr>
            <w:tr w:rsidR="009F632E" w:rsidRPr="0038163E"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9F632E" w:rsidRPr="0038163E" w:rsidRDefault="009F632E" w:rsidP="009F632E">
                  <w:pPr>
                    <w:spacing w:after="0" w:line="240" w:lineRule="auto"/>
                    <w:rPr>
                      <w:rFonts w:ascii="Calibri" w:eastAsia="Times New Roman" w:hAnsi="Calibri" w:cs="Calibri"/>
                      <w:lang w:eastAsia="es-MX"/>
                    </w:rPr>
                  </w:pPr>
                  <w:r w:rsidRPr="0038163E">
                    <w:rPr>
                      <w:rFonts w:ascii="Calibri" w:eastAsia="Times New Roman" w:hAnsi="Calibri" w:cs="Calibri"/>
                      <w:lang w:eastAsia="es-MX"/>
                    </w:rPr>
                    <w:t>% = número de líneas / PTC</w:t>
                  </w:r>
                </w:p>
                <w:p w14:paraId="7BA59F64" w14:textId="6989D3B5" w:rsidR="009F632E" w:rsidRPr="0038163E" w:rsidRDefault="009F632E" w:rsidP="009F632E">
                  <w:pPr>
                    <w:spacing w:after="0" w:line="240" w:lineRule="auto"/>
                    <w:rPr>
                      <w:rFonts w:ascii="Calibri" w:eastAsia="Times New Roman" w:hAnsi="Calibri" w:cs="Calibri"/>
                      <w:lang w:eastAsia="es-MX"/>
                    </w:rPr>
                  </w:pPr>
                </w:p>
              </w:tc>
            </w:tr>
          </w:tbl>
          <w:p w14:paraId="40D4C920" w14:textId="46322462" w:rsidR="009F632E" w:rsidRPr="0038163E" w:rsidRDefault="009F632E" w:rsidP="00D44D11">
            <w:pPr>
              <w:pStyle w:val="Textocomentario"/>
              <w:spacing w:after="0" w:line="360" w:lineRule="auto"/>
              <w:ind w:left="352"/>
              <w:jc w:val="both"/>
              <w:rPr>
                <w:rFonts w:ascii="Georgia" w:hAnsi="Georgia" w:cs="Arial"/>
                <w:sz w:val="22"/>
                <w:szCs w:val="22"/>
              </w:rPr>
            </w:pPr>
            <w:r w:rsidRPr="0038163E">
              <w:rPr>
                <w:rFonts w:ascii="Georgia" w:hAnsi="Georgia" w:cs="Arial"/>
                <w:sz w:val="22"/>
                <w:szCs w:val="22"/>
              </w:rPr>
              <w:t>Fuente: Elaboración propia datos del SIIAA</w:t>
            </w:r>
            <w:r w:rsidR="00943162" w:rsidRPr="0038163E">
              <w:rPr>
                <w:rFonts w:ascii="Georgia" w:hAnsi="Georgia" w:cs="Arial"/>
                <w:sz w:val="22"/>
                <w:szCs w:val="22"/>
              </w:rPr>
              <w:t>.</w:t>
            </w:r>
          </w:p>
          <w:p w14:paraId="4C645567" w14:textId="402D20E4" w:rsidR="009F632E" w:rsidRPr="002A3FE3" w:rsidRDefault="009F632E" w:rsidP="00D44D11">
            <w:pPr>
              <w:pStyle w:val="Textocomentario"/>
              <w:spacing w:after="0" w:line="360" w:lineRule="auto"/>
              <w:ind w:left="352"/>
              <w:jc w:val="both"/>
              <w:rPr>
                <w:rFonts w:ascii="Georgia" w:hAnsi="Georgia" w:cs="Arial"/>
                <w:color w:val="92D050"/>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2E7957" w:rsidRPr="002E7957"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6C86C3ED" w:rsidR="009F632E" w:rsidRPr="002E7957" w:rsidRDefault="009F632E" w:rsidP="00415D15">
                  <w:pPr>
                    <w:spacing w:after="0" w:line="240" w:lineRule="auto"/>
                    <w:rPr>
                      <w:rFonts w:ascii="Calibri" w:eastAsia="Times New Roman" w:hAnsi="Calibri" w:cs="Calibri"/>
                      <w:lang w:eastAsia="es-MX"/>
                    </w:rPr>
                  </w:pPr>
                  <w:r w:rsidRPr="002E7957">
                    <w:rPr>
                      <w:rFonts w:ascii="Calibri" w:eastAsia="Times New Roman" w:hAnsi="Calibri" w:cs="Calibri"/>
                      <w:lang w:eastAsia="es-MX"/>
                    </w:rPr>
                    <w:t>Número de proyectos de investigación registrados por profesores del PAI</w:t>
                  </w:r>
                  <w:r w:rsidR="00415D15" w:rsidRPr="002E7957">
                    <w:rPr>
                      <w:rFonts w:ascii="Calibri" w:eastAsia="Times New Roman" w:hAnsi="Calibri" w:cs="Calibri"/>
                      <w:lang w:eastAsia="es-MX"/>
                    </w:rPr>
                    <w:t>CTA</w:t>
                  </w:r>
                  <w:r w:rsidRPr="002E7957">
                    <w:rPr>
                      <w:rFonts w:ascii="Calibri" w:eastAsia="Times New Roman" w:hAnsi="Calibri" w:cs="Calibri"/>
                      <w:lang w:eastAsia="es-MX"/>
                    </w:rPr>
                    <w:t xml:space="preserve"> en los años 2014-2016</w:t>
                  </w:r>
                </w:p>
              </w:tc>
            </w:tr>
            <w:tr w:rsidR="009F632E" w:rsidRPr="002E7957"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 </w:t>
                  </w:r>
                </w:p>
              </w:tc>
              <w:tc>
                <w:tcPr>
                  <w:tcW w:w="709" w:type="dxa"/>
                  <w:tcBorders>
                    <w:top w:val="nil"/>
                    <w:left w:val="nil"/>
                    <w:bottom w:val="nil"/>
                    <w:right w:val="nil"/>
                  </w:tcBorders>
                  <w:shd w:val="clear" w:color="000000" w:fill="FFFFFF"/>
                  <w:noWrap/>
                  <w:vAlign w:val="bottom"/>
                  <w:hideMark/>
                </w:tcPr>
                <w:p w14:paraId="64E5E1D4" w14:textId="77777777" w:rsidR="009F632E" w:rsidRPr="002E7957" w:rsidRDefault="009F632E" w:rsidP="009F632E">
                  <w:pPr>
                    <w:spacing w:after="0" w:line="240" w:lineRule="auto"/>
                    <w:rPr>
                      <w:rFonts w:ascii="Calibri" w:eastAsia="Times New Roman" w:hAnsi="Calibri" w:cs="Calibri"/>
                      <w:lang w:eastAsia="es-MX"/>
                    </w:rPr>
                  </w:pPr>
                  <w:r w:rsidRPr="002E7957">
                    <w:rPr>
                      <w:rFonts w:ascii="Calibri" w:eastAsia="Times New Roman" w:hAnsi="Calibri" w:cs="Calibri"/>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2E7957" w:rsidRDefault="009F632E" w:rsidP="009F632E">
                  <w:pPr>
                    <w:spacing w:after="0" w:line="240" w:lineRule="auto"/>
                    <w:rPr>
                      <w:rFonts w:ascii="Calibri" w:eastAsia="Times New Roman" w:hAnsi="Calibri" w:cs="Calibri"/>
                      <w:lang w:eastAsia="es-MX"/>
                    </w:rPr>
                  </w:pPr>
                  <w:r w:rsidRPr="002E7957">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 </w:t>
                  </w:r>
                </w:p>
              </w:tc>
            </w:tr>
            <w:tr w:rsidR="009F632E" w:rsidRPr="002E7957"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2E7957" w:rsidRDefault="009F632E" w:rsidP="009F632E">
                  <w:pPr>
                    <w:spacing w:after="0" w:line="240" w:lineRule="auto"/>
                    <w:rPr>
                      <w:rFonts w:ascii="Calibri" w:eastAsia="Times New Roman" w:hAnsi="Calibri" w:cs="Calibri"/>
                      <w:lang w:eastAsia="es-MX"/>
                    </w:rPr>
                  </w:pPr>
                  <w:r w:rsidRPr="002E7957">
                    <w:rPr>
                      <w:rFonts w:ascii="Calibri" w:eastAsia="Times New Roman" w:hAnsi="Calibri" w:cs="Calibri"/>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2E7957" w:rsidRDefault="009F632E" w:rsidP="009F632E">
                  <w:pPr>
                    <w:spacing w:after="0" w:line="240" w:lineRule="auto"/>
                    <w:rPr>
                      <w:rFonts w:ascii="Calibri" w:eastAsia="Times New Roman" w:hAnsi="Calibri" w:cs="Calibri"/>
                      <w:lang w:eastAsia="es-MX"/>
                    </w:rPr>
                  </w:pPr>
                  <w:r w:rsidRPr="002E7957">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w:t>
                  </w:r>
                </w:p>
              </w:tc>
            </w:tr>
            <w:tr w:rsidR="009F632E" w:rsidRPr="002E7957"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9F632E" w:rsidRPr="002E7957" w:rsidRDefault="009F632E" w:rsidP="009F632E">
                  <w:pPr>
                    <w:spacing w:after="0" w:line="240" w:lineRule="auto"/>
                    <w:jc w:val="right"/>
                    <w:rPr>
                      <w:rFonts w:ascii="Calibri" w:eastAsia="Times New Roman" w:hAnsi="Calibri" w:cs="Calibri"/>
                      <w:lang w:eastAsia="es-MX"/>
                    </w:rPr>
                  </w:pPr>
                  <w:r w:rsidRPr="002E7957">
                    <w:rPr>
                      <w:rFonts w:ascii="Calibri" w:eastAsia="Times New Roman" w:hAnsi="Calibri" w:cs="Calibri"/>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4D876248" w:rsidR="009F632E" w:rsidRPr="002E7957" w:rsidRDefault="00415D15"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11</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537DE0A3" w:rsidR="009F632E" w:rsidRPr="002E7957" w:rsidRDefault="00415D15"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13</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711439EB" w:rsidR="009F632E" w:rsidRPr="002E7957" w:rsidRDefault="002E7957"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0.84</w:t>
                  </w:r>
                </w:p>
              </w:tc>
            </w:tr>
            <w:tr w:rsidR="009F632E" w:rsidRPr="002E7957"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9F632E" w:rsidRPr="002E7957" w:rsidRDefault="009F632E" w:rsidP="009F632E">
                  <w:pPr>
                    <w:spacing w:after="0" w:line="240" w:lineRule="auto"/>
                    <w:jc w:val="right"/>
                    <w:rPr>
                      <w:rFonts w:ascii="Calibri" w:eastAsia="Times New Roman" w:hAnsi="Calibri" w:cs="Calibri"/>
                      <w:lang w:eastAsia="es-MX"/>
                    </w:rPr>
                  </w:pPr>
                  <w:r w:rsidRPr="002E7957">
                    <w:rPr>
                      <w:rFonts w:ascii="Calibri" w:eastAsia="Times New Roman" w:hAnsi="Calibri" w:cs="Calibri"/>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3A576119" w:rsidR="009F632E" w:rsidRPr="002E7957" w:rsidRDefault="00415D15"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12</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3478C700" w:rsidR="009F632E" w:rsidRPr="002E7957" w:rsidRDefault="00415D15"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16</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54B43BEE" w:rsidR="009F632E" w:rsidRPr="002E7957" w:rsidRDefault="002E7957"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0.75</w:t>
                  </w:r>
                </w:p>
              </w:tc>
            </w:tr>
            <w:tr w:rsidR="009F632E" w:rsidRPr="002E7957"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9F632E" w:rsidRPr="002E7957" w:rsidRDefault="009F632E" w:rsidP="009F632E">
                  <w:pPr>
                    <w:spacing w:after="0" w:line="240" w:lineRule="auto"/>
                    <w:jc w:val="right"/>
                    <w:rPr>
                      <w:rFonts w:ascii="Calibri" w:eastAsia="Times New Roman" w:hAnsi="Calibri" w:cs="Calibri"/>
                      <w:lang w:eastAsia="es-MX"/>
                    </w:rPr>
                  </w:pPr>
                  <w:r w:rsidRPr="002E7957">
                    <w:rPr>
                      <w:rFonts w:ascii="Calibri" w:eastAsia="Times New Roman" w:hAnsi="Calibri" w:cs="Calibri"/>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1821E359" w:rsidR="009F632E" w:rsidRPr="002E7957" w:rsidRDefault="00415D15"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7</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15C02A42" w:rsidR="009F632E" w:rsidRPr="002E7957" w:rsidRDefault="00415D15"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13</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3BDD4D1C" w:rsidR="009F632E" w:rsidRPr="002E7957" w:rsidRDefault="002E7957"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0.53</w:t>
                  </w:r>
                </w:p>
              </w:tc>
            </w:tr>
            <w:tr w:rsidR="009F632E" w:rsidRPr="002E7957" w14:paraId="4B511C40" w14:textId="77777777" w:rsidTr="002A3FE3">
              <w:trPr>
                <w:trHeight w:val="550"/>
                <w:jc w:val="center"/>
              </w:trPr>
              <w:tc>
                <w:tcPr>
                  <w:tcW w:w="591" w:type="dxa"/>
                  <w:tcBorders>
                    <w:top w:val="nil"/>
                    <w:left w:val="nil"/>
                    <w:bottom w:val="nil"/>
                    <w:right w:val="nil"/>
                  </w:tcBorders>
                  <w:shd w:val="clear" w:color="000000" w:fill="FFFFFF"/>
                  <w:noWrap/>
                  <w:vAlign w:val="bottom"/>
                  <w:hideMark/>
                </w:tcPr>
                <w:p w14:paraId="0C76AF2D"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lastRenderedPageBreak/>
                    <w:t> </w:t>
                  </w:r>
                </w:p>
              </w:tc>
              <w:tc>
                <w:tcPr>
                  <w:tcW w:w="5562" w:type="dxa"/>
                  <w:gridSpan w:val="4"/>
                  <w:tcBorders>
                    <w:top w:val="nil"/>
                    <w:left w:val="nil"/>
                    <w:bottom w:val="nil"/>
                    <w:right w:val="nil"/>
                  </w:tcBorders>
                  <w:shd w:val="clear" w:color="000000" w:fill="FFFFFF"/>
                  <w:noWrap/>
                  <w:vAlign w:val="bottom"/>
                  <w:hideMark/>
                </w:tcPr>
                <w:p w14:paraId="1CFE1F46" w14:textId="10D7E9D4" w:rsidR="009F632E" w:rsidRPr="002E7957" w:rsidRDefault="009F632E" w:rsidP="009F632E">
                  <w:pPr>
                    <w:spacing w:after="0" w:line="240" w:lineRule="auto"/>
                    <w:rPr>
                      <w:rFonts w:ascii="Calibri" w:eastAsia="Times New Roman" w:hAnsi="Calibri" w:cs="Calibri"/>
                      <w:lang w:eastAsia="es-MX"/>
                    </w:rPr>
                  </w:pPr>
                  <w:r w:rsidRPr="002E7957">
                    <w:rPr>
                      <w:rFonts w:ascii="Calibri" w:eastAsia="Times New Roman" w:hAnsi="Calibri" w:cs="Calibri"/>
                      <w:lang w:eastAsia="es-MX"/>
                    </w:rPr>
                    <w:t xml:space="preserve">% </w:t>
                  </w:r>
                  <w:r w:rsidR="00943162" w:rsidRPr="002E7957">
                    <w:rPr>
                      <w:rFonts w:ascii="Calibri" w:eastAsia="Times New Roman" w:hAnsi="Calibri" w:cs="Calibri"/>
                      <w:lang w:eastAsia="es-MX"/>
                    </w:rPr>
                    <w:t>= número</w:t>
                  </w:r>
                  <w:r w:rsidRPr="002E7957">
                    <w:rPr>
                      <w:rFonts w:ascii="Calibri" w:eastAsia="Times New Roman" w:hAnsi="Calibri" w:cs="Calibri"/>
                      <w:lang w:eastAsia="es-MX"/>
                    </w:rPr>
                    <w:t xml:space="preserve"> de proyectos / PTC</w:t>
                  </w:r>
                </w:p>
                <w:p w14:paraId="402AF6F6" w14:textId="05B21C8E" w:rsidR="00943162" w:rsidRPr="002E7957" w:rsidRDefault="00943162" w:rsidP="009F632E">
                  <w:pPr>
                    <w:spacing w:after="0" w:line="240" w:lineRule="auto"/>
                    <w:rPr>
                      <w:rFonts w:ascii="Calibri" w:eastAsia="Times New Roman" w:hAnsi="Calibri" w:cs="Calibri"/>
                      <w:lang w:eastAsia="es-MX"/>
                    </w:rPr>
                  </w:pPr>
                </w:p>
              </w:tc>
            </w:tr>
          </w:tbl>
          <w:p w14:paraId="4646E8E3" w14:textId="6B5DB9E9"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5800CFE4" w14:textId="77777777" w:rsidR="009F632E" w:rsidRDefault="009F632E" w:rsidP="009F632E">
            <w:pPr>
              <w:pStyle w:val="Textocomentario"/>
              <w:spacing w:after="0" w:line="360" w:lineRule="auto"/>
              <w:ind w:left="352"/>
              <w:jc w:val="both"/>
              <w:rPr>
                <w:rFonts w:ascii="Georgia" w:hAnsi="Georgia" w:cs="Arial"/>
                <w:sz w:val="22"/>
                <w:szCs w:val="22"/>
              </w:rPr>
            </w:pPr>
          </w:p>
          <w:p w14:paraId="731987D8" w14:textId="0EA8262C" w:rsidR="006F1DA3" w:rsidRPr="002E7957" w:rsidRDefault="006F1DA3" w:rsidP="009F632E">
            <w:pPr>
              <w:pStyle w:val="Textocomentario"/>
              <w:spacing w:after="0" w:line="360" w:lineRule="auto"/>
              <w:jc w:val="both"/>
              <w:rPr>
                <w:rFonts w:ascii="Georgia" w:hAnsi="Georgia" w:cs="Arial"/>
                <w:sz w:val="22"/>
                <w:szCs w:val="22"/>
              </w:rPr>
            </w:pPr>
          </w:p>
          <w:p w14:paraId="3087D329" w14:textId="4DF4CFCA" w:rsidR="000152A7" w:rsidRPr="002E7957" w:rsidRDefault="000152A7" w:rsidP="00287F08">
            <w:pPr>
              <w:pStyle w:val="Prrafodelista"/>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2E7957">
              <w:rPr>
                <w:rFonts w:ascii="Arial" w:hAnsi="Arial" w:cs="Arial"/>
                <w:b/>
              </w:rPr>
              <w:t>Publicación de resultados de la investigación</w:t>
            </w:r>
          </w:p>
          <w:p w14:paraId="43D45D50" w14:textId="77777777" w:rsidR="000152A7" w:rsidRPr="002E7957"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63CD2F7D" w14:textId="57E561C6" w:rsidR="000152A7" w:rsidRPr="002E7957" w:rsidRDefault="000152A7" w:rsidP="000152A7">
            <w:pPr>
              <w:pStyle w:val="Textocomentario"/>
              <w:spacing w:after="0" w:line="360" w:lineRule="auto"/>
              <w:ind w:left="708" w:hanging="708"/>
              <w:jc w:val="both"/>
              <w:rPr>
                <w:rFonts w:ascii="Georgia" w:hAnsi="Georgia" w:cs="Arial"/>
                <w:sz w:val="22"/>
                <w:szCs w:val="22"/>
              </w:rPr>
            </w:pPr>
          </w:p>
          <w:p w14:paraId="15E4C864" w14:textId="04E8678B" w:rsidR="00690D63" w:rsidRPr="002E7957"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690D63" w:rsidRPr="002A3FE3"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716E2FD9" w:rsidR="00690D63" w:rsidRPr="002A4346" w:rsidRDefault="00690D63" w:rsidP="002A4346">
                  <w:pPr>
                    <w:spacing w:after="0" w:line="240" w:lineRule="auto"/>
                    <w:rPr>
                      <w:rFonts w:ascii="Calibri" w:eastAsia="Times New Roman" w:hAnsi="Calibri" w:cs="Calibri"/>
                      <w:lang w:eastAsia="es-MX"/>
                    </w:rPr>
                  </w:pPr>
                  <w:r w:rsidRPr="002A4346">
                    <w:rPr>
                      <w:rFonts w:ascii="Calibri" w:eastAsia="Times New Roman" w:hAnsi="Calibri" w:cs="Calibri"/>
                      <w:lang w:eastAsia="es-MX"/>
                    </w:rPr>
                    <w:t>Número de artículos publicados / PTC del PAI</w:t>
                  </w:r>
                  <w:r w:rsidR="002A4346">
                    <w:rPr>
                      <w:rFonts w:ascii="Calibri" w:eastAsia="Times New Roman" w:hAnsi="Calibri" w:cs="Calibri"/>
                      <w:lang w:eastAsia="es-MX"/>
                    </w:rPr>
                    <w:t>CTA</w:t>
                  </w:r>
                  <w:r w:rsidRPr="002A4346">
                    <w:rPr>
                      <w:rFonts w:ascii="Calibri" w:eastAsia="Times New Roman" w:hAnsi="Calibri" w:cs="Calibri"/>
                      <w:lang w:eastAsia="es-MX"/>
                    </w:rPr>
                    <w:t xml:space="preserve"> en los años 2014-2016</w:t>
                  </w:r>
                </w:p>
              </w:tc>
            </w:tr>
            <w:tr w:rsidR="00690D63" w:rsidRPr="002A3FE3"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2A4346" w:rsidRDefault="00690D63" w:rsidP="00690D63">
                  <w:pPr>
                    <w:spacing w:after="0" w:line="240" w:lineRule="auto"/>
                    <w:rPr>
                      <w:rFonts w:ascii="Calibri" w:eastAsia="Times New Roman" w:hAnsi="Calibri" w:cs="Calibri"/>
                      <w:lang w:eastAsia="es-MX"/>
                    </w:rPr>
                  </w:pPr>
                  <w:r w:rsidRPr="002A4346">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2A4346" w:rsidRDefault="00690D63" w:rsidP="00690D63">
                  <w:pPr>
                    <w:spacing w:after="0" w:line="240" w:lineRule="auto"/>
                    <w:rPr>
                      <w:rFonts w:ascii="Calibri" w:eastAsia="Times New Roman" w:hAnsi="Calibri" w:cs="Calibri"/>
                      <w:lang w:eastAsia="es-MX"/>
                    </w:rPr>
                  </w:pPr>
                  <w:r w:rsidRPr="002A4346">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r>
            <w:tr w:rsidR="00690D63" w:rsidRPr="002A3FE3"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2A4346" w:rsidRDefault="00690D63" w:rsidP="00690D63">
                  <w:pPr>
                    <w:spacing w:after="0" w:line="240" w:lineRule="auto"/>
                    <w:rPr>
                      <w:rFonts w:ascii="Calibri" w:eastAsia="Times New Roman" w:hAnsi="Calibri" w:cs="Calibri"/>
                      <w:lang w:eastAsia="es-MX"/>
                    </w:rPr>
                  </w:pPr>
                  <w:r w:rsidRPr="002A4346">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2A4346" w:rsidRDefault="00223030" w:rsidP="00690D63">
                  <w:pPr>
                    <w:spacing w:after="0" w:line="240" w:lineRule="auto"/>
                    <w:rPr>
                      <w:rFonts w:ascii="Calibri" w:eastAsia="Times New Roman" w:hAnsi="Calibri" w:cs="Calibri"/>
                      <w:lang w:eastAsia="es-MX"/>
                    </w:rPr>
                  </w:pPr>
                  <w:r w:rsidRPr="002A4346">
                    <w:rPr>
                      <w:rFonts w:ascii="Calibri" w:eastAsia="Times New Roman" w:hAnsi="Calibri" w:cs="Calibri"/>
                      <w:lang w:eastAsia="es-MX"/>
                    </w:rPr>
                    <w:t>No. artículos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w:t>
                  </w:r>
                </w:p>
              </w:tc>
            </w:tr>
            <w:tr w:rsidR="00690D63" w:rsidRPr="002A3FE3"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690D63" w:rsidRPr="002A4346" w:rsidRDefault="00690D63" w:rsidP="00690D63">
                  <w:pPr>
                    <w:spacing w:after="0" w:line="240" w:lineRule="auto"/>
                    <w:jc w:val="right"/>
                    <w:rPr>
                      <w:rFonts w:ascii="Calibri" w:eastAsia="Times New Roman" w:hAnsi="Calibri" w:cs="Calibri"/>
                      <w:lang w:eastAsia="es-MX"/>
                    </w:rPr>
                  </w:pPr>
                  <w:r w:rsidRPr="002A4346">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0CEE4E69" w:rsidR="00690D63" w:rsidRPr="002A4346" w:rsidRDefault="00716CAF"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2633154F" w:rsidR="00690D63"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625BB452" w:rsidR="00690D63"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0.23</w:t>
                  </w:r>
                </w:p>
              </w:tc>
            </w:tr>
            <w:tr w:rsidR="00690D63" w:rsidRPr="002A3FE3"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690D63" w:rsidRPr="002A4346" w:rsidRDefault="00690D63" w:rsidP="00690D63">
                  <w:pPr>
                    <w:spacing w:after="0" w:line="240" w:lineRule="auto"/>
                    <w:jc w:val="right"/>
                    <w:rPr>
                      <w:rFonts w:ascii="Calibri" w:eastAsia="Times New Roman" w:hAnsi="Calibri" w:cs="Calibri"/>
                      <w:lang w:eastAsia="es-MX"/>
                    </w:rPr>
                  </w:pPr>
                  <w:r w:rsidRPr="002A4346">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7844D82B" w:rsidR="00690D63" w:rsidRPr="002A4346" w:rsidRDefault="00716CAF"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6</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3054E524" w:rsidR="00690D63"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16</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660BB5B9" w:rsidR="00690D63"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0.37</w:t>
                  </w:r>
                </w:p>
              </w:tc>
            </w:tr>
            <w:tr w:rsidR="00690D63" w:rsidRPr="002A3FE3"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690D63" w:rsidRPr="002A4346" w:rsidRDefault="00690D63" w:rsidP="00690D63">
                  <w:pPr>
                    <w:spacing w:after="0" w:line="240" w:lineRule="auto"/>
                    <w:jc w:val="right"/>
                    <w:rPr>
                      <w:rFonts w:ascii="Calibri" w:eastAsia="Times New Roman" w:hAnsi="Calibri" w:cs="Calibri"/>
                      <w:lang w:eastAsia="es-MX"/>
                    </w:rPr>
                  </w:pPr>
                  <w:r w:rsidRPr="002A4346">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77777777" w:rsidR="00690D63" w:rsidRPr="002A4346" w:rsidRDefault="00690D63"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549A92F3" w:rsidR="00690D63"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38B2F3D4" w:rsidR="00690D63" w:rsidRPr="002A4346" w:rsidRDefault="00690D63" w:rsidP="00223030">
                  <w:pPr>
                    <w:spacing w:after="0" w:line="240" w:lineRule="auto"/>
                    <w:jc w:val="center"/>
                    <w:rPr>
                      <w:rFonts w:ascii="Calibri" w:eastAsia="Times New Roman" w:hAnsi="Calibri" w:cs="Calibri"/>
                      <w:lang w:eastAsia="es-MX"/>
                    </w:rPr>
                  </w:pPr>
                </w:p>
              </w:tc>
            </w:tr>
            <w:tr w:rsidR="00690D63" w:rsidRPr="002A3FE3" w14:paraId="0C405BAF" w14:textId="77777777" w:rsidTr="00690D63">
              <w:trPr>
                <w:trHeight w:val="300"/>
              </w:trPr>
              <w:tc>
                <w:tcPr>
                  <w:tcW w:w="1345" w:type="dxa"/>
                  <w:tcBorders>
                    <w:top w:val="nil"/>
                    <w:left w:val="nil"/>
                    <w:bottom w:val="nil"/>
                    <w:right w:val="nil"/>
                  </w:tcBorders>
                  <w:shd w:val="clear" w:color="000000" w:fill="FFFFFF"/>
                  <w:noWrap/>
                  <w:vAlign w:val="bottom"/>
                  <w:hideMark/>
                </w:tcPr>
                <w:p w14:paraId="64064E67"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0FAB00A" w14:textId="152C4853" w:rsidR="00690D63" w:rsidRPr="002A4346" w:rsidRDefault="00690D63" w:rsidP="00690D63">
                  <w:pPr>
                    <w:spacing w:after="0" w:line="240" w:lineRule="auto"/>
                    <w:rPr>
                      <w:rFonts w:ascii="Calibri" w:eastAsia="Times New Roman" w:hAnsi="Calibri" w:cs="Calibri"/>
                      <w:lang w:eastAsia="es-MX"/>
                    </w:rPr>
                  </w:pPr>
                  <w:r w:rsidRPr="002A4346">
                    <w:rPr>
                      <w:rFonts w:ascii="Calibri" w:eastAsia="Times New Roman" w:hAnsi="Calibri" w:cs="Calibri"/>
                      <w:lang w:eastAsia="es-MX"/>
                    </w:rPr>
                    <w:t>% =  número de artículos  / PTC</w:t>
                  </w:r>
                </w:p>
              </w:tc>
            </w:tr>
          </w:tbl>
          <w:p w14:paraId="62D8F059" w14:textId="378970A8" w:rsidR="00690D63" w:rsidRPr="002A3FE3" w:rsidRDefault="00690D63" w:rsidP="000152A7">
            <w:pPr>
              <w:pStyle w:val="Textocomentario"/>
              <w:spacing w:after="0" w:line="360" w:lineRule="auto"/>
              <w:ind w:left="708" w:hanging="708"/>
              <w:jc w:val="both"/>
              <w:rPr>
                <w:rFonts w:ascii="Georgia" w:hAnsi="Georgia" w:cs="Arial"/>
                <w:color w:val="92D050"/>
                <w:sz w:val="22"/>
                <w:szCs w:val="22"/>
              </w:rPr>
            </w:pPr>
          </w:p>
          <w:p w14:paraId="7EB9DD56" w14:textId="5EC2BD11" w:rsidR="00690D63" w:rsidRPr="002A4346" w:rsidRDefault="00690D63" w:rsidP="00690D63">
            <w:pPr>
              <w:pStyle w:val="Textocomentario"/>
              <w:spacing w:after="0" w:line="360" w:lineRule="auto"/>
              <w:ind w:left="352"/>
              <w:jc w:val="both"/>
              <w:rPr>
                <w:rFonts w:ascii="Georgia" w:hAnsi="Georgia" w:cs="Arial"/>
                <w:sz w:val="22"/>
                <w:szCs w:val="22"/>
              </w:rPr>
            </w:pPr>
            <w:r w:rsidRPr="002A4346">
              <w:rPr>
                <w:rFonts w:ascii="Georgia" w:hAnsi="Georgia" w:cs="Arial"/>
                <w:sz w:val="22"/>
                <w:szCs w:val="22"/>
              </w:rPr>
              <w:t>Fuente: Elaboración propia datos del SIIAA</w:t>
            </w:r>
            <w:r w:rsidR="00943162" w:rsidRPr="002A4346">
              <w:rPr>
                <w:rFonts w:ascii="Georgia" w:hAnsi="Georgia" w:cs="Arial"/>
                <w:sz w:val="22"/>
                <w:szCs w:val="22"/>
              </w:rPr>
              <w:t>.</w:t>
            </w:r>
          </w:p>
          <w:p w14:paraId="2EB3AD35" w14:textId="3B6D2567"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6540AF51" w14:textId="7D929A87"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223030"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42EF6650" w:rsidR="00223030" w:rsidRPr="002A4346" w:rsidRDefault="00223030" w:rsidP="002A4346">
                  <w:pPr>
                    <w:spacing w:after="0" w:line="240" w:lineRule="auto"/>
                    <w:rPr>
                      <w:rFonts w:ascii="Calibri" w:eastAsia="Times New Roman" w:hAnsi="Calibri" w:cs="Calibri"/>
                      <w:lang w:eastAsia="es-MX"/>
                    </w:rPr>
                  </w:pPr>
                  <w:r w:rsidRPr="002A4346">
                    <w:rPr>
                      <w:rFonts w:ascii="Calibri" w:eastAsia="Times New Roman" w:hAnsi="Calibri" w:cs="Calibri"/>
                      <w:lang w:eastAsia="es-MX"/>
                    </w:rPr>
                    <w:t>Número de memorias en extenso / PTC del PAI</w:t>
                  </w:r>
                  <w:r w:rsidR="002A4346">
                    <w:rPr>
                      <w:rFonts w:ascii="Calibri" w:eastAsia="Times New Roman" w:hAnsi="Calibri" w:cs="Calibri"/>
                      <w:lang w:eastAsia="es-MX"/>
                    </w:rPr>
                    <w:t>CTA</w:t>
                  </w:r>
                  <w:r w:rsidRPr="002A4346">
                    <w:rPr>
                      <w:rFonts w:ascii="Calibri" w:eastAsia="Times New Roman" w:hAnsi="Calibri" w:cs="Calibri"/>
                      <w:lang w:eastAsia="es-MX"/>
                    </w:rPr>
                    <w:t xml:space="preserve"> en los años 2014-2016</w:t>
                  </w:r>
                </w:p>
              </w:tc>
            </w:tr>
            <w:tr w:rsidR="00223030" w:rsidRPr="00223030"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2A4346" w:rsidRDefault="00223030" w:rsidP="00223030">
                  <w:pPr>
                    <w:spacing w:after="0" w:line="240" w:lineRule="auto"/>
                    <w:rPr>
                      <w:rFonts w:ascii="Calibri" w:eastAsia="Times New Roman" w:hAnsi="Calibri" w:cs="Calibri"/>
                      <w:lang w:eastAsia="es-MX"/>
                    </w:rPr>
                  </w:pPr>
                  <w:r w:rsidRPr="002A4346">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2A4346" w:rsidRDefault="00223030" w:rsidP="00223030">
                  <w:pPr>
                    <w:spacing w:after="0" w:line="240" w:lineRule="auto"/>
                    <w:rPr>
                      <w:rFonts w:ascii="Calibri" w:eastAsia="Times New Roman" w:hAnsi="Calibri" w:cs="Calibri"/>
                      <w:lang w:eastAsia="es-MX"/>
                    </w:rPr>
                  </w:pPr>
                  <w:r w:rsidRPr="002A4346">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r>
            <w:tr w:rsidR="00223030" w:rsidRPr="00223030"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2A4346" w:rsidRDefault="00223030" w:rsidP="00223030">
                  <w:pPr>
                    <w:spacing w:after="0" w:line="240" w:lineRule="auto"/>
                    <w:rPr>
                      <w:rFonts w:ascii="Calibri" w:eastAsia="Times New Roman" w:hAnsi="Calibri" w:cs="Calibri"/>
                      <w:lang w:eastAsia="es-MX"/>
                    </w:rPr>
                  </w:pPr>
                  <w:r w:rsidRPr="002A4346">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2A4346" w:rsidRDefault="00223030" w:rsidP="00223030">
                  <w:pPr>
                    <w:spacing w:after="0" w:line="240" w:lineRule="auto"/>
                    <w:rPr>
                      <w:rFonts w:ascii="Calibri" w:eastAsia="Times New Roman" w:hAnsi="Calibri" w:cs="Calibri"/>
                      <w:lang w:eastAsia="es-MX"/>
                    </w:rPr>
                  </w:pPr>
                  <w:r w:rsidRPr="002A4346">
                    <w:rPr>
                      <w:rFonts w:ascii="Calibri" w:eastAsia="Times New Roman" w:hAnsi="Calibri" w:cs="Calibri"/>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w:t>
                  </w:r>
                </w:p>
              </w:tc>
            </w:tr>
            <w:tr w:rsidR="00223030" w:rsidRPr="00223030"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223030" w:rsidRPr="002A4346" w:rsidRDefault="00223030" w:rsidP="00223030">
                  <w:pPr>
                    <w:spacing w:after="0" w:line="240" w:lineRule="auto"/>
                    <w:jc w:val="right"/>
                    <w:rPr>
                      <w:rFonts w:ascii="Calibri" w:eastAsia="Times New Roman" w:hAnsi="Calibri" w:cs="Calibri"/>
                      <w:lang w:eastAsia="es-MX"/>
                    </w:rPr>
                  </w:pPr>
                  <w:r w:rsidRPr="002A4346">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0A7108D4"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0355D05D"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553FF8AD"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0.0</w:t>
                  </w:r>
                </w:p>
              </w:tc>
            </w:tr>
            <w:tr w:rsidR="00223030" w:rsidRPr="00223030"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223030" w:rsidRPr="002A4346" w:rsidRDefault="00223030" w:rsidP="00223030">
                  <w:pPr>
                    <w:spacing w:after="0" w:line="240" w:lineRule="auto"/>
                    <w:jc w:val="right"/>
                    <w:rPr>
                      <w:rFonts w:ascii="Calibri" w:eastAsia="Times New Roman" w:hAnsi="Calibri" w:cs="Calibri"/>
                      <w:lang w:eastAsia="es-MX"/>
                    </w:rPr>
                  </w:pPr>
                  <w:r w:rsidRPr="002A4346">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43882038"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036913CE"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16</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4DB51527"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0.18</w:t>
                  </w:r>
                </w:p>
              </w:tc>
            </w:tr>
            <w:tr w:rsidR="00223030" w:rsidRPr="00223030"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223030" w:rsidRPr="002A4346" w:rsidRDefault="00223030" w:rsidP="00223030">
                  <w:pPr>
                    <w:spacing w:after="0" w:line="240" w:lineRule="auto"/>
                    <w:jc w:val="right"/>
                    <w:rPr>
                      <w:rFonts w:ascii="Calibri" w:eastAsia="Times New Roman" w:hAnsi="Calibri" w:cs="Calibri"/>
                      <w:lang w:eastAsia="es-MX"/>
                    </w:rPr>
                  </w:pPr>
                  <w:r w:rsidRPr="002A4346">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42AAF9C3"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0F81614B"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35815CA1" w:rsidR="00223030" w:rsidRPr="002A4346" w:rsidRDefault="00223030" w:rsidP="00223030">
                  <w:pPr>
                    <w:spacing w:after="0" w:line="240" w:lineRule="auto"/>
                    <w:jc w:val="center"/>
                    <w:rPr>
                      <w:rFonts w:ascii="Calibri" w:eastAsia="Times New Roman" w:hAnsi="Calibri" w:cs="Calibri"/>
                      <w:lang w:eastAsia="es-MX"/>
                    </w:rPr>
                  </w:pPr>
                </w:p>
              </w:tc>
            </w:tr>
            <w:tr w:rsidR="00223030" w:rsidRPr="00223030"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223030" w:rsidRPr="002A4346" w:rsidRDefault="00223030" w:rsidP="00223030">
                  <w:pPr>
                    <w:spacing w:after="0" w:line="240" w:lineRule="auto"/>
                    <w:rPr>
                      <w:rFonts w:ascii="Calibri" w:eastAsia="Times New Roman" w:hAnsi="Calibri" w:cs="Calibri"/>
                      <w:lang w:eastAsia="es-MX"/>
                    </w:rPr>
                  </w:pPr>
                  <w:r w:rsidRPr="002A4346">
                    <w:rPr>
                      <w:rFonts w:ascii="Calibri" w:eastAsia="Times New Roman" w:hAnsi="Calibri" w:cs="Calibri"/>
                      <w:lang w:eastAsia="es-MX"/>
                    </w:rPr>
                    <w:t>% =  número de memorias  / PTC</w:t>
                  </w:r>
                </w:p>
              </w:tc>
            </w:tr>
          </w:tbl>
          <w:p w14:paraId="7C3F20A7" w14:textId="1CD4B15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0CAAB08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0B43C8C0" w14:textId="77777777"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E40D4C"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4BABE36F" w:rsidR="00223030" w:rsidRPr="00E40D4C" w:rsidRDefault="00223030" w:rsidP="00223030">
                  <w:pPr>
                    <w:spacing w:after="0" w:line="240" w:lineRule="auto"/>
                    <w:rPr>
                      <w:rFonts w:ascii="Calibri" w:eastAsia="Times New Roman" w:hAnsi="Calibri" w:cs="Calibri"/>
                      <w:lang w:eastAsia="es-MX"/>
                    </w:rPr>
                  </w:pPr>
                  <w:r w:rsidRPr="00E40D4C">
                    <w:rPr>
                      <w:rFonts w:ascii="Calibri" w:eastAsia="Times New Roman" w:hAnsi="Calibri" w:cs="Calibri"/>
                      <w:lang w:eastAsia="es-MX"/>
                    </w:rPr>
                    <w:t xml:space="preserve">Número de capítulos </w:t>
                  </w:r>
                  <w:r w:rsidR="00E40D4C" w:rsidRPr="00E40D4C">
                    <w:rPr>
                      <w:rFonts w:ascii="Calibri" w:eastAsia="Times New Roman" w:hAnsi="Calibri" w:cs="Calibri"/>
                      <w:lang w:eastAsia="es-MX"/>
                    </w:rPr>
                    <w:t>de libros / PTC del PAICTA</w:t>
                  </w:r>
                  <w:r w:rsidRPr="00E40D4C">
                    <w:rPr>
                      <w:rFonts w:ascii="Calibri" w:eastAsia="Times New Roman" w:hAnsi="Calibri" w:cs="Calibri"/>
                      <w:lang w:eastAsia="es-MX"/>
                    </w:rPr>
                    <w:t xml:space="preserve"> en los años 2014-2016</w:t>
                  </w:r>
                </w:p>
              </w:tc>
            </w:tr>
            <w:tr w:rsidR="00223030" w:rsidRPr="00E40D4C"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59ED9D5F" w14:textId="77777777" w:rsidR="00223030" w:rsidRPr="00E40D4C" w:rsidRDefault="00223030" w:rsidP="00223030">
                  <w:pPr>
                    <w:spacing w:after="0" w:line="240" w:lineRule="auto"/>
                    <w:rPr>
                      <w:rFonts w:ascii="Calibri" w:eastAsia="Times New Roman" w:hAnsi="Calibri" w:cs="Calibri"/>
                      <w:lang w:eastAsia="es-MX"/>
                    </w:rPr>
                  </w:pPr>
                  <w:r w:rsidRPr="00E40D4C">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0BBB22F3" w14:textId="77777777" w:rsidR="00223030" w:rsidRPr="00E40D4C" w:rsidRDefault="00223030" w:rsidP="00223030">
                  <w:pPr>
                    <w:spacing w:after="0" w:line="240" w:lineRule="auto"/>
                    <w:rPr>
                      <w:rFonts w:ascii="Calibri" w:eastAsia="Times New Roman" w:hAnsi="Calibri" w:cs="Calibri"/>
                      <w:lang w:eastAsia="es-MX"/>
                    </w:rPr>
                  </w:pPr>
                  <w:r w:rsidRPr="00E40D4C">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25388B29"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053F774B"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r>
            <w:tr w:rsidR="00223030" w:rsidRPr="00E40D4C"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E40D4C" w:rsidRDefault="00223030" w:rsidP="00223030">
                  <w:pPr>
                    <w:spacing w:after="0" w:line="240" w:lineRule="auto"/>
                    <w:rPr>
                      <w:rFonts w:ascii="Calibri" w:eastAsia="Times New Roman" w:hAnsi="Calibri" w:cs="Calibri"/>
                      <w:lang w:eastAsia="es-MX"/>
                    </w:rPr>
                  </w:pPr>
                  <w:r w:rsidRPr="00E40D4C">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E40D4C" w:rsidRDefault="00223030" w:rsidP="00223030">
                  <w:pPr>
                    <w:spacing w:after="0" w:line="240" w:lineRule="auto"/>
                    <w:rPr>
                      <w:rFonts w:ascii="Calibri" w:eastAsia="Times New Roman" w:hAnsi="Calibri" w:cs="Calibri"/>
                      <w:lang w:eastAsia="es-MX"/>
                    </w:rPr>
                  </w:pPr>
                  <w:r w:rsidRPr="00E40D4C">
                    <w:rPr>
                      <w:rFonts w:ascii="Calibri" w:eastAsia="Times New Roman" w:hAnsi="Calibri" w:cs="Calibri"/>
                      <w:lang w:eastAsia="es-MX"/>
                    </w:rPr>
                    <w:t>No. capítulos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w:t>
                  </w:r>
                </w:p>
              </w:tc>
            </w:tr>
            <w:tr w:rsidR="00223030" w:rsidRPr="00E40D4C"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223030" w:rsidRPr="00E40D4C" w:rsidRDefault="00223030" w:rsidP="00223030">
                  <w:pPr>
                    <w:spacing w:after="0" w:line="240" w:lineRule="auto"/>
                    <w:jc w:val="right"/>
                    <w:rPr>
                      <w:rFonts w:ascii="Calibri" w:eastAsia="Times New Roman" w:hAnsi="Calibri" w:cs="Calibri"/>
                      <w:lang w:eastAsia="es-MX"/>
                    </w:rPr>
                  </w:pPr>
                  <w:r w:rsidRPr="00E40D4C">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0B3B1456" w:rsidR="00223030" w:rsidRPr="00E40D4C" w:rsidRDefault="00E40D4C"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73B867F7" w:rsidR="00223030" w:rsidRPr="00E40D4C" w:rsidRDefault="00E40D4C"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43D5AE4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0</w:t>
                  </w:r>
                </w:p>
              </w:tc>
            </w:tr>
            <w:tr w:rsidR="00223030" w:rsidRPr="00E40D4C"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223030" w:rsidRPr="00E40D4C" w:rsidRDefault="00223030" w:rsidP="00223030">
                  <w:pPr>
                    <w:spacing w:after="0" w:line="240" w:lineRule="auto"/>
                    <w:jc w:val="right"/>
                    <w:rPr>
                      <w:rFonts w:ascii="Calibri" w:eastAsia="Times New Roman" w:hAnsi="Calibri" w:cs="Calibri"/>
                      <w:lang w:eastAsia="es-MX"/>
                    </w:rPr>
                  </w:pPr>
                  <w:r w:rsidRPr="00E40D4C">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6DC5ACBB" w:rsidR="00223030" w:rsidRPr="00E40D4C" w:rsidRDefault="00E40D4C"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18AD1689" w:rsidR="00223030" w:rsidRPr="00E40D4C" w:rsidRDefault="00E40D4C"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16</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5362B526" w:rsidR="00223030" w:rsidRPr="00E40D4C" w:rsidRDefault="00E40D4C"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0.12</w:t>
                  </w:r>
                </w:p>
              </w:tc>
            </w:tr>
            <w:tr w:rsidR="00223030" w:rsidRPr="00E40D4C"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223030" w:rsidRPr="00E40D4C" w:rsidRDefault="00223030" w:rsidP="00223030">
                  <w:pPr>
                    <w:spacing w:after="0" w:line="240" w:lineRule="auto"/>
                    <w:jc w:val="right"/>
                    <w:rPr>
                      <w:rFonts w:ascii="Calibri" w:eastAsia="Times New Roman" w:hAnsi="Calibri" w:cs="Calibri"/>
                      <w:lang w:eastAsia="es-MX"/>
                    </w:rPr>
                  </w:pPr>
                  <w:r w:rsidRPr="00E40D4C">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4D4C61B1" w:rsidR="00223030" w:rsidRPr="00E40D4C" w:rsidRDefault="00E40D4C"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r>
            <w:tr w:rsidR="00223030" w:rsidRPr="00E40D4C"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54C5A0CA" w14:textId="4509E470" w:rsidR="00223030" w:rsidRPr="00E40D4C" w:rsidRDefault="00223030" w:rsidP="00223030">
                  <w:pPr>
                    <w:spacing w:after="0" w:line="240" w:lineRule="auto"/>
                    <w:rPr>
                      <w:rFonts w:ascii="Calibri" w:eastAsia="Times New Roman" w:hAnsi="Calibri" w:cs="Calibri"/>
                      <w:lang w:eastAsia="es-MX"/>
                    </w:rPr>
                  </w:pPr>
                  <w:r w:rsidRPr="00E40D4C">
                    <w:rPr>
                      <w:rFonts w:ascii="Calibri" w:eastAsia="Times New Roman" w:hAnsi="Calibri" w:cs="Calibri"/>
                      <w:lang w:eastAsia="es-MX"/>
                    </w:rPr>
                    <w:t>% =  número de capítulos  / PTC</w:t>
                  </w:r>
                </w:p>
              </w:tc>
            </w:tr>
          </w:tbl>
          <w:p w14:paraId="1C484679" w14:textId="77777777" w:rsidR="00223030" w:rsidRPr="00D54438" w:rsidRDefault="00223030" w:rsidP="000152A7">
            <w:pPr>
              <w:pStyle w:val="Textocomentario"/>
              <w:spacing w:after="0" w:line="360" w:lineRule="auto"/>
              <w:ind w:left="708" w:hanging="708"/>
              <w:jc w:val="both"/>
              <w:rPr>
                <w:rFonts w:ascii="Georgia" w:hAnsi="Georgia" w:cs="Arial"/>
                <w:color w:val="92D050"/>
                <w:sz w:val="22"/>
                <w:szCs w:val="22"/>
              </w:rPr>
            </w:pPr>
          </w:p>
          <w:p w14:paraId="7970660E" w14:textId="5D2738A5" w:rsidR="00223030" w:rsidRPr="00E40D4C" w:rsidRDefault="00223030" w:rsidP="00223030">
            <w:pPr>
              <w:pStyle w:val="Textocomentario"/>
              <w:spacing w:after="0" w:line="360" w:lineRule="auto"/>
              <w:ind w:left="352"/>
              <w:jc w:val="both"/>
              <w:rPr>
                <w:rFonts w:ascii="Georgia" w:hAnsi="Georgia" w:cs="Arial"/>
                <w:sz w:val="22"/>
                <w:szCs w:val="22"/>
              </w:rPr>
            </w:pPr>
            <w:r w:rsidRPr="00E40D4C">
              <w:rPr>
                <w:rFonts w:ascii="Georgia" w:hAnsi="Georgia" w:cs="Arial"/>
                <w:sz w:val="22"/>
                <w:szCs w:val="22"/>
              </w:rPr>
              <w:t>Fuente: Elaboración propia datos del SIIAA</w:t>
            </w:r>
            <w:r w:rsidR="00943162" w:rsidRPr="00E40D4C">
              <w:rPr>
                <w:rFonts w:ascii="Georgia" w:hAnsi="Georgia" w:cs="Arial"/>
                <w:sz w:val="22"/>
                <w:szCs w:val="22"/>
              </w:rPr>
              <w:t>.</w:t>
            </w:r>
          </w:p>
          <w:p w14:paraId="44B50B66" w14:textId="708332C0" w:rsidR="001947D0" w:rsidRPr="00D54438" w:rsidRDefault="001947D0" w:rsidP="00223030">
            <w:pPr>
              <w:pStyle w:val="Textocomentario"/>
              <w:spacing w:after="0" w:line="360" w:lineRule="auto"/>
              <w:ind w:left="352"/>
              <w:jc w:val="both"/>
              <w:rPr>
                <w:rFonts w:ascii="Georgia" w:hAnsi="Georgia" w:cs="Arial"/>
                <w:color w:val="92D050"/>
                <w:sz w:val="22"/>
                <w:szCs w:val="22"/>
              </w:rPr>
            </w:pPr>
          </w:p>
          <w:p w14:paraId="2B8E4C26" w14:textId="77777777" w:rsidR="001947D0" w:rsidRPr="00E40D4C"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E40D4C">
              <w:rPr>
                <w:rFonts w:ascii="Arial" w:hAnsi="Arial" w:cs="Arial"/>
                <w:b/>
              </w:rPr>
              <w:t>III.   Desarrollo, innovación y transferencia de tecnología</w:t>
            </w:r>
          </w:p>
          <w:p w14:paraId="743EE2C3" w14:textId="77777777" w:rsidR="001947D0" w:rsidRPr="00E40D4C" w:rsidRDefault="001947D0" w:rsidP="00223030">
            <w:pPr>
              <w:pStyle w:val="Textocomentario"/>
              <w:spacing w:after="0" w:line="360" w:lineRule="auto"/>
              <w:ind w:left="352"/>
              <w:jc w:val="both"/>
              <w:rPr>
                <w:rFonts w:ascii="Georgia" w:hAnsi="Georgia" w:cs="Arial"/>
                <w:sz w:val="22"/>
                <w:szCs w:val="22"/>
              </w:rPr>
            </w:pPr>
          </w:p>
          <w:p w14:paraId="4281FC3C" w14:textId="0FB65B9F" w:rsidR="00690D63" w:rsidRPr="00E40D4C"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E40D4C" w:rsidRPr="00E40D4C"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2D68B92F" w:rsidR="001947D0" w:rsidRPr="00E40D4C" w:rsidRDefault="001947D0" w:rsidP="00E40D4C">
                  <w:pPr>
                    <w:spacing w:after="0" w:line="240" w:lineRule="auto"/>
                    <w:rPr>
                      <w:rFonts w:ascii="Calibri" w:eastAsia="Times New Roman" w:hAnsi="Calibri" w:cs="Calibri"/>
                      <w:lang w:eastAsia="es-MX"/>
                    </w:rPr>
                  </w:pPr>
                  <w:r w:rsidRPr="00E40D4C">
                    <w:rPr>
                      <w:rFonts w:ascii="Calibri" w:eastAsia="Times New Roman" w:hAnsi="Calibri" w:cs="Calibri"/>
                      <w:lang w:eastAsia="es-MX"/>
                    </w:rPr>
                    <w:t>Número de paquetes tecnológicos / PTC del PAI</w:t>
                  </w:r>
                  <w:r w:rsidR="00E40D4C" w:rsidRPr="00E40D4C">
                    <w:rPr>
                      <w:rFonts w:ascii="Calibri" w:eastAsia="Times New Roman" w:hAnsi="Calibri" w:cs="Calibri"/>
                      <w:lang w:eastAsia="es-MX"/>
                    </w:rPr>
                    <w:t>CTA</w:t>
                  </w:r>
                  <w:r w:rsidRPr="00E40D4C">
                    <w:rPr>
                      <w:rFonts w:ascii="Calibri" w:eastAsia="Times New Roman" w:hAnsi="Calibri" w:cs="Calibri"/>
                      <w:lang w:eastAsia="es-MX"/>
                    </w:rPr>
                    <w:t xml:space="preserve"> en los años 2014-2016</w:t>
                  </w:r>
                </w:p>
              </w:tc>
            </w:tr>
            <w:tr w:rsidR="0049000A" w:rsidRPr="00E40D4C"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E40D4C" w:rsidRDefault="001947D0" w:rsidP="001947D0">
                  <w:pPr>
                    <w:spacing w:after="0" w:line="240" w:lineRule="auto"/>
                    <w:rPr>
                      <w:rFonts w:ascii="Calibri" w:eastAsia="Times New Roman" w:hAnsi="Calibri" w:cs="Calibri"/>
                      <w:lang w:eastAsia="es-MX"/>
                    </w:rPr>
                  </w:pPr>
                  <w:r w:rsidRPr="00E40D4C">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E40D4C" w:rsidRDefault="001947D0" w:rsidP="001947D0">
                  <w:pPr>
                    <w:spacing w:after="0" w:line="240" w:lineRule="auto"/>
                    <w:rPr>
                      <w:rFonts w:ascii="Calibri" w:eastAsia="Times New Roman" w:hAnsi="Calibri" w:cs="Calibri"/>
                      <w:lang w:eastAsia="es-MX"/>
                    </w:rPr>
                  </w:pPr>
                  <w:r w:rsidRPr="00E40D4C">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r>
            <w:tr w:rsidR="0049000A" w:rsidRPr="00E40D4C"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E40D4C" w:rsidRDefault="001947D0" w:rsidP="001947D0">
                  <w:pPr>
                    <w:spacing w:after="0" w:line="240" w:lineRule="auto"/>
                    <w:rPr>
                      <w:rFonts w:ascii="Calibri" w:eastAsia="Times New Roman" w:hAnsi="Calibri" w:cs="Calibri"/>
                      <w:lang w:eastAsia="es-MX"/>
                    </w:rPr>
                  </w:pPr>
                  <w:r w:rsidRPr="00E40D4C">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E40D4C" w:rsidRDefault="001947D0" w:rsidP="001947D0">
                  <w:pPr>
                    <w:spacing w:after="0" w:line="240" w:lineRule="auto"/>
                    <w:rPr>
                      <w:rFonts w:ascii="Calibri" w:eastAsia="Times New Roman" w:hAnsi="Calibri" w:cs="Calibri"/>
                      <w:lang w:eastAsia="es-MX"/>
                    </w:rPr>
                  </w:pPr>
                  <w:r w:rsidRPr="00E40D4C">
                    <w:rPr>
                      <w:rFonts w:ascii="Calibri" w:eastAsia="Times New Roman" w:hAnsi="Calibri" w:cs="Calibri"/>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w:t>
                  </w:r>
                </w:p>
              </w:tc>
            </w:tr>
            <w:tr w:rsidR="0049000A" w:rsidRPr="00E40D4C"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1947D0" w:rsidRPr="00E40D4C" w:rsidRDefault="001947D0" w:rsidP="001947D0">
                  <w:pPr>
                    <w:spacing w:after="0" w:line="240" w:lineRule="auto"/>
                    <w:jc w:val="right"/>
                    <w:rPr>
                      <w:rFonts w:ascii="Calibri" w:eastAsia="Times New Roman" w:hAnsi="Calibri" w:cs="Calibri"/>
                      <w:lang w:eastAsia="es-MX"/>
                    </w:rPr>
                  </w:pPr>
                  <w:r w:rsidRPr="00E40D4C">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66B9C1B0"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1EB142A5"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4AB08613"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0.0</w:t>
                  </w:r>
                </w:p>
              </w:tc>
            </w:tr>
            <w:tr w:rsidR="0049000A" w:rsidRPr="00E40D4C"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1947D0" w:rsidRPr="00E40D4C" w:rsidRDefault="001947D0" w:rsidP="001947D0">
                  <w:pPr>
                    <w:spacing w:after="0" w:line="240" w:lineRule="auto"/>
                    <w:jc w:val="right"/>
                    <w:rPr>
                      <w:rFonts w:ascii="Calibri" w:eastAsia="Times New Roman" w:hAnsi="Calibri" w:cs="Calibri"/>
                      <w:lang w:eastAsia="es-MX"/>
                    </w:rPr>
                  </w:pPr>
                  <w:r w:rsidRPr="00E40D4C">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18E17BAB"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7A3BF512"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16</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7E8D7C78"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0.0</w:t>
                  </w:r>
                </w:p>
              </w:tc>
            </w:tr>
            <w:tr w:rsidR="0049000A" w:rsidRPr="00E40D4C"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1947D0" w:rsidRPr="00E40D4C" w:rsidRDefault="001947D0" w:rsidP="001947D0">
                  <w:pPr>
                    <w:spacing w:after="0" w:line="240" w:lineRule="auto"/>
                    <w:jc w:val="right"/>
                    <w:rPr>
                      <w:rFonts w:ascii="Calibri" w:eastAsia="Times New Roman" w:hAnsi="Calibri" w:cs="Calibri"/>
                      <w:lang w:eastAsia="es-MX"/>
                    </w:rPr>
                  </w:pPr>
                  <w:r w:rsidRPr="00E40D4C">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6D20C5ED"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7F9CE3FE"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6440FD78"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0.0</w:t>
                  </w:r>
                </w:p>
              </w:tc>
            </w:tr>
            <w:tr w:rsidR="001947D0" w:rsidRPr="00E40D4C"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1947D0" w:rsidRPr="00E40D4C" w:rsidRDefault="001947D0" w:rsidP="001947D0">
                  <w:pPr>
                    <w:spacing w:after="0" w:line="240" w:lineRule="auto"/>
                    <w:rPr>
                      <w:rFonts w:ascii="Calibri" w:eastAsia="Times New Roman" w:hAnsi="Calibri" w:cs="Calibri"/>
                      <w:lang w:eastAsia="es-MX"/>
                    </w:rPr>
                  </w:pPr>
                  <w:r w:rsidRPr="00E40D4C">
                    <w:rPr>
                      <w:rFonts w:ascii="Calibri" w:eastAsia="Times New Roman" w:hAnsi="Calibri" w:cs="Calibri"/>
                      <w:lang w:eastAsia="es-MX"/>
                    </w:rPr>
                    <w:t xml:space="preserve">% =  número </w:t>
                  </w:r>
                  <w:r w:rsidR="0049000A" w:rsidRPr="00E40D4C">
                    <w:rPr>
                      <w:rFonts w:ascii="Calibri" w:eastAsia="Times New Roman" w:hAnsi="Calibri" w:cs="Calibri"/>
                      <w:lang w:eastAsia="es-MX"/>
                    </w:rPr>
                    <w:t>de paquetes</w:t>
                  </w:r>
                  <w:r w:rsidRPr="00E40D4C">
                    <w:rPr>
                      <w:rFonts w:ascii="Calibri" w:eastAsia="Times New Roman" w:hAnsi="Calibri" w:cs="Calibri"/>
                      <w:lang w:eastAsia="es-MX"/>
                    </w:rPr>
                    <w:t xml:space="preserve"> </w:t>
                  </w:r>
                  <w:r w:rsidR="0049000A" w:rsidRPr="00E40D4C">
                    <w:rPr>
                      <w:rFonts w:ascii="Calibri" w:eastAsia="Times New Roman" w:hAnsi="Calibri" w:cs="Calibri"/>
                      <w:lang w:eastAsia="es-MX"/>
                    </w:rPr>
                    <w:t>tecnológicos</w:t>
                  </w:r>
                  <w:r w:rsidRPr="00E40D4C">
                    <w:rPr>
                      <w:rFonts w:ascii="Calibri" w:eastAsia="Times New Roman" w:hAnsi="Calibri" w:cs="Calibri"/>
                      <w:lang w:eastAsia="es-MX"/>
                    </w:rPr>
                    <w:t xml:space="preserve">  / PTC</w:t>
                  </w:r>
                </w:p>
              </w:tc>
            </w:tr>
          </w:tbl>
          <w:p w14:paraId="725C40CA" w14:textId="77777777" w:rsidR="0049000A" w:rsidRPr="00E40D4C" w:rsidRDefault="0049000A" w:rsidP="0049000A">
            <w:pPr>
              <w:pStyle w:val="Textocomentario"/>
              <w:spacing w:after="0" w:line="360" w:lineRule="auto"/>
              <w:ind w:left="352"/>
              <w:jc w:val="both"/>
              <w:rPr>
                <w:rFonts w:ascii="Georgia" w:hAnsi="Georgia" w:cs="Arial"/>
                <w:sz w:val="22"/>
                <w:szCs w:val="22"/>
              </w:rPr>
            </w:pPr>
          </w:p>
          <w:p w14:paraId="72D0D6B7" w14:textId="50CA0CDC" w:rsidR="0049000A" w:rsidRPr="00E40D4C" w:rsidRDefault="0049000A" w:rsidP="0049000A">
            <w:pPr>
              <w:pStyle w:val="Textocomentario"/>
              <w:spacing w:after="0" w:line="360" w:lineRule="auto"/>
              <w:ind w:left="352"/>
              <w:jc w:val="both"/>
              <w:rPr>
                <w:rFonts w:ascii="Georgia" w:hAnsi="Georgia" w:cs="Arial"/>
                <w:sz w:val="22"/>
                <w:szCs w:val="22"/>
              </w:rPr>
            </w:pPr>
            <w:r w:rsidRPr="00E40D4C">
              <w:rPr>
                <w:rFonts w:ascii="Georgia" w:hAnsi="Georgia" w:cs="Arial"/>
                <w:sz w:val="22"/>
                <w:szCs w:val="22"/>
              </w:rPr>
              <w:t>Fuente: Elaboración propia datos del SIIAA.</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14:paraId="1D8986BA"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14:paraId="40025BF2"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Número total de estudiantes</w:t>
            </w:r>
          </w:p>
          <w:p w14:paraId="2A51FA0C"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profesores-investigadores.</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721187">
            <w:pPr>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4A5B9D86" w:rsidR="004B599A"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E27E87">
              <w:rPr>
                <w:rFonts w:ascii="Georgia" w:hAnsi="Georgia" w:cs="Arial"/>
              </w:rPr>
              <w:t>El mayor impacto de las actividades de investigación realizadas en el PAI</w:t>
            </w:r>
            <w:r w:rsidR="00E27E87" w:rsidRPr="00E27E87">
              <w:rPr>
                <w:rFonts w:ascii="Georgia" w:hAnsi="Georgia" w:cs="Arial"/>
              </w:rPr>
              <w:t>CTA</w:t>
            </w:r>
            <w:r w:rsidRPr="00E27E87">
              <w:rPr>
                <w:rFonts w:ascii="Georgia" w:hAnsi="Georgia" w:cs="Arial"/>
              </w:rPr>
              <w:t xml:space="preserve"> es el incremento en la titulación de los alumnos por tesis y otros trabajos derivados de la investigación que va en un rango del 66 al 85 por ciento en las últimas cuatro cohortes generacionales.</w:t>
            </w:r>
          </w:p>
          <w:p w14:paraId="37B6EDC7" w14:textId="7FCCCBCC" w:rsidR="000A04E7" w:rsidRDefault="000A04E7"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0A04E7" w:rsidRPr="004B7314" w14:paraId="07C06743" w14:textId="77777777" w:rsidTr="00EE7018">
              <w:trPr>
                <w:trHeight w:val="300"/>
              </w:trPr>
              <w:tc>
                <w:tcPr>
                  <w:tcW w:w="8504" w:type="dxa"/>
                  <w:gridSpan w:val="9"/>
                  <w:tcBorders>
                    <w:top w:val="nil"/>
                    <w:left w:val="nil"/>
                    <w:bottom w:val="nil"/>
                    <w:right w:val="nil"/>
                  </w:tcBorders>
                  <w:shd w:val="clear" w:color="auto" w:fill="auto"/>
                  <w:noWrap/>
                  <w:vAlign w:val="center"/>
                  <w:hideMark/>
                </w:tcPr>
                <w:p w14:paraId="6FFE3EE9"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Georgia" w:hAnsi="Georgia" w:cs="Georgia"/>
                      <w:sz w:val="20"/>
                      <w:szCs w:val="20"/>
                      <w:lang w:eastAsia="es-MX"/>
                    </w:rPr>
                    <w:t>Proporción de alumnos del PAICTA titulados/opción de titulación.</w:t>
                  </w:r>
                </w:p>
              </w:tc>
            </w:tr>
            <w:tr w:rsidR="000A04E7" w:rsidRPr="004B7314" w14:paraId="4C1247ED" w14:textId="77777777" w:rsidTr="00EE7018">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61721"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4AF24A1E"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Cohortes generacionales</w:t>
                  </w:r>
                </w:p>
              </w:tc>
            </w:tr>
            <w:tr w:rsidR="000A04E7" w:rsidRPr="004B7314" w14:paraId="1773A770" w14:textId="77777777" w:rsidTr="00EE7018">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45E1F91"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EE0106"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1AAA2D0E"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D8F3ED1"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4B698B67"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2B15C017"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7C770BBE"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7E0A6C9C"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70F58EC9"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r>
            <w:tr w:rsidR="000A04E7" w:rsidRPr="004B7314" w14:paraId="1FE98DA3" w14:textId="77777777" w:rsidTr="00EE7018">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AEB3540"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3C66AF9E"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4A6C124B"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2F06B58B"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2F6F575C"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5D77314C"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40AB1863"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7ED35764"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0CCC97D5"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r>
            <w:tr w:rsidR="000A04E7" w:rsidRPr="004B7314" w14:paraId="350BD398" w14:textId="77777777" w:rsidTr="00EE7018">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DEB7616"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tcPr>
                <w:p w14:paraId="2D1E1BF6"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77236A68"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3.2</w:t>
                  </w:r>
                </w:p>
              </w:tc>
              <w:tc>
                <w:tcPr>
                  <w:tcW w:w="1138" w:type="dxa"/>
                  <w:tcBorders>
                    <w:top w:val="nil"/>
                    <w:left w:val="nil"/>
                    <w:bottom w:val="single" w:sz="4" w:space="0" w:color="auto"/>
                    <w:right w:val="single" w:sz="4" w:space="0" w:color="auto"/>
                  </w:tcBorders>
                  <w:shd w:val="clear" w:color="auto" w:fill="auto"/>
                  <w:noWrap/>
                  <w:vAlign w:val="bottom"/>
                </w:tcPr>
                <w:p w14:paraId="24B600E8"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tcPr>
                <w:p w14:paraId="754D9820"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tcPr>
                <w:p w14:paraId="3CD1E748"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tcPr>
                <w:p w14:paraId="5BA27F1C"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9</w:t>
                  </w:r>
                </w:p>
              </w:tc>
              <w:tc>
                <w:tcPr>
                  <w:tcW w:w="698" w:type="dxa"/>
                  <w:tcBorders>
                    <w:top w:val="nil"/>
                    <w:left w:val="nil"/>
                    <w:bottom w:val="single" w:sz="4" w:space="0" w:color="auto"/>
                    <w:right w:val="single" w:sz="4" w:space="0" w:color="auto"/>
                  </w:tcBorders>
                  <w:shd w:val="clear" w:color="auto" w:fill="auto"/>
                  <w:noWrap/>
                  <w:vAlign w:val="bottom"/>
                  <w:hideMark/>
                </w:tcPr>
                <w:p w14:paraId="03F339BB"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24FA6545"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r>
            <w:tr w:rsidR="000A04E7" w:rsidRPr="004B7314" w14:paraId="2062C2D2" w14:textId="77777777" w:rsidTr="00EE7018">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1C14BA8"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tcPr>
                <w:p w14:paraId="0F8032EB"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w:t>
                  </w:r>
                </w:p>
              </w:tc>
              <w:tc>
                <w:tcPr>
                  <w:tcW w:w="716" w:type="dxa"/>
                  <w:tcBorders>
                    <w:top w:val="nil"/>
                    <w:left w:val="nil"/>
                    <w:bottom w:val="single" w:sz="4" w:space="0" w:color="auto"/>
                    <w:right w:val="single" w:sz="4" w:space="0" w:color="auto"/>
                  </w:tcBorders>
                  <w:shd w:val="clear" w:color="auto" w:fill="auto"/>
                  <w:noWrap/>
                  <w:vAlign w:val="bottom"/>
                </w:tcPr>
                <w:p w14:paraId="442E0E67"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6.4</w:t>
                  </w:r>
                </w:p>
              </w:tc>
              <w:tc>
                <w:tcPr>
                  <w:tcW w:w="1138" w:type="dxa"/>
                  <w:tcBorders>
                    <w:top w:val="nil"/>
                    <w:left w:val="nil"/>
                    <w:bottom w:val="single" w:sz="4" w:space="0" w:color="auto"/>
                    <w:right w:val="single" w:sz="4" w:space="0" w:color="auto"/>
                  </w:tcBorders>
                  <w:shd w:val="clear" w:color="auto" w:fill="auto"/>
                  <w:noWrap/>
                  <w:vAlign w:val="bottom"/>
                </w:tcPr>
                <w:p w14:paraId="35EB65A0"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4</w:t>
                  </w:r>
                </w:p>
              </w:tc>
              <w:tc>
                <w:tcPr>
                  <w:tcW w:w="708" w:type="dxa"/>
                  <w:tcBorders>
                    <w:top w:val="nil"/>
                    <w:left w:val="nil"/>
                    <w:bottom w:val="single" w:sz="4" w:space="0" w:color="auto"/>
                    <w:right w:val="single" w:sz="4" w:space="0" w:color="auto"/>
                  </w:tcBorders>
                  <w:shd w:val="clear" w:color="auto" w:fill="auto"/>
                  <w:noWrap/>
                  <w:vAlign w:val="bottom"/>
                </w:tcPr>
                <w:p w14:paraId="22A68DA8"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14</w:t>
                  </w:r>
                </w:p>
              </w:tc>
              <w:tc>
                <w:tcPr>
                  <w:tcW w:w="784" w:type="dxa"/>
                  <w:tcBorders>
                    <w:top w:val="nil"/>
                    <w:left w:val="nil"/>
                    <w:bottom w:val="single" w:sz="4" w:space="0" w:color="auto"/>
                    <w:right w:val="single" w:sz="4" w:space="0" w:color="auto"/>
                  </w:tcBorders>
                  <w:shd w:val="clear" w:color="auto" w:fill="auto"/>
                  <w:noWrap/>
                  <w:vAlign w:val="bottom"/>
                </w:tcPr>
                <w:p w14:paraId="6A953A66"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79EE491F"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457823F2"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tcPr>
                <w:p w14:paraId="2D07D428"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11</w:t>
                  </w:r>
                </w:p>
              </w:tc>
            </w:tr>
            <w:tr w:rsidR="000A04E7" w:rsidRPr="004B7314" w14:paraId="06660B74" w14:textId="77777777" w:rsidTr="00EE7018">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7D8C64A"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tcPr>
                <w:p w14:paraId="223BA9C0"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28</w:t>
                  </w:r>
                </w:p>
              </w:tc>
              <w:tc>
                <w:tcPr>
                  <w:tcW w:w="716" w:type="dxa"/>
                  <w:tcBorders>
                    <w:top w:val="nil"/>
                    <w:left w:val="nil"/>
                    <w:bottom w:val="single" w:sz="4" w:space="0" w:color="auto"/>
                    <w:right w:val="single" w:sz="4" w:space="0" w:color="auto"/>
                  </w:tcBorders>
                  <w:shd w:val="clear" w:color="auto" w:fill="auto"/>
                  <w:noWrap/>
                  <w:vAlign w:val="bottom"/>
                </w:tcPr>
                <w:p w14:paraId="65EBEC4F"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90</w:t>
                  </w:r>
                </w:p>
              </w:tc>
              <w:tc>
                <w:tcPr>
                  <w:tcW w:w="1138" w:type="dxa"/>
                  <w:tcBorders>
                    <w:top w:val="nil"/>
                    <w:left w:val="nil"/>
                    <w:bottom w:val="single" w:sz="4" w:space="0" w:color="auto"/>
                    <w:right w:val="single" w:sz="4" w:space="0" w:color="auto"/>
                  </w:tcBorders>
                  <w:shd w:val="clear" w:color="auto" w:fill="auto"/>
                  <w:noWrap/>
                  <w:vAlign w:val="bottom"/>
                </w:tcPr>
                <w:p w14:paraId="26D5906E"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23</w:t>
                  </w:r>
                </w:p>
              </w:tc>
              <w:tc>
                <w:tcPr>
                  <w:tcW w:w="708" w:type="dxa"/>
                  <w:tcBorders>
                    <w:top w:val="nil"/>
                    <w:left w:val="nil"/>
                    <w:bottom w:val="single" w:sz="4" w:space="0" w:color="auto"/>
                    <w:right w:val="single" w:sz="4" w:space="0" w:color="auto"/>
                  </w:tcBorders>
                  <w:shd w:val="clear" w:color="auto" w:fill="auto"/>
                  <w:noWrap/>
                  <w:vAlign w:val="bottom"/>
                </w:tcPr>
                <w:p w14:paraId="6A129DDB"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85</w:t>
                  </w:r>
                </w:p>
              </w:tc>
              <w:tc>
                <w:tcPr>
                  <w:tcW w:w="784" w:type="dxa"/>
                  <w:tcBorders>
                    <w:top w:val="nil"/>
                    <w:left w:val="nil"/>
                    <w:bottom w:val="single" w:sz="4" w:space="0" w:color="auto"/>
                    <w:right w:val="single" w:sz="4" w:space="0" w:color="auto"/>
                  </w:tcBorders>
                  <w:shd w:val="clear" w:color="auto" w:fill="auto"/>
                  <w:noWrap/>
                  <w:vAlign w:val="bottom"/>
                </w:tcPr>
                <w:p w14:paraId="673EC8DA"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w:t>
                  </w:r>
                </w:p>
              </w:tc>
              <w:tc>
                <w:tcPr>
                  <w:tcW w:w="505" w:type="dxa"/>
                  <w:tcBorders>
                    <w:top w:val="nil"/>
                    <w:left w:val="nil"/>
                    <w:bottom w:val="single" w:sz="4" w:space="0" w:color="auto"/>
                    <w:right w:val="single" w:sz="4" w:space="0" w:color="auto"/>
                  </w:tcBorders>
                  <w:shd w:val="clear" w:color="auto" w:fill="auto"/>
                  <w:noWrap/>
                  <w:vAlign w:val="bottom"/>
                </w:tcPr>
                <w:p w14:paraId="6EAC3B6B"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90</w:t>
                  </w:r>
                </w:p>
              </w:tc>
              <w:tc>
                <w:tcPr>
                  <w:tcW w:w="698" w:type="dxa"/>
                  <w:tcBorders>
                    <w:top w:val="nil"/>
                    <w:left w:val="nil"/>
                    <w:bottom w:val="single" w:sz="4" w:space="0" w:color="auto"/>
                    <w:right w:val="single" w:sz="4" w:space="0" w:color="auto"/>
                  </w:tcBorders>
                  <w:shd w:val="clear" w:color="auto" w:fill="auto"/>
                  <w:noWrap/>
                  <w:vAlign w:val="bottom"/>
                  <w:hideMark/>
                </w:tcPr>
                <w:p w14:paraId="60706B1C"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16</w:t>
                  </w:r>
                </w:p>
              </w:tc>
              <w:tc>
                <w:tcPr>
                  <w:tcW w:w="505" w:type="dxa"/>
                  <w:tcBorders>
                    <w:top w:val="nil"/>
                    <w:left w:val="nil"/>
                    <w:bottom w:val="single" w:sz="4" w:space="0" w:color="auto"/>
                    <w:right w:val="single" w:sz="4" w:space="0" w:color="auto"/>
                  </w:tcBorders>
                  <w:shd w:val="clear" w:color="auto" w:fill="auto"/>
                  <w:noWrap/>
                  <w:vAlign w:val="bottom"/>
                </w:tcPr>
                <w:p w14:paraId="53C9F919"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88</w:t>
                  </w:r>
                </w:p>
              </w:tc>
            </w:tr>
            <w:tr w:rsidR="000A04E7" w:rsidRPr="004B7314" w14:paraId="414F2B75" w14:textId="77777777" w:rsidTr="00EE7018">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3D20CAD"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Trabajo de investigación</w:t>
                  </w:r>
                </w:p>
              </w:tc>
              <w:tc>
                <w:tcPr>
                  <w:tcW w:w="1094" w:type="dxa"/>
                  <w:tcBorders>
                    <w:top w:val="nil"/>
                    <w:left w:val="nil"/>
                    <w:bottom w:val="single" w:sz="4" w:space="0" w:color="auto"/>
                    <w:right w:val="single" w:sz="4" w:space="0" w:color="auto"/>
                  </w:tcBorders>
                  <w:shd w:val="clear" w:color="auto" w:fill="auto"/>
                  <w:noWrap/>
                  <w:vAlign w:val="bottom"/>
                </w:tcPr>
                <w:p w14:paraId="7C3D10C7"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tcPr>
                <w:p w14:paraId="4DB98A85"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tcPr>
                <w:p w14:paraId="6203DD44"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tcPr>
                <w:p w14:paraId="494C6872"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tcPr>
                <w:p w14:paraId="134FC917"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76E22B81"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5DABDDE3"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256C2834"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r>
            <w:tr w:rsidR="000A04E7" w:rsidRPr="004B7314" w14:paraId="5D7A8531" w14:textId="77777777" w:rsidTr="00EE7018">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542F5CF"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44DCB28F"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1BADFCE"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5928C317"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BD140B8"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75AC93E1"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8B2120D"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626B6B8A"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4E097FD9"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r>
            <w:tr w:rsidR="000A04E7" w:rsidRPr="004B7314" w14:paraId="218BD57E" w14:textId="77777777" w:rsidTr="00EE7018">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0548F14"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0701C9C9"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31</w:t>
                  </w:r>
                </w:p>
              </w:tc>
              <w:tc>
                <w:tcPr>
                  <w:tcW w:w="716" w:type="dxa"/>
                  <w:tcBorders>
                    <w:top w:val="nil"/>
                    <w:left w:val="nil"/>
                    <w:bottom w:val="single" w:sz="4" w:space="0" w:color="auto"/>
                    <w:right w:val="single" w:sz="4" w:space="0" w:color="auto"/>
                  </w:tcBorders>
                  <w:shd w:val="clear" w:color="auto" w:fill="auto"/>
                  <w:noWrap/>
                  <w:vAlign w:val="bottom"/>
                  <w:hideMark/>
                </w:tcPr>
                <w:p w14:paraId="6AA6DD7D"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1E8BEA77"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27</w:t>
                  </w:r>
                </w:p>
              </w:tc>
              <w:tc>
                <w:tcPr>
                  <w:tcW w:w="708" w:type="dxa"/>
                  <w:tcBorders>
                    <w:top w:val="nil"/>
                    <w:left w:val="nil"/>
                    <w:bottom w:val="single" w:sz="4" w:space="0" w:color="auto"/>
                    <w:right w:val="single" w:sz="4" w:space="0" w:color="auto"/>
                  </w:tcBorders>
                  <w:shd w:val="clear" w:color="auto" w:fill="auto"/>
                  <w:noWrap/>
                  <w:vAlign w:val="bottom"/>
                  <w:hideMark/>
                </w:tcPr>
                <w:p w14:paraId="78AE99D7"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5D50B94D"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22</w:t>
                  </w:r>
                </w:p>
              </w:tc>
              <w:tc>
                <w:tcPr>
                  <w:tcW w:w="505" w:type="dxa"/>
                  <w:tcBorders>
                    <w:top w:val="nil"/>
                    <w:left w:val="nil"/>
                    <w:bottom w:val="single" w:sz="4" w:space="0" w:color="auto"/>
                    <w:right w:val="single" w:sz="4" w:space="0" w:color="auto"/>
                  </w:tcBorders>
                  <w:shd w:val="clear" w:color="auto" w:fill="auto"/>
                  <w:noWrap/>
                  <w:vAlign w:val="bottom"/>
                  <w:hideMark/>
                </w:tcPr>
                <w:p w14:paraId="7CE1A3E6"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7759A217"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18</w:t>
                  </w:r>
                </w:p>
              </w:tc>
              <w:tc>
                <w:tcPr>
                  <w:tcW w:w="505" w:type="dxa"/>
                  <w:tcBorders>
                    <w:top w:val="nil"/>
                    <w:left w:val="nil"/>
                    <w:bottom w:val="single" w:sz="4" w:space="0" w:color="auto"/>
                    <w:right w:val="single" w:sz="4" w:space="0" w:color="auto"/>
                  </w:tcBorders>
                  <w:shd w:val="clear" w:color="auto" w:fill="auto"/>
                  <w:noWrap/>
                  <w:vAlign w:val="bottom"/>
                  <w:hideMark/>
                </w:tcPr>
                <w:p w14:paraId="44AC5028"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r>
          </w:tbl>
          <w:p w14:paraId="3B31F6EB" w14:textId="23CCE605" w:rsidR="00A67022" w:rsidRPr="00D54438" w:rsidRDefault="00A67022" w:rsidP="000C7AC0">
            <w:pPr>
              <w:pStyle w:val="Default"/>
              <w:spacing w:line="360" w:lineRule="auto"/>
              <w:jc w:val="both"/>
              <w:rPr>
                <w:rFonts w:ascii="Georgia" w:hAnsi="Georgia"/>
                <w:color w:val="92D050"/>
                <w:sz w:val="22"/>
                <w:szCs w:val="22"/>
              </w:rPr>
            </w:pPr>
          </w:p>
          <w:p w14:paraId="5656422B" w14:textId="5A3CCF55" w:rsidR="00052A00" w:rsidRPr="00A2032D" w:rsidRDefault="00052A00" w:rsidP="000C7AC0">
            <w:pPr>
              <w:pStyle w:val="Default"/>
              <w:spacing w:line="360" w:lineRule="auto"/>
              <w:jc w:val="both"/>
              <w:rPr>
                <w:rFonts w:ascii="Georgia" w:hAnsi="Georgia"/>
                <w:color w:val="auto"/>
                <w:sz w:val="22"/>
                <w:szCs w:val="22"/>
              </w:rPr>
            </w:pPr>
            <w:r w:rsidRPr="00A2032D">
              <w:rPr>
                <w:rFonts w:ascii="Georgia" w:hAnsi="Georgia"/>
                <w:color w:val="auto"/>
                <w:sz w:val="22"/>
                <w:szCs w:val="22"/>
              </w:rPr>
              <w:t>Fuente: Elaboración propia con datos del SIIAA.</w:t>
            </w:r>
          </w:p>
          <w:p w14:paraId="69EADE8C" w14:textId="77777777" w:rsidR="00052A00" w:rsidRPr="00052A00" w:rsidRDefault="00052A00" w:rsidP="000C7AC0">
            <w:pPr>
              <w:pStyle w:val="Default"/>
              <w:spacing w:line="360" w:lineRule="auto"/>
              <w:jc w:val="both"/>
              <w:rPr>
                <w:rFonts w:ascii="Georgia" w:hAnsi="Georgia"/>
                <w:sz w:val="22"/>
                <w:szCs w:val="22"/>
              </w:rPr>
            </w:pPr>
          </w:p>
          <w:p w14:paraId="7F45C13C" w14:textId="4699949E" w:rsidR="00A773FA" w:rsidRPr="00A773FA" w:rsidRDefault="00A773FA"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w:t>
            </w:r>
            <w:proofErr w:type="spellStart"/>
            <w:r w:rsidRPr="00052A00">
              <w:rPr>
                <w:rFonts w:ascii="Georgia" w:hAnsi="Georgia"/>
                <w:sz w:val="22"/>
                <w:szCs w:val="22"/>
              </w:rPr>
              <w:t>tesistas</w:t>
            </w:r>
            <w:proofErr w:type="spellEnd"/>
            <w:r w:rsidRPr="00052A00">
              <w:rPr>
                <w:rFonts w:ascii="Georgia" w:hAnsi="Georgia"/>
                <w:sz w:val="22"/>
                <w:szCs w:val="22"/>
              </w:rPr>
              <w:t xml:space="preserve">. La 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77777777"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 xml:space="preserve">l PA, por lo que el índice se calcula con la </w:t>
            </w:r>
            <w:r w:rsidR="00C93ED5">
              <w:rPr>
                <w:rFonts w:ascii="Georgia" w:hAnsi="Georgia"/>
                <w:sz w:val="22"/>
                <w:szCs w:val="22"/>
              </w:rPr>
              <w:lastRenderedPageBreak/>
              <w:t>población inscrita en los semestres del séptimo al décimo</w:t>
            </w:r>
            <w:r w:rsidR="00FD1D93">
              <w:rPr>
                <w:rFonts w:ascii="Georgia" w:hAnsi="Georgia"/>
                <w:sz w:val="22"/>
                <w:szCs w:val="22"/>
              </w:rPr>
              <w:t xml:space="preserve"> y solo considerando los que están registrados como </w:t>
            </w:r>
            <w:proofErr w:type="spellStart"/>
            <w:r w:rsidR="00FD1D93">
              <w:rPr>
                <w:rFonts w:ascii="Georgia" w:hAnsi="Georgia"/>
                <w:sz w:val="22"/>
                <w:szCs w:val="22"/>
              </w:rPr>
              <w:t>tesistas</w:t>
            </w:r>
            <w:proofErr w:type="spellEnd"/>
            <w:r w:rsidR="00FD1D93">
              <w:rPr>
                <w:rFonts w:ascii="Georgia" w:hAnsi="Georgia"/>
                <w:sz w:val="22"/>
                <w:szCs w:val="22"/>
              </w:rPr>
              <w:t xml:space="preserve"> en los proyectos de investigación de los PTC del programa</w:t>
            </w:r>
            <w:r w:rsidR="00C93ED5">
              <w:rPr>
                <w:rFonts w:ascii="Georgia" w:hAnsi="Georgia"/>
                <w:sz w:val="22"/>
                <w:szCs w:val="22"/>
              </w:rPr>
              <w:t>. Bajo esta consideración alrededor del 12 por ciento de los alumnos del PAIF participan en actividades formativas de investigación.</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730D30" w14:textId="3B02C806" w:rsidR="00002687" w:rsidRDefault="00FC6B3F"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¿Con que materias se relacionan los resultados de los proyectos de investigación?</w:t>
            </w:r>
          </w:p>
          <w:p w14:paraId="16F39DF5" w14:textId="1AFF7C2D"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740CBDE7"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w:t>
            </w:r>
            <w:r w:rsidR="007B2038">
              <w:rPr>
                <w:rFonts w:ascii="Georgia" w:hAnsi="Georgia" w:cs="Arial"/>
              </w:rPr>
              <w:t>CTA</w:t>
            </w:r>
            <w:r>
              <w:rPr>
                <w:rFonts w:ascii="Georgia" w:hAnsi="Georgia" w:cs="Arial"/>
              </w:rPr>
              <w:t xml:space="preserve">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Número de horas de docencia / Número de profesores-investigadores.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2350CB50" w:rsidR="003B2496" w:rsidRPr="00BF2AB7" w:rsidRDefault="003B2496"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BF2AB7">
              <w:rPr>
                <w:rFonts w:ascii="Georgia" w:hAnsi="Georgia" w:cs="Arial"/>
              </w:rPr>
              <w:t>Cada PTC del PAI</w:t>
            </w:r>
            <w:r w:rsidR="00BF2AB7" w:rsidRPr="00BF2AB7">
              <w:rPr>
                <w:rFonts w:ascii="Georgia" w:hAnsi="Georgia" w:cs="Arial"/>
              </w:rPr>
              <w:t>CTA</w:t>
            </w:r>
            <w:r w:rsidRPr="00BF2AB7">
              <w:rPr>
                <w:rFonts w:ascii="Georgia" w:hAnsi="Georgia" w:cs="Arial"/>
              </w:rPr>
              <w:t xml:space="preserve"> dedica en promedio doce horas a la docencia por semana.</w:t>
            </w:r>
          </w:p>
          <w:p w14:paraId="11AAC310" w14:textId="49F3880F" w:rsidR="000C7AC0" w:rsidRPr="000C7AC0" w:rsidRDefault="00BF2AB7" w:rsidP="00721187">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sidRPr="00BF2AB7">
              <w:rPr>
                <w:rFonts w:ascii="Georgia" w:hAnsi="Georgia" w:cs="Arial"/>
              </w:rPr>
              <w:t xml:space="preserve"> 156</w:t>
            </w:r>
            <w:r w:rsidR="003B2496" w:rsidRPr="00BF2AB7">
              <w:rPr>
                <w:rFonts w:ascii="Georgia" w:hAnsi="Georgia" w:cs="Arial"/>
              </w:rPr>
              <w:t xml:space="preserve"> h</w:t>
            </w:r>
            <w:r w:rsidRPr="00BF2AB7">
              <w:rPr>
                <w:rFonts w:ascii="Georgia" w:hAnsi="Georgia" w:cs="Arial"/>
              </w:rPr>
              <w:t>oras de docencia por semana / 13</w:t>
            </w:r>
            <w:r w:rsidR="003B2496" w:rsidRPr="00BF2AB7">
              <w:rPr>
                <w:rFonts w:ascii="Georgia" w:hAnsi="Georgia" w:cs="Arial"/>
              </w:rPr>
              <w:t xml:space="preserve"> PTC = 12 horas por semana.</w:t>
            </w:r>
            <w:r w:rsidR="00FD1D93" w:rsidRPr="00BF2AB7">
              <w:rPr>
                <w:rFonts w:ascii="Georgia" w:hAnsi="Georgia"/>
                <w:b/>
              </w:rPr>
              <w:t xml:space="preserve"> </w:t>
            </w:r>
          </w:p>
        </w:tc>
      </w:tr>
    </w:tbl>
    <w:p w14:paraId="57EC1FB6" w14:textId="05F153C9" w:rsidR="00462F03" w:rsidRDefault="00462F03" w:rsidP="00721187">
      <w:pPr>
        <w:pStyle w:val="Ttulo1"/>
        <w:rPr>
          <w:rFonts w:ascii="Georgia" w:hAnsi="Georgia"/>
          <w:b/>
          <w:color w:val="auto"/>
          <w:sz w:val="22"/>
          <w:szCs w:val="22"/>
        </w:rPr>
      </w:pPr>
      <w:r>
        <w:rPr>
          <w:rFonts w:cs="Arial"/>
        </w:rPr>
        <w:lastRenderedPageBreak/>
        <w:br w:type="page"/>
      </w:r>
      <w:bookmarkStart w:id="69" w:name="_Toc491696936"/>
      <w:r w:rsidRPr="00721187">
        <w:rPr>
          <w:rFonts w:ascii="Georgia" w:hAnsi="Georgia"/>
          <w:b/>
          <w:color w:val="auto"/>
          <w:sz w:val="22"/>
          <w:szCs w:val="22"/>
        </w:rPr>
        <w:lastRenderedPageBreak/>
        <w:t>Categoría 9. Infraestructura y Equipamiento.</w:t>
      </w:r>
      <w:bookmarkEnd w:id="69"/>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w:t>
      </w:r>
      <w:proofErr w:type="spellStart"/>
      <w:r w:rsidRPr="0017091C">
        <w:rPr>
          <w:rFonts w:ascii="Georgia" w:hAnsi="Georgia"/>
          <w:bCs/>
          <w:sz w:val="22"/>
          <w:szCs w:val="22"/>
        </w:rPr>
        <w:t>videoproyectores</w:t>
      </w:r>
      <w:proofErr w:type="spellEnd"/>
      <w:r w:rsidRPr="0017091C">
        <w:rPr>
          <w:rFonts w:ascii="Georgia" w:hAnsi="Georgia"/>
          <w:bCs/>
          <w:sz w:val="22"/>
          <w:szCs w:val="22"/>
        </w:rPr>
        <w:t xml:space="preserve">,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7795A8D7" w14:textId="77777777" w:rsidTr="00093F6B">
        <w:trPr>
          <w:trHeight w:val="253"/>
        </w:trPr>
        <w:tc>
          <w:tcPr>
            <w:tcW w:w="5000" w:type="pct"/>
            <w:shd w:val="clear" w:color="auto" w:fill="D9D9D9"/>
          </w:tcPr>
          <w:p w14:paraId="47B8C3E2" w14:textId="23D2D90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Realizar de ser necesario el estudio de la dependencia/programas académicos.</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5C0A40A6" w14:textId="77777777" w:rsidR="00462F03" w:rsidRPr="0017091C" w:rsidRDefault="00462F03" w:rsidP="0017091C">
            <w:pPr>
              <w:pStyle w:val="Default"/>
              <w:spacing w:line="360" w:lineRule="auto"/>
              <w:ind w:left="176"/>
              <w:jc w:val="both"/>
              <w:rPr>
                <w:rFonts w:ascii="Georgia" w:hAnsi="Georgia"/>
                <w:sz w:val="22"/>
                <w:szCs w:val="22"/>
              </w:rPr>
            </w:pPr>
          </w:p>
          <w:p w14:paraId="7DBB2F86"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111B1C59"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581B2EC3" w14:textId="440A7EF2" w:rsidR="00A92D64" w:rsidRPr="0017091C" w:rsidRDefault="00A92D64" w:rsidP="004459CF">
            <w:pPr>
              <w:pStyle w:val="Prrafodelista"/>
              <w:numPr>
                <w:ilvl w:val="0"/>
                <w:numId w:val="111"/>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lastRenderedPageBreak/>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38"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Saturación_grupos</w:t>
              </w:r>
              <w:proofErr w:type="spellEnd"/>
              <w:r w:rsidRPr="00A8324A">
                <w:rPr>
                  <w:rStyle w:val="Hipervnculo"/>
                  <w:rFonts w:ascii="Georgia" w:hAnsi="Georgia" w:cs="Arial"/>
                  <w:lang w:val="es-ES_tradnl"/>
                </w:rPr>
                <w:t>)</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191FEAF2" w14:textId="156393AB" w:rsidR="00A92D64" w:rsidRPr="00AA290B" w:rsidRDefault="00A92D64" w:rsidP="00EE7018">
            <w:pPr>
              <w:widowControl w:val="0"/>
              <w:numPr>
                <w:ilvl w:val="0"/>
                <w:numId w:val="111"/>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70AD47" w:themeColor="accent6"/>
                <w:lang w:val="es-ES_tradnl"/>
              </w:rPr>
            </w:pPr>
            <w:r w:rsidRPr="00AA290B">
              <w:rPr>
                <w:rFonts w:ascii="Georgia" w:hAnsi="Georgia" w:cs="Arial"/>
                <w:u w:val="single"/>
                <w:lang w:val="es-ES_tradnl"/>
              </w:rPr>
              <w:t>Adecuación del equipamiento de las aulas y su uso polivalente según las necesidades del plan de estudios, con equipo de video.</w:t>
            </w:r>
            <w:r w:rsidRPr="00AA290B">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39" w:history="1">
              <w:r w:rsidRPr="00AA290B">
                <w:rPr>
                  <w:rStyle w:val="Hipervnculo"/>
                  <w:rFonts w:ascii="Georgia" w:hAnsi="Georgia" w:cs="Arial"/>
                  <w:lang w:val="es-ES_tradnl"/>
                </w:rPr>
                <w:t>(</w:t>
              </w:r>
              <w:proofErr w:type="spellStart"/>
              <w:r w:rsidRPr="00AA290B">
                <w:rPr>
                  <w:rStyle w:val="Hipervnculo"/>
                  <w:rFonts w:ascii="Georgia" w:hAnsi="Georgia" w:cs="Arial"/>
                  <w:lang w:val="es-ES_tradnl"/>
                </w:rPr>
                <w:t>aula-inteligente_Uso</w:t>
              </w:r>
              <w:r w:rsidRPr="00AA290B">
                <w:rPr>
                  <w:rStyle w:val="Hipervnculo"/>
                  <w:rFonts w:ascii="Georgia" w:hAnsi="Georgia" w:cs="Arial"/>
                  <w:lang w:val="es-ES_tradnl"/>
                </w:rPr>
                <w:softHyphen/>
                <w:t>_Polivalentes</w:t>
              </w:r>
              <w:proofErr w:type="spellEnd"/>
              <w:r w:rsidRPr="00AA290B">
                <w:rPr>
                  <w:rStyle w:val="Hipervnculo"/>
                  <w:rFonts w:ascii="Georgia" w:hAnsi="Georgia" w:cs="Arial"/>
                  <w:lang w:val="es-ES_tradnl"/>
                </w:rPr>
                <w:t>).</w:t>
              </w:r>
            </w:hyperlink>
            <w:r w:rsidRPr="00AA290B">
              <w:rPr>
                <w:rFonts w:ascii="Georgia" w:hAnsi="Georgia" w:cs="Arial"/>
                <w:lang w:val="es-ES_tradnl"/>
              </w:rPr>
              <w:t xml:space="preserve"> Estas aulas están a disposición del </w:t>
            </w:r>
            <w:r w:rsidR="0041644D" w:rsidRPr="00AA290B">
              <w:rPr>
                <w:rFonts w:ascii="Georgia" w:hAnsi="Georgia" w:cs="Arial"/>
                <w:lang w:val="es-ES_tradnl"/>
              </w:rPr>
              <w:t>PAI</w:t>
            </w:r>
            <w:r w:rsidR="00AA290B" w:rsidRPr="00AA290B">
              <w:rPr>
                <w:rFonts w:ascii="Georgia" w:hAnsi="Georgia" w:cs="Arial"/>
                <w:lang w:val="es-ES_tradnl"/>
              </w:rPr>
              <w:t>CTA</w:t>
            </w:r>
            <w:r w:rsidRPr="00AA290B">
              <w:rPr>
                <w:rFonts w:ascii="Georgia" w:hAnsi="Georgia" w:cs="Arial"/>
                <w:lang w:val="es-ES_tradnl"/>
              </w:rPr>
              <w:t xml:space="preserve"> previa solicitud del profesor responsable de la asignatura.</w:t>
            </w:r>
            <w:r w:rsidRPr="00AA290B">
              <w:rPr>
                <w:rFonts w:ascii="Georgia" w:hAnsi="Georgia" w:cs="Arial"/>
                <w:color w:val="70AD47" w:themeColor="accent6"/>
                <w:lang w:val="es-ES_tradnl"/>
              </w:rPr>
              <w:t xml:space="preserve"> </w:t>
            </w:r>
          </w:p>
          <w:p w14:paraId="2824D6EC" w14:textId="77777777" w:rsidR="00AA290B" w:rsidRPr="00AA290B" w:rsidRDefault="00AA290B" w:rsidP="00AA290B">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color w:val="70AD47" w:themeColor="accent6"/>
                <w:lang w:val="es-ES_tradnl"/>
              </w:rPr>
            </w:pPr>
          </w:p>
          <w:p w14:paraId="7884F9B0" w14:textId="77777777" w:rsidR="00A92D64" w:rsidRPr="0017091C" w:rsidRDefault="00A92D64" w:rsidP="004459CF">
            <w:pPr>
              <w:pStyle w:val="Prrafodelista"/>
              <w:numPr>
                <w:ilvl w:val="0"/>
                <w:numId w:val="111"/>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7B56D24B"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40" w:history="1">
              <w:r w:rsidR="00A8324A" w:rsidRPr="00A8324A">
                <w:rPr>
                  <w:rStyle w:val="Hipervnculo"/>
                  <w:rFonts w:ascii="Georgia" w:hAnsi="Georgia" w:cs="Arial"/>
                  <w:lang w:val="es-ES_tradnl"/>
                </w:rPr>
                <w:t>(</w:t>
              </w:r>
              <w:proofErr w:type="spellStart"/>
              <w:r w:rsidR="00A8324A" w:rsidRPr="00A8324A">
                <w:rPr>
                  <w:rStyle w:val="Hipervnculo"/>
                  <w:rFonts w:ascii="Georgia" w:hAnsi="Georgia" w:cs="Arial"/>
                  <w:lang w:val="es-ES_tradnl"/>
                </w:rPr>
                <w:t>Plano_aulas</w:t>
              </w:r>
              <w:proofErr w:type="spellEnd"/>
              <w:r w:rsidR="00A8324A" w:rsidRPr="00A8324A">
                <w:rPr>
                  <w:rStyle w:val="Hipervnculo"/>
                  <w:rFonts w:ascii="Georgia" w:hAnsi="Georgia" w:cs="Arial"/>
                  <w:lang w:val="es-ES_tradnl"/>
                </w:rPr>
                <w:t>).</w:t>
              </w:r>
            </w:hyperlink>
            <w:r w:rsidR="00A8324A">
              <w:rPr>
                <w:rFonts w:ascii="Georgia" w:hAnsi="Georgia" w:cs="Arial"/>
                <w:color w:val="0070C0"/>
                <w:lang w:val="es-ES_tradnl"/>
              </w:rPr>
              <w:t xml:space="preserve"> </w:t>
            </w:r>
            <w:hyperlink r:id="rId241"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Fotografías_edificios_aulas</w:t>
              </w:r>
              <w:proofErr w:type="spellEnd"/>
              <w:r w:rsidRPr="00A8324A">
                <w:rPr>
                  <w:rStyle w:val="Hipervnculo"/>
                  <w:rFonts w:ascii="Georgia" w:hAnsi="Georgia" w:cs="Arial"/>
                  <w:lang w:val="es-ES_tradnl"/>
                </w:rPr>
                <w:t>)</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w:t>
            </w:r>
            <w:proofErr w:type="spellStart"/>
            <w:r w:rsidRPr="0017091C">
              <w:rPr>
                <w:rFonts w:ascii="Georgia" w:hAnsi="Georgia" w:cs="Arial"/>
                <w:lang w:val="es-ES_tradnl"/>
              </w:rPr>
              <w:t>pintarrón</w:t>
            </w:r>
            <w:proofErr w:type="spellEnd"/>
            <w:r w:rsidRPr="0017091C">
              <w:rPr>
                <w:rFonts w:ascii="Georgia" w:hAnsi="Georgia" w:cs="Arial"/>
                <w:lang w:val="es-ES_tradnl"/>
              </w:rPr>
              <w:t xml:space="preserve">, pizarrón para gises, silla y escritorio para el maestro. Asimismo, las aulas cuentan con puertas, ventanas, suficiente iluminación y ventilación. Todas las aulas cuentan con contactos de luz eléctrica para utilizar proyectores y retroproyectores </w:t>
            </w:r>
            <w:hyperlink r:id="rId242"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aula_uso_normal</w:t>
              </w:r>
              <w:proofErr w:type="spellEnd"/>
              <w:r w:rsidRPr="00A8324A">
                <w:rPr>
                  <w:rStyle w:val="Hipervnculo"/>
                  <w:rFonts w:ascii="Georgia" w:hAnsi="Georgia" w:cs="Arial"/>
                  <w:lang w:val="es-ES_tradnl"/>
                </w:rPr>
                <w:t>).</w:t>
              </w:r>
            </w:hyperlink>
            <w:r w:rsidRPr="0017091C">
              <w:rPr>
                <w:rFonts w:ascii="Georgia" w:hAnsi="Georgia" w:cs="Arial"/>
                <w:lang w:val="es-ES_tradnl"/>
              </w:rPr>
              <w:t xml:space="preserve"> Los espacios como laboratorios, aulas de uso múltiple, auditorios y las aulas del Centro de Cómputo también son utilizados por profesores del PAI</w:t>
            </w:r>
            <w:r w:rsidR="00AA290B">
              <w:rPr>
                <w:rFonts w:ascii="Georgia" w:hAnsi="Georgia" w:cs="Arial"/>
                <w:lang w:val="es-ES_tradnl"/>
              </w:rPr>
              <w:t>CTA</w:t>
            </w:r>
            <w:r w:rsidRPr="0017091C">
              <w:rPr>
                <w:rFonts w:ascii="Georgia" w:hAnsi="Georgia" w:cs="Arial"/>
                <w:lang w:val="es-ES_tradnl"/>
              </w:rPr>
              <w:t xml:space="preserve"> para impartir sus clases. </w:t>
            </w:r>
            <w:hyperlink r:id="rId243" w:history="1">
              <w:r w:rsidR="007115E1" w:rsidRPr="007115E1">
                <w:rPr>
                  <w:rStyle w:val="Hipervnculo"/>
                  <w:rFonts w:ascii="Georgia" w:hAnsi="Georgia" w:cs="Arial"/>
                  <w:lang w:val="es-ES_tradnl"/>
                </w:rPr>
                <w:t>(</w:t>
              </w:r>
              <w:proofErr w:type="spellStart"/>
              <w:r w:rsidRPr="007115E1">
                <w:rPr>
                  <w:rStyle w:val="Hipervnculo"/>
                  <w:rFonts w:ascii="Georgia" w:hAnsi="Georgia" w:cs="Arial"/>
                  <w:lang w:val="es-ES_tradnl"/>
                </w:rPr>
                <w:t>aula_uso_múltiple</w:t>
              </w:r>
              <w:proofErr w:type="spellEnd"/>
              <w:r w:rsidRPr="007115E1">
                <w:rPr>
                  <w:rStyle w:val="Hipervnculo"/>
                  <w:rFonts w:ascii="Georgia" w:hAnsi="Georgia" w:cs="Arial"/>
                  <w:lang w:val="es-ES_tradnl"/>
                </w:rPr>
                <w:t>),</w:t>
              </w:r>
            </w:hyperlink>
            <w:r w:rsidR="00AA290B">
              <w:rPr>
                <w:rFonts w:ascii="Georgia" w:hAnsi="Georgia" w:cs="Arial"/>
                <w:color w:val="0070C0"/>
                <w:lang w:val="es-ES_tradnl"/>
              </w:rPr>
              <w:t xml:space="preserve"> </w:t>
            </w:r>
            <w:hyperlink r:id="rId244" w:history="1">
              <w:r w:rsidRPr="007115E1">
                <w:rPr>
                  <w:rStyle w:val="Hipervnculo"/>
                  <w:rFonts w:ascii="Georgia" w:hAnsi="Georgia" w:cs="Arial"/>
                  <w:lang w:val="es-ES_tradnl"/>
                </w:rPr>
                <w:t>(</w:t>
              </w:r>
              <w:proofErr w:type="spellStart"/>
              <w:r w:rsidRPr="007115E1">
                <w:rPr>
                  <w:rStyle w:val="Hipervnculo"/>
                  <w:rFonts w:ascii="Georgia" w:hAnsi="Georgia" w:cs="Arial"/>
                  <w:lang w:val="es-ES_tradnl"/>
                </w:rPr>
                <w:t>aulas_Centro_Cómputo_Académico</w:t>
              </w:r>
              <w:proofErr w:type="spellEnd"/>
              <w:r w:rsidRPr="007115E1">
                <w:rPr>
                  <w:rStyle w:val="Hipervnculo"/>
                  <w:rFonts w:ascii="Georgia" w:hAnsi="Georgia" w:cs="Arial"/>
                  <w:lang w:val="es-ES_tradnl"/>
                </w:rPr>
                <w:t>).</w:t>
              </w:r>
            </w:hyperlink>
            <w:r w:rsidRPr="0017091C">
              <w:rPr>
                <w:rFonts w:ascii="Georgia" w:hAnsi="Georgia"/>
                <w:color w:val="70AD47" w:themeColor="accent6"/>
              </w:rPr>
              <w:t xml:space="preserve"> </w:t>
            </w:r>
            <w:r w:rsidRPr="0017091C">
              <w:rPr>
                <w:rFonts w:ascii="Georgia" w:hAnsi="Georgia" w:cs="Arial"/>
                <w:lang w:val="es-ES_tradnl"/>
              </w:rPr>
              <w:t xml:space="preserve">En cuanto a la adaptación de instalaciones para personas con capacidades distintas, se han construido rampas con pasamanos entre los diferentes edificios de aulas, auditorios, edificios administrativos, centro de cómputo y en las áreas deportivas, </w:t>
            </w:r>
            <w:r w:rsidRPr="0017091C">
              <w:rPr>
                <w:rFonts w:ascii="Georgia" w:hAnsi="Georgia" w:cs="Arial"/>
                <w:lang w:val="es-ES_tradnl"/>
              </w:rPr>
              <w:lastRenderedPageBreak/>
              <w:t xml:space="preserve">lo que ha permitido que la gente que tenga estas incapacidades se desplace con mayor seguridad y facilidad </w:t>
            </w:r>
            <w:hyperlink r:id="rId245" w:history="1">
              <w:r w:rsidR="001530CF" w:rsidRPr="001530CF">
                <w:rPr>
                  <w:rStyle w:val="Hipervnculo"/>
                  <w:rFonts w:ascii="Georgia" w:hAnsi="Georgia" w:cs="Arial"/>
                  <w:lang w:val="es-ES_tradnl"/>
                </w:rPr>
                <w:t>(</w:t>
              </w:r>
              <w:proofErr w:type="spellStart"/>
              <w:r w:rsidRPr="001530CF">
                <w:rPr>
                  <w:rStyle w:val="Hipervnculo"/>
                  <w:rFonts w:ascii="Georgia" w:hAnsi="Georgia" w:cs="Arial"/>
                  <w:lang w:val="es-ES_tradnl"/>
                </w:rPr>
                <w:t>Fotografías_rampas</w:t>
              </w:r>
              <w:proofErr w:type="spellEnd"/>
              <w:r w:rsidRPr="001530CF">
                <w:rPr>
                  <w:rStyle w:val="Hipervnculo"/>
                  <w:rFonts w:ascii="Georgia" w:hAnsi="Georgia" w:cs="Arial"/>
                  <w:lang w:val="es-ES_tradnl"/>
                </w:rPr>
                <w:t>).</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3ACB5699" w14:textId="7243DC19" w:rsidR="00A92D64" w:rsidRPr="004C44FE" w:rsidRDefault="00A92D64" w:rsidP="004459CF">
            <w:pPr>
              <w:pStyle w:val="Prrafodelista"/>
              <w:numPr>
                <w:ilvl w:val="0"/>
                <w:numId w:val="111"/>
              </w:numPr>
              <w:spacing w:after="0" w:line="360" w:lineRule="auto"/>
              <w:ind w:left="352" w:hanging="284"/>
              <w:jc w:val="both"/>
              <w:rPr>
                <w:rFonts w:ascii="Georgia" w:eastAsiaTheme="minorHAnsi" w:hAnsi="Georgia" w:cs="Arial"/>
                <w:lang w:val="es-ES_tradnl"/>
              </w:rPr>
            </w:pPr>
            <w:r w:rsidRPr="0017091C">
              <w:rPr>
                <w:rFonts w:ascii="Georgia" w:hAnsi="Georgia" w:cs="Arial"/>
                <w:u w:val="single"/>
                <w:lang w:val="es-ES_tradnl"/>
              </w:rPr>
              <w:t>Índices de uso hora/semana/semestre.</w:t>
            </w:r>
            <w:r w:rsidRPr="0017091C">
              <w:rPr>
                <w:rFonts w:ascii="Georgia" w:hAnsi="Georgia" w:cs="Arial"/>
                <w:lang w:val="es-ES_tradnl"/>
              </w:rPr>
              <w:t xml:space="preserve"> </w:t>
            </w:r>
            <w:r w:rsidRPr="004C44FE">
              <w:rPr>
                <w:rFonts w:ascii="Georgia" w:hAnsi="Georgia" w:cs="Arial"/>
                <w:lang w:val="es-ES_tradnl"/>
              </w:rPr>
              <w:t>La matrícula de estudiantes inscritos en el PAI</w:t>
            </w:r>
            <w:r w:rsidR="00AA290B" w:rsidRPr="004C44FE">
              <w:rPr>
                <w:rFonts w:ascii="Georgia" w:hAnsi="Georgia" w:cs="Arial"/>
                <w:lang w:val="es-ES_tradnl"/>
              </w:rPr>
              <w:t>CTA</w:t>
            </w:r>
            <w:r w:rsidRPr="004C44FE">
              <w:rPr>
                <w:rFonts w:ascii="Georgia" w:hAnsi="Georgia" w:cs="Arial"/>
                <w:lang w:val="es-ES_tradnl"/>
              </w:rPr>
              <w:t xml:space="preserve"> oscila entre </w:t>
            </w:r>
            <w:r w:rsidR="004C44FE" w:rsidRPr="004C44FE">
              <w:rPr>
                <w:rFonts w:ascii="Georgia" w:hAnsi="Georgia" w:cs="Arial"/>
                <w:lang w:val="es-ES_tradnl"/>
              </w:rPr>
              <w:t>199</w:t>
            </w:r>
            <w:r w:rsidRPr="004C44FE">
              <w:rPr>
                <w:rFonts w:ascii="Georgia" w:hAnsi="Georgia" w:cs="Arial"/>
                <w:lang w:val="es-ES_tradnl"/>
              </w:rPr>
              <w:t xml:space="preserve"> a 2</w:t>
            </w:r>
            <w:r w:rsidR="004C44FE" w:rsidRPr="004C44FE">
              <w:rPr>
                <w:rFonts w:ascii="Georgia" w:hAnsi="Georgia" w:cs="Arial"/>
                <w:lang w:val="es-ES_tradnl"/>
              </w:rPr>
              <w:t>45</w:t>
            </w:r>
            <w:r w:rsidRPr="004C44FE">
              <w:rPr>
                <w:rFonts w:ascii="Georgia" w:hAnsi="Georgia" w:cs="Arial"/>
                <w:lang w:val="es-ES_tradnl"/>
              </w:rPr>
              <w:t xml:space="preserve">. El personal docente y educativo del </w:t>
            </w:r>
            <w:r w:rsidR="004C44FE" w:rsidRPr="004C44FE">
              <w:rPr>
                <w:rFonts w:ascii="Georgia" w:hAnsi="Georgia" w:cs="Arial"/>
                <w:lang w:val="es-ES_tradnl"/>
              </w:rPr>
              <w:t>PAICTA llega</w:t>
            </w:r>
            <w:r w:rsidRPr="004C44FE">
              <w:rPr>
                <w:rFonts w:ascii="Georgia" w:hAnsi="Georgia" w:cs="Arial"/>
                <w:lang w:val="es-ES_tradnl"/>
              </w:rPr>
              <w:t xml:space="preserve"> a ocupar entre 17 a 20 aulas por semestre, en diferentes horarios a la semana. El índice o porcentaje de ocupación de estas aulas es del 85% estimado con base a número de cursos/horas/semana/</w:t>
            </w:r>
            <w:r w:rsidR="004C44FE" w:rsidRPr="004C44FE">
              <w:rPr>
                <w:rFonts w:ascii="Georgia" w:hAnsi="Georgia" w:cs="Arial"/>
                <w:lang w:val="es-ES_tradnl"/>
              </w:rPr>
              <w:t>semestre.</w:t>
            </w:r>
          </w:p>
          <w:p w14:paraId="25C5F29E" w14:textId="77777777" w:rsidR="00A92D64" w:rsidRPr="0017091C" w:rsidRDefault="00A92D64" w:rsidP="0017091C">
            <w:pPr>
              <w:spacing w:after="0" w:line="360" w:lineRule="auto"/>
              <w:jc w:val="both"/>
              <w:rPr>
                <w:rFonts w:ascii="Georgia" w:hAnsi="Georgia" w:cs="Arial"/>
                <w:u w:val="single"/>
                <w:lang w:val="es-ES_tradnl"/>
              </w:rPr>
            </w:pPr>
          </w:p>
          <w:p w14:paraId="35F9525E" w14:textId="2775A8EA" w:rsidR="00A92D64" w:rsidRPr="0017091C" w:rsidRDefault="00A92D64" w:rsidP="004459CF">
            <w:pPr>
              <w:pStyle w:val="Default"/>
              <w:numPr>
                <w:ilvl w:val="0"/>
                <w:numId w:val="111"/>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para atender la matricula del PAI</w:t>
            </w:r>
            <w:r w:rsidR="004C44FE">
              <w:rPr>
                <w:rFonts w:ascii="Georgia" w:hAnsi="Georgia"/>
                <w:sz w:val="22"/>
                <w:szCs w:val="22"/>
                <w:lang w:val="es-ES_tradnl"/>
              </w:rPr>
              <w:t>CTA</w:t>
            </w:r>
            <w:r w:rsidRPr="0017091C">
              <w:rPr>
                <w:rFonts w:ascii="Georgia" w:hAnsi="Georgia"/>
                <w:sz w:val="22"/>
                <w:szCs w:val="22"/>
                <w:lang w:val="es-ES_tradnl"/>
              </w:rPr>
              <w:t xml:space="preserve"> y cumplir con los objetivos del plan de estudios.</w:t>
            </w:r>
          </w:p>
          <w:p w14:paraId="38D9B81D" w14:textId="77777777" w:rsidR="00A92D64" w:rsidRPr="0017091C" w:rsidRDefault="00A92D64" w:rsidP="0017091C">
            <w:pPr>
              <w:pStyle w:val="Sinespaciado"/>
              <w:spacing w:line="360" w:lineRule="auto"/>
              <w:jc w:val="both"/>
              <w:rPr>
                <w:rFonts w:ascii="Georgia" w:hAnsi="Georgia" w:cs="Arial"/>
                <w:color w:val="5B9BD5" w:themeColor="accent1"/>
                <w:lang w:val="es-ES_tradnl"/>
              </w:rPr>
            </w:pPr>
          </w:p>
          <w:p w14:paraId="3754082A" w14:textId="77777777"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14:paraId="2DC9F5A5"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lastRenderedPageBreak/>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 xml:space="preserve">Canchas de </w:t>
            </w:r>
            <w:proofErr w:type="spellStart"/>
            <w:r w:rsidR="00462F03" w:rsidRPr="0017091C">
              <w:rPr>
                <w:rFonts w:ascii="Georgia" w:hAnsi="Georgia" w:cs="Arial"/>
              </w:rPr>
              <w:t>basket</w:t>
            </w:r>
            <w:proofErr w:type="spellEnd"/>
            <w:r w:rsidR="00462F03" w:rsidRPr="0017091C">
              <w:rPr>
                <w:rFonts w:ascii="Georgia" w:hAnsi="Georgia" w:cs="Arial"/>
              </w:rPr>
              <w:t xml:space="preserve"> </w:t>
            </w:r>
            <w:proofErr w:type="spellStart"/>
            <w:r w:rsidR="00462F03" w:rsidRPr="0017091C">
              <w:rPr>
                <w:rFonts w:ascii="Georgia" w:hAnsi="Georgia" w:cs="Arial"/>
              </w:rPr>
              <w:t>ball</w:t>
            </w:r>
            <w:proofErr w:type="spellEnd"/>
          </w:p>
          <w:p w14:paraId="2701922C"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w:t>
            </w:r>
            <w:proofErr w:type="spellStart"/>
            <w:r w:rsidRPr="0017091C">
              <w:rPr>
                <w:rFonts w:ascii="Georgia" w:hAnsi="Georgia" w:cs="Arial"/>
              </w:rPr>
              <w:t>foot</w:t>
            </w:r>
            <w:proofErr w:type="spellEnd"/>
            <w:r w:rsidRPr="0017091C">
              <w:rPr>
                <w:rFonts w:ascii="Georgia" w:hAnsi="Georgia" w:cs="Arial"/>
              </w:rPr>
              <w:t xml:space="preserve"> </w:t>
            </w:r>
            <w:proofErr w:type="spellStart"/>
            <w:r w:rsidRPr="0017091C">
              <w:rPr>
                <w:rFonts w:ascii="Georgia" w:hAnsi="Georgia" w:cs="Arial"/>
              </w:rPr>
              <w:t>ball</w:t>
            </w:r>
            <w:proofErr w:type="spellEnd"/>
          </w:p>
          <w:p w14:paraId="0251650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lastRenderedPageBreak/>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31C2AF49" w:rsidR="00462F03" w:rsidRPr="0017091C"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tbl>
            <w:tblPr>
              <w:tblStyle w:val="Tablaconcuadrcula"/>
              <w:tblW w:w="0" w:type="auto"/>
              <w:jc w:val="center"/>
              <w:tblLook w:val="04A0" w:firstRow="1" w:lastRow="0" w:firstColumn="1" w:lastColumn="0" w:noHBand="0" w:noVBand="1"/>
            </w:tblPr>
            <w:tblGrid>
              <w:gridCol w:w="5592"/>
              <w:gridCol w:w="2444"/>
            </w:tblGrid>
            <w:tr w:rsidR="00462F03" w:rsidRPr="0017091C" w14:paraId="76FCEA43" w14:textId="77777777" w:rsidTr="0039054E">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39054E">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39054E">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39054E">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39054E">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39054E">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39054E">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39054E">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39054E">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6383E2E6" w14:textId="77777777" w:rsidTr="0039054E">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39054E">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39054E">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39054E">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46"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w:t>
            </w:r>
            <w:r w:rsidRPr="000C7AC0">
              <w:rPr>
                <w:rFonts w:ascii="Georgia" w:hAnsi="Georgia"/>
              </w:rPr>
              <w:lastRenderedPageBreak/>
              <w:t xml:space="preserve">de Especialización como Conversación, Reading y de Negocios a más de 950 estudiantes por semestre de las diferentes carreras de la Universidad. En el </w:t>
            </w:r>
            <w:hyperlink r:id="rId247"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7777777"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lastRenderedPageBreak/>
              <w:t xml:space="preserve">En la Universidad se encuentra el Centro de Información y Documentación (CID) dentro de la Biblioteca “Dr. Egidio G. </w:t>
            </w:r>
            <w:proofErr w:type="spellStart"/>
            <w:r w:rsidRPr="000C7AC0">
              <w:rPr>
                <w:rFonts w:ascii="Georgia" w:hAnsi="Georgia"/>
                <w:sz w:val="22"/>
                <w:szCs w:val="22"/>
              </w:rPr>
              <w:t>Rebonato</w:t>
            </w:r>
            <w:proofErr w:type="spellEnd"/>
            <w:r w:rsidRPr="000C7AC0">
              <w:rPr>
                <w:rFonts w:ascii="Georgia" w:hAnsi="Georgia"/>
                <w:sz w:val="22"/>
                <w:szCs w:val="22"/>
              </w:rPr>
              <w:t xml:space="preserve">” la cual cubre las necesidades de los usuarios involucrados en la ciencia </w:t>
            </w:r>
            <w:proofErr w:type="spellStart"/>
            <w:r w:rsidRPr="000C7AC0">
              <w:rPr>
                <w:rFonts w:ascii="Georgia" w:hAnsi="Georgia"/>
                <w:sz w:val="22"/>
                <w:szCs w:val="22"/>
              </w:rPr>
              <w:t>silvoagropecuaria</w:t>
            </w:r>
            <w:proofErr w:type="spellEnd"/>
            <w:r w:rsidRPr="000C7AC0">
              <w:rPr>
                <w:rFonts w:ascii="Georgia" w:hAnsi="Georgia"/>
                <w:sz w:val="22"/>
                <w:szCs w:val="22"/>
              </w:rPr>
              <w:t>, tal como se describe a 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w:t>
            </w:r>
            <w:proofErr w:type="spellStart"/>
            <w:r w:rsidRPr="000C7AC0">
              <w:rPr>
                <w:rFonts w:ascii="Georgia" w:hAnsi="Georgia" w:cs="Arial"/>
                <w:color w:val="000000" w:themeColor="text1"/>
              </w:rPr>
              <w:t>Rebonato</w:t>
            </w:r>
            <w:proofErr w:type="spellEnd"/>
            <w:r w:rsidRPr="000C7AC0">
              <w:rPr>
                <w:rFonts w:ascii="Georgia" w:hAnsi="Georgia" w:cs="Arial"/>
                <w:color w:val="000000" w:themeColor="text1"/>
              </w:rPr>
              <w:t xml:space="preserve">”,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48"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49" w:history="1">
              <w:r w:rsidRPr="005D14FF">
                <w:rPr>
                  <w:rStyle w:val="Hipervnculo"/>
                  <w:rFonts w:ascii="Georgia" w:hAnsi="Georgia"/>
                  <w:sz w:val="22"/>
                  <w:szCs w:val="22"/>
                </w:rPr>
                <w:t>y cafeterías</w:t>
              </w:r>
            </w:hyperlink>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50"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w:t>
            </w:r>
            <w:r w:rsidRPr="0017091C">
              <w:rPr>
                <w:rFonts w:ascii="Georgia" w:hAnsi="Georgia" w:cs="Arial"/>
              </w:rPr>
              <w:lastRenderedPageBreak/>
              <w:t xml:space="preserve">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Proporción de profesores de tiempo completo con cubículo individual o compartido</w:t>
            </w:r>
          </w:p>
          <w:p w14:paraId="74C4F580"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636860D3" w:rsidR="00CE0D82" w:rsidRPr="00CE0D82" w:rsidRDefault="00CE0D82" w:rsidP="00CE0D82">
            <w:pPr>
              <w:spacing w:line="360" w:lineRule="auto"/>
              <w:ind w:left="352"/>
              <w:jc w:val="both"/>
              <w:rPr>
                <w:rFonts w:ascii="Georgia" w:hAnsi="Georgia" w:cs="Arial"/>
                <w:color w:val="0070C0"/>
                <w:lang w:val="es-ES_tradnl"/>
              </w:rPr>
            </w:pPr>
            <w:r w:rsidRPr="00436F3C">
              <w:rPr>
                <w:rFonts w:ascii="Georgia" w:hAnsi="Georgia" w:cs="Arial"/>
                <w:lang w:val="es-ES_tradnl"/>
              </w:rPr>
              <w:t>Todos los profesores de tiempo completo que participan en el PAI</w:t>
            </w:r>
            <w:r w:rsidR="00436F3C" w:rsidRPr="00436F3C">
              <w:rPr>
                <w:rFonts w:ascii="Georgia" w:hAnsi="Georgia" w:cs="Arial"/>
                <w:lang w:val="es-ES_tradnl"/>
              </w:rPr>
              <w:t>CTA</w:t>
            </w:r>
            <w:r w:rsidRPr="00436F3C">
              <w:rPr>
                <w:rFonts w:ascii="Georgia" w:hAnsi="Georgia" w:cs="Arial"/>
                <w:lang w:val="es-ES_tradnl"/>
              </w:rPr>
              <w:t>, tienen asignado un cubículo individual donde planifican, coordinan y desarrollan pa</w:t>
            </w:r>
            <w:r w:rsidR="00436F3C" w:rsidRPr="00436F3C">
              <w:rPr>
                <w:rFonts w:ascii="Georgia" w:hAnsi="Georgia" w:cs="Arial"/>
                <w:lang w:val="es-ES_tradnl"/>
              </w:rPr>
              <w:t xml:space="preserve">rte de sus actividades docentes. </w:t>
            </w:r>
            <w:r w:rsidRPr="00436F3C">
              <w:rPr>
                <w:rFonts w:ascii="Georgia" w:hAnsi="Georgia" w:cs="Arial"/>
                <w:lang w:val="es-ES_tradnl"/>
              </w:rPr>
              <w:t xml:space="preserve"> Los profesores que participan en el Programa educativo además de los del Departamento </w:t>
            </w:r>
            <w:r w:rsidR="00436F3C" w:rsidRPr="00436F3C">
              <w:rPr>
                <w:rFonts w:ascii="Georgia" w:hAnsi="Georgia" w:cs="Arial"/>
                <w:lang w:val="es-ES_tradnl"/>
              </w:rPr>
              <w:t>de Alimentos</w:t>
            </w:r>
            <w:r w:rsidRPr="00436F3C">
              <w:rPr>
                <w:rFonts w:ascii="Georgia" w:hAnsi="Georgia" w:cs="Arial"/>
                <w:lang w:val="es-ES_tradnl"/>
              </w:rPr>
              <w:t xml:space="preserve">, pertenecen a otros Departamentos Académicos como son el de Botánica, Socioeconómicas, Ciencias básicas, Recursos </w:t>
            </w:r>
            <w:r w:rsidRPr="00436F3C">
              <w:rPr>
                <w:rFonts w:ascii="Georgia" w:hAnsi="Georgia" w:cs="Arial"/>
                <w:lang w:val="es-ES_tradnl"/>
              </w:rPr>
              <w:lastRenderedPageBreak/>
              <w:t xml:space="preserve">Naturales, Parasitología Agrícola, Centro de Idiomas, entre otros, por lo que sus cubículos se localizan en sus lugares de adscripción. Estos cubículos están equipados con escritorio, sillón, librero, teléfono, equipo de cómputo y con internet </w:t>
            </w:r>
            <w:hyperlink r:id="rId251" w:history="1">
              <w:r w:rsidR="004D3B1F" w:rsidRPr="004D3B1F">
                <w:rPr>
                  <w:rStyle w:val="Hipervnculo"/>
                  <w:rFonts w:ascii="Georgia" w:hAnsi="Georgia" w:cs="Arial"/>
                  <w:lang w:val="es-ES_tradnl"/>
                </w:rPr>
                <w:t>(</w:t>
              </w:r>
              <w:proofErr w:type="spellStart"/>
              <w:r w:rsidRPr="004D3B1F">
                <w:rPr>
                  <w:rStyle w:val="Hipervnculo"/>
                  <w:rFonts w:ascii="Georgia" w:hAnsi="Georgia" w:cs="Arial"/>
                  <w:lang w:val="es-ES_tradnl"/>
                </w:rPr>
                <w:t>Fotografías_cubículos</w:t>
              </w:r>
              <w:proofErr w:type="spellEnd"/>
              <w:r w:rsidRPr="004D3B1F">
                <w:rPr>
                  <w:rStyle w:val="Hipervnculo"/>
                  <w:rFonts w:ascii="Georgia" w:hAnsi="Georgia" w:cs="Arial"/>
                  <w:lang w:val="es-ES_tradnl"/>
                </w:rPr>
                <w:t>).</w:t>
              </w:r>
            </w:hyperlink>
          </w:p>
          <w:p w14:paraId="520BBE34"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59C981C0" w14:textId="22C5F14A" w:rsidR="00CE0D82" w:rsidRPr="00436F3C" w:rsidRDefault="00CE0D82" w:rsidP="00CE0D82">
            <w:pPr>
              <w:spacing w:line="360" w:lineRule="auto"/>
              <w:ind w:left="352"/>
              <w:jc w:val="both"/>
              <w:rPr>
                <w:rStyle w:val="Hipervnculo"/>
                <w:rFonts w:ascii="Georgia" w:hAnsi="Georgia" w:cs="Arial"/>
                <w:color w:val="auto"/>
                <w:lang w:val="es-ES_tradnl"/>
              </w:rPr>
            </w:pPr>
            <w:r w:rsidRPr="00436F3C">
              <w:rPr>
                <w:rFonts w:ascii="Georgia" w:hAnsi="Georgia" w:cs="Arial"/>
                <w:lang w:val="es-ES_tradnl"/>
              </w:rPr>
              <w:t xml:space="preserve">Para las actividades de carácter colectivo (Reuniones de Academias, Comisiones, Asambleas, Talleres, Cursos de Educación Continua, otros), los profesores del </w:t>
            </w:r>
            <w:r w:rsidR="0041644D" w:rsidRPr="00436F3C">
              <w:rPr>
                <w:rFonts w:ascii="Georgia" w:hAnsi="Georgia" w:cs="Arial"/>
                <w:lang w:val="es-ES_tradnl"/>
              </w:rPr>
              <w:t>PAI</w:t>
            </w:r>
            <w:r w:rsidR="00436F3C" w:rsidRPr="00436F3C">
              <w:rPr>
                <w:rFonts w:ascii="Georgia" w:hAnsi="Georgia" w:cs="Arial"/>
                <w:lang w:val="es-ES_tradnl"/>
              </w:rPr>
              <w:t>CTA</w:t>
            </w:r>
            <w:r w:rsidRPr="00436F3C">
              <w:rPr>
                <w:rFonts w:ascii="Georgia" w:hAnsi="Georgia" w:cs="Arial"/>
                <w:lang w:val="es-ES_tradnl"/>
              </w:rPr>
              <w:t xml:space="preserve"> disponen</w:t>
            </w:r>
            <w:r w:rsidR="00436F3C" w:rsidRPr="00436F3C">
              <w:rPr>
                <w:rFonts w:ascii="Georgia" w:hAnsi="Georgia" w:cs="Arial"/>
                <w:lang w:val="es-ES_tradnl"/>
              </w:rPr>
              <w:t xml:space="preserve"> de </w:t>
            </w:r>
            <w:r w:rsidRPr="00436F3C">
              <w:rPr>
                <w:rFonts w:ascii="Georgia" w:hAnsi="Georgia" w:cs="Arial"/>
                <w:lang w:val="es-ES_tradnl"/>
              </w:rPr>
              <w:t xml:space="preserve">espacios ubicados en el Departamento </w:t>
            </w:r>
            <w:r w:rsidR="00436F3C" w:rsidRPr="00436F3C">
              <w:rPr>
                <w:rFonts w:ascii="Georgia" w:hAnsi="Georgia" w:cs="Arial"/>
                <w:lang w:val="es-ES_tradnl"/>
              </w:rPr>
              <w:t>de Alimentos.</w:t>
            </w:r>
            <w:r w:rsidRPr="00436F3C">
              <w:rPr>
                <w:rFonts w:ascii="Georgia" w:hAnsi="Georgia" w:cs="Arial"/>
                <w:lang w:val="es-ES_tradnl"/>
              </w:rPr>
              <w:t xml:space="preserve"> La sala de juntas </w:t>
            </w:r>
            <w:hyperlink r:id="rId252" w:history="1">
              <w:r w:rsidR="006D5B8F" w:rsidRPr="006D5B8F">
                <w:rPr>
                  <w:rStyle w:val="Hipervnculo"/>
                  <w:rFonts w:ascii="Georgia" w:hAnsi="Georgia" w:cs="Arial"/>
                  <w:lang w:val="es-ES_tradnl"/>
                </w:rPr>
                <w:t>(</w:t>
              </w:r>
              <w:proofErr w:type="spellStart"/>
              <w:r w:rsidRPr="006D5B8F">
                <w:rPr>
                  <w:rStyle w:val="Hipervnculo"/>
                  <w:rFonts w:ascii="Georgia" w:hAnsi="Georgia" w:cs="Arial"/>
                  <w:lang w:val="es-ES_tradnl"/>
                </w:rPr>
                <w:t>Sala_Juntas</w:t>
              </w:r>
              <w:proofErr w:type="spellEnd"/>
              <w:r w:rsidRPr="006D5B8F">
                <w:rPr>
                  <w:rStyle w:val="Hipervnculo"/>
                  <w:rFonts w:ascii="Georgia" w:hAnsi="Georgia" w:cs="Arial"/>
                  <w:lang w:val="es-ES_tradnl"/>
                </w:rPr>
                <w:t>),</w:t>
              </w:r>
            </w:hyperlink>
            <w:r w:rsidRPr="00CE0D82">
              <w:rPr>
                <w:rFonts w:ascii="Georgia" w:hAnsi="Georgia" w:cs="Arial"/>
                <w:color w:val="70AD47" w:themeColor="accent6"/>
                <w:lang w:val="es-ES_tradnl"/>
              </w:rPr>
              <w:t xml:space="preserve"> </w:t>
            </w:r>
            <w:r w:rsidRPr="00436F3C">
              <w:rPr>
                <w:rFonts w:ascii="Georgia" w:hAnsi="Georgia" w:cs="Arial"/>
                <w:lang w:val="es-ES_tradnl"/>
              </w:rPr>
              <w:t xml:space="preserve">está más apropiada para reuniones de trabajo y ocasionalmente para aplicar exámenes profesionales pues tiene un cupo de hasta 16 personas sentadas. La sala de uso múltiple </w:t>
            </w:r>
            <w:hyperlink r:id="rId253" w:history="1">
              <w:r w:rsidR="006D5B8F" w:rsidRPr="006D5B8F">
                <w:rPr>
                  <w:rStyle w:val="Hipervnculo"/>
                  <w:rFonts w:ascii="Georgia" w:hAnsi="Georgia" w:cs="Arial"/>
                  <w:lang w:val="es-ES_tradnl"/>
                </w:rPr>
                <w:t>(</w:t>
              </w:r>
              <w:proofErr w:type="spellStart"/>
              <w:r w:rsidRPr="006D5B8F">
                <w:rPr>
                  <w:rStyle w:val="Hipervnculo"/>
                  <w:rFonts w:ascii="Georgia" w:hAnsi="Georgia" w:cs="Arial"/>
                  <w:lang w:val="es-ES_tradnl"/>
                </w:rPr>
                <w:t>Aula_Usos_múltiples</w:t>
              </w:r>
              <w:proofErr w:type="spellEnd"/>
              <w:r w:rsidRPr="006D5B8F">
                <w:rPr>
                  <w:rStyle w:val="Hipervnculo"/>
                  <w:rFonts w:ascii="Georgia" w:hAnsi="Georgia" w:cs="Arial"/>
                  <w:lang w:val="es-ES_tradnl"/>
                </w:rPr>
                <w:t>)</w:t>
              </w:r>
            </w:hyperlink>
            <w:r w:rsidRPr="00CE0D82">
              <w:rPr>
                <w:rFonts w:ascii="Georgia" w:hAnsi="Georgia" w:cs="Arial"/>
                <w:lang w:val="es-ES_tradnl"/>
              </w:rPr>
              <w:t xml:space="preserve"> </w:t>
            </w:r>
            <w:r w:rsidRPr="00436F3C">
              <w:rPr>
                <w:rFonts w:ascii="Georgia" w:hAnsi="Georgia" w:cs="Arial"/>
                <w:lang w:val="es-ES_tradnl"/>
              </w:rPr>
              <w:t xml:space="preserve">es un espacio muy grande con cupo para 40 a 50 personas y se utiliza para impartir clases a grupos grandes, realizar talleres o cursos de educación continua.  </w:t>
            </w:r>
          </w:p>
          <w:p w14:paraId="67D4E8AD" w14:textId="77777777" w:rsidR="00436F3C" w:rsidRPr="00CE0D82" w:rsidRDefault="00436F3C" w:rsidP="00CE0D82">
            <w:pPr>
              <w:spacing w:line="360" w:lineRule="auto"/>
              <w:ind w:left="352"/>
              <w:jc w:val="both"/>
              <w:rPr>
                <w:rFonts w:ascii="Georgia" w:hAnsi="Georgia" w:cs="Arial"/>
                <w:color w:val="0070C0"/>
                <w:lang w:val="es-ES_tradnl"/>
              </w:rPr>
            </w:pPr>
          </w:p>
          <w:p w14:paraId="22839997"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19803ABC" w14:textId="15E6931C" w:rsidR="000E1FCE" w:rsidRPr="00CE0D82" w:rsidRDefault="00CE0D82" w:rsidP="000E1FCE">
            <w:pPr>
              <w:spacing w:line="360" w:lineRule="auto"/>
              <w:ind w:left="352"/>
              <w:jc w:val="both"/>
              <w:rPr>
                <w:rFonts w:ascii="Georgia" w:hAnsi="Georgia" w:cs="Arial"/>
                <w:color w:val="0070C0"/>
                <w:lang w:val="es-ES_tradnl"/>
              </w:rPr>
            </w:pPr>
            <w:r w:rsidRPr="00CE0D82">
              <w:rPr>
                <w:rFonts w:ascii="Georgia" w:hAnsi="Georgia"/>
                <w:lang w:val="es-ES_tradnl"/>
              </w:rPr>
              <w:t xml:space="preserve">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individuales, pizarrón electrónico, </w:t>
            </w:r>
            <w:proofErr w:type="spellStart"/>
            <w:r w:rsidRPr="00CE0D82">
              <w:rPr>
                <w:rFonts w:ascii="Georgia" w:hAnsi="Georgia"/>
                <w:lang w:val="es-ES_tradnl"/>
              </w:rPr>
              <w:t>pintarrón</w:t>
            </w:r>
            <w:proofErr w:type="spellEnd"/>
            <w:r w:rsidRPr="00CE0D82">
              <w:rPr>
                <w:rFonts w:ascii="Georgia" w:hAnsi="Georgia"/>
                <w:lang w:val="es-ES_tradnl"/>
              </w:rPr>
              <w:t xml:space="preserve">, equipo de cómputo, internet, impresora, fotocopiadora. El auditorio tiene mini Split, sillones acojinados y equipo de multimedia. Todas las instalaciones tienen buena luminosidad y </w:t>
            </w:r>
            <w:r w:rsidR="00DB6EA4" w:rsidRPr="00CE0D82">
              <w:rPr>
                <w:rFonts w:ascii="Georgia" w:hAnsi="Georgia"/>
                <w:lang w:val="es-ES_tradnl"/>
              </w:rPr>
              <w:t>ventilación.</w:t>
            </w:r>
          </w:p>
          <w:p w14:paraId="2E010D2C" w14:textId="008F6E1F" w:rsidR="00462F03" w:rsidRPr="00CE0D82" w:rsidRDefault="00462F03" w:rsidP="00CE0D82">
            <w:pPr>
              <w:pStyle w:val="Default"/>
              <w:spacing w:line="360" w:lineRule="auto"/>
              <w:ind w:left="211"/>
              <w:jc w:val="both"/>
              <w:rPr>
                <w:rFonts w:ascii="Georgia" w:hAnsi="Georgia"/>
                <w:sz w:val="22"/>
                <w:szCs w:val="22"/>
              </w:rPr>
            </w:pPr>
          </w:p>
          <w:p w14:paraId="796318EA"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p w14:paraId="69BFB13B"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 las instalaciones para prácticas y experimentos: espacios artísticos, plantas piloto, y otros, y cómo se ajustan a las necesidades del 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14:paraId="6CF8FE4A"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instalaciones especiales y de los espacios académicos, tales como la sala de maestros.</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9054E">
            <w:pPr>
              <w:pStyle w:val="Prrafodelista"/>
              <w:numPr>
                <w:ilvl w:val="0"/>
                <w:numId w:val="113"/>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w:t>
            </w:r>
            <w:proofErr w:type="spellStart"/>
            <w:r w:rsidRPr="0041644D">
              <w:rPr>
                <w:rFonts w:ascii="Georgia" w:hAnsi="Georgia" w:cs="Arial"/>
                <w:color w:val="000000"/>
              </w:rPr>
              <w:t>Coah</w:t>
            </w:r>
            <w:proofErr w:type="spellEnd"/>
            <w:r w:rsidRPr="0041644D">
              <w:rPr>
                <w:rFonts w:ascii="Georgia" w:hAnsi="Georgia" w:cs="Arial"/>
                <w:color w:val="000000"/>
              </w:rPr>
              <w:t xml:space="preserve">., Zaragoza, </w:t>
            </w:r>
            <w:proofErr w:type="spellStart"/>
            <w:r w:rsidRPr="0041644D">
              <w:rPr>
                <w:rFonts w:ascii="Georgia" w:hAnsi="Georgia" w:cs="Arial"/>
                <w:color w:val="000000"/>
              </w:rPr>
              <w:t>Coah</w:t>
            </w:r>
            <w:proofErr w:type="spellEnd"/>
            <w:r w:rsidRPr="0041644D">
              <w:rPr>
                <w:rFonts w:ascii="Georgia" w:hAnsi="Georgia" w:cs="Arial"/>
                <w:color w:val="000000"/>
              </w:rPr>
              <w:t xml:space="preserve">., Las Norias, </w:t>
            </w:r>
            <w:proofErr w:type="spellStart"/>
            <w:r w:rsidRPr="0041644D">
              <w:rPr>
                <w:rFonts w:ascii="Georgia" w:hAnsi="Georgia" w:cs="Arial"/>
                <w:color w:val="000000"/>
              </w:rPr>
              <w:t>Coah</w:t>
            </w:r>
            <w:proofErr w:type="spellEnd"/>
            <w:r w:rsidRPr="0041644D">
              <w:rPr>
                <w:rFonts w:ascii="Georgia" w:hAnsi="Georgia" w:cs="Arial"/>
                <w:color w:val="000000"/>
              </w:rPr>
              <w:t>.</w:t>
            </w:r>
            <w:r w:rsidR="00653745" w:rsidRPr="0041644D">
              <w:rPr>
                <w:rFonts w:ascii="Georgia" w:hAnsi="Georgia" w:cs="Arial"/>
                <w:color w:val="000000"/>
              </w:rPr>
              <w:t xml:space="preserve">, Rancho Los Ángeles y Campo Experimental Buenavista, </w:t>
            </w:r>
            <w:proofErr w:type="spellStart"/>
            <w:r w:rsidR="00653745" w:rsidRPr="0041644D">
              <w:rPr>
                <w:rFonts w:ascii="Georgia" w:hAnsi="Georgia" w:cs="Arial"/>
                <w:color w:val="000000"/>
              </w:rPr>
              <w:t>Mpo</w:t>
            </w:r>
            <w:proofErr w:type="spellEnd"/>
            <w:r w:rsidR="00653745" w:rsidRPr="0041644D">
              <w:rPr>
                <w:rFonts w:ascii="Georgia" w:hAnsi="Georgia" w:cs="Arial"/>
                <w:color w:val="000000"/>
              </w:rPr>
              <w:t xml:space="preserve">. Saltillo, </w:t>
            </w:r>
            <w:proofErr w:type="spellStart"/>
            <w:r w:rsidR="00653745" w:rsidRPr="0041644D">
              <w:rPr>
                <w:rFonts w:ascii="Georgia" w:hAnsi="Georgia" w:cs="Arial"/>
                <w:color w:val="000000"/>
              </w:rPr>
              <w:t>Coah</w:t>
            </w:r>
            <w:proofErr w:type="spellEnd"/>
            <w:r w:rsidR="00653745" w:rsidRPr="0041644D">
              <w:rPr>
                <w:rFonts w:ascii="Georgia" w:hAnsi="Georgia" w:cs="Arial"/>
                <w:color w:val="000000"/>
              </w:rPr>
              <w:t xml:space="preserve">., </w:t>
            </w:r>
            <w:r w:rsidRPr="0041644D">
              <w:rPr>
                <w:rFonts w:ascii="Georgia" w:hAnsi="Georgia" w:cs="Arial"/>
                <w:color w:val="000000"/>
              </w:rPr>
              <w:t xml:space="preserve"> </w:t>
            </w:r>
            <w:proofErr w:type="spellStart"/>
            <w:r w:rsidRPr="0041644D">
              <w:rPr>
                <w:rFonts w:ascii="Georgia" w:hAnsi="Georgia" w:cs="Arial"/>
                <w:color w:val="000000"/>
              </w:rPr>
              <w:t>Tepalcingo</w:t>
            </w:r>
            <w:proofErr w:type="spellEnd"/>
            <w:r w:rsidRPr="0041644D">
              <w:rPr>
                <w:rFonts w:ascii="Georgia" w:hAnsi="Georgia" w:cs="Arial"/>
                <w:color w:val="000000"/>
              </w:rPr>
              <w:t>, Mor., Torreón</w:t>
            </w:r>
            <w:r w:rsidR="00653745" w:rsidRPr="0041644D">
              <w:rPr>
                <w:rFonts w:ascii="Georgia" w:hAnsi="Georgia" w:cs="Arial"/>
                <w:color w:val="000000"/>
              </w:rPr>
              <w:t xml:space="preserve"> y San Pedro </w:t>
            </w:r>
            <w:proofErr w:type="spellStart"/>
            <w:r w:rsidRPr="0041644D">
              <w:rPr>
                <w:rFonts w:ascii="Georgia" w:hAnsi="Georgia" w:cs="Arial"/>
                <w:color w:val="000000"/>
              </w:rPr>
              <w:t>Coah</w:t>
            </w:r>
            <w:proofErr w:type="spellEnd"/>
            <w:r w:rsidRPr="0041644D">
              <w:rPr>
                <w:rFonts w:ascii="Georgia" w:hAnsi="Georgia" w:cs="Arial"/>
                <w:color w:val="000000"/>
              </w:rPr>
              <w:t xml:space="preserve">. Los Campos Experimentales de Celaya, Guanajuato y </w:t>
            </w:r>
            <w:proofErr w:type="spellStart"/>
            <w:r w:rsidRPr="0041644D">
              <w:rPr>
                <w:rFonts w:ascii="Georgia" w:hAnsi="Georgia" w:cs="Arial"/>
                <w:color w:val="000000"/>
              </w:rPr>
              <w:t>Úrsulo</w:t>
            </w:r>
            <w:proofErr w:type="spellEnd"/>
            <w:r w:rsidRPr="0041644D">
              <w:rPr>
                <w:rFonts w:ascii="Georgia" w:hAnsi="Georgia" w:cs="Arial"/>
                <w:color w:val="000000"/>
              </w:rPr>
              <w:t xml:space="preserve">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lastRenderedPageBreak/>
              <w:t>En la mayoría se lleva a cabo una programación de actividades de investigación, prácticas y de los proyectos productivos.</w:t>
            </w:r>
          </w:p>
          <w:p w14:paraId="7ED3FA7B"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Cada maestro responsable de los cursos, dispone de su manual para realizar las prácticas que se llevan a cabo en dichos campos experimentales.</w:t>
            </w:r>
          </w:p>
          <w:p w14:paraId="253D33A0"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Los campos experimentales cuentan con bodega o área específica para resguardo de herramientas y materiales.</w:t>
            </w:r>
          </w:p>
          <w:p w14:paraId="37F24D2E"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14:paraId="65879F32" w14:textId="366B3677" w:rsidR="00462F03" w:rsidRPr="0041644D" w:rsidRDefault="00462F03" w:rsidP="004459CF">
            <w:pPr>
              <w:numPr>
                <w:ilvl w:val="0"/>
                <w:numId w:val="110"/>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w:t>
            </w:r>
            <w:proofErr w:type="spellStart"/>
            <w:r w:rsidRPr="0041644D">
              <w:rPr>
                <w:rFonts w:ascii="Georgia" w:hAnsi="Georgia" w:cs="Arial"/>
                <w:lang w:val="es-ES_tradnl"/>
              </w:rPr>
              <w:t>Egideo</w:t>
            </w:r>
            <w:proofErr w:type="spellEnd"/>
            <w:r w:rsidRPr="0041644D">
              <w:rPr>
                <w:rFonts w:ascii="Georgia" w:hAnsi="Georgia" w:cs="Arial"/>
                <w:lang w:val="es-ES_tradnl"/>
              </w:rPr>
              <w:t xml:space="preserve"> G. </w:t>
            </w:r>
            <w:proofErr w:type="spellStart"/>
            <w:r w:rsidRPr="0041644D">
              <w:rPr>
                <w:rFonts w:ascii="Georgia" w:hAnsi="Georgia" w:cs="Arial"/>
                <w:lang w:val="es-ES_tradnl"/>
              </w:rPr>
              <w:t>Rebonato</w:t>
            </w:r>
            <w:proofErr w:type="spellEnd"/>
            <w:r w:rsidRPr="0041644D">
              <w:rPr>
                <w:rFonts w:ascii="Georgia" w:hAnsi="Georgia" w:cs="Arial"/>
                <w:lang w:val="es-ES_tradnl"/>
              </w:rPr>
              <w:t xml:space="preserve">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54" w:history="1">
              <w:r w:rsidR="008D4452" w:rsidRPr="008D4452">
                <w:rPr>
                  <w:rStyle w:val="Hipervnculo"/>
                  <w:rFonts w:ascii="Georgia" w:hAnsi="Georgia" w:cs="Arial"/>
                  <w:lang w:val="es-ES_tradnl"/>
                </w:rPr>
                <w:t>(</w:t>
              </w:r>
              <w:proofErr w:type="spellStart"/>
              <w:r w:rsidRPr="008D4452">
                <w:rPr>
                  <w:rStyle w:val="Hipervnculo"/>
                  <w:rFonts w:ascii="Georgia" w:hAnsi="Georgia" w:cs="Arial"/>
                  <w:lang w:val="es-ES_tradnl"/>
                </w:rPr>
                <w:t>Salas_Video_Conferencias</w:t>
              </w:r>
              <w:proofErr w:type="spellEnd"/>
              <w:r w:rsidRPr="008D4452">
                <w:rPr>
                  <w:rStyle w:val="Hipervnculo"/>
                  <w:rFonts w:ascii="Georgia" w:hAnsi="Georgia" w:cs="Arial"/>
                  <w:lang w:val="es-ES_tradnl"/>
                </w:rPr>
                <w:t>)</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374DD378" w14:textId="77777777" w:rsidR="0041644D" w:rsidRPr="0041644D" w:rsidRDefault="0041644D" w:rsidP="0041644D">
            <w:pPr>
              <w:pStyle w:val="Sinespaciado"/>
              <w:spacing w:line="360" w:lineRule="auto"/>
              <w:ind w:left="205"/>
              <w:jc w:val="both"/>
              <w:rPr>
                <w:rFonts w:ascii="Georgia" w:hAnsi="Georgia" w:cs="Arial"/>
                <w:lang w:val="es-ES_tradnl"/>
              </w:rPr>
            </w:pPr>
            <w:r w:rsidRPr="0041644D">
              <w:rPr>
                <w:rFonts w:ascii="Georgia" w:hAnsi="Georgia" w:cs="Arial"/>
                <w:lang w:val="es-ES_tradnl"/>
              </w:rPr>
              <w:t xml:space="preserve">  </w:t>
            </w:r>
          </w:p>
          <w:p w14:paraId="01EF3036" w14:textId="7744248B" w:rsidR="007F3C2C" w:rsidRDefault="007F3C2C" w:rsidP="007F3C2C">
            <w:pPr>
              <w:autoSpaceDE w:val="0"/>
              <w:autoSpaceDN w:val="0"/>
              <w:adjustRightInd w:val="0"/>
              <w:spacing w:after="0" w:line="360" w:lineRule="auto"/>
              <w:ind w:left="342"/>
              <w:jc w:val="both"/>
              <w:rPr>
                <w:rFonts w:ascii="Georgia" w:eastAsia="Calibri" w:hAnsi="Georgia" w:cs="Arial"/>
              </w:rPr>
            </w:pPr>
            <w:r w:rsidRPr="007F3C2C">
              <w:rPr>
                <w:rFonts w:ascii="Georgia" w:eastAsia="Calibri" w:hAnsi="Georgia" w:cs="Arial"/>
              </w:rPr>
              <w:t xml:space="preserve">Para atender las prácticas y experimentos en el plan de estudios el Programa Educativo de ICTA se cuenta con laboratorios (9.10 Laboratorio de química general; 9.11 Laboratorio de bioquímica; 9. 12 Laboratorio de Producción; 9.13 Laboratorio de Nutrición Animal; y 9.14 Laboratorio de biología; y laboratorios-talleres (9.15Laboratorio de Lácteos y 9.16 Laboratorio de Cárnicos, Laboratorio de 9.17 Ecología de los Recursos Naturales, (Laboratorios que apoyan al Programa Educativo de ICTA). En general los laboratorios son funcionales (9.18 </w:t>
            </w:r>
            <w:r w:rsidRPr="007F3C2C">
              <w:rPr>
                <w:rFonts w:ascii="Georgia" w:eastAsia="Calibri" w:hAnsi="Georgia" w:cs="Arial"/>
              </w:rPr>
              <w:lastRenderedPageBreak/>
              <w:t xml:space="preserve">Características de los laboratorios que apoyan al Programa de ICTA) y satisfacen las necesidades básicas del Programa Educativo). </w:t>
            </w:r>
          </w:p>
          <w:p w14:paraId="0C3AED46" w14:textId="77777777" w:rsidR="007F3C2C" w:rsidRPr="007F3C2C" w:rsidRDefault="007F3C2C" w:rsidP="007F3C2C">
            <w:pPr>
              <w:autoSpaceDE w:val="0"/>
              <w:autoSpaceDN w:val="0"/>
              <w:adjustRightInd w:val="0"/>
              <w:spacing w:after="0" w:line="360" w:lineRule="auto"/>
              <w:ind w:left="342"/>
              <w:jc w:val="both"/>
              <w:rPr>
                <w:rFonts w:ascii="Georgia" w:eastAsia="Calibri" w:hAnsi="Georgia" w:cs="Arial"/>
              </w:rPr>
            </w:pPr>
          </w:p>
          <w:p w14:paraId="5019438F" w14:textId="13A0FCE0" w:rsidR="007F3C2C" w:rsidRPr="007F3C2C" w:rsidRDefault="007F3C2C" w:rsidP="007F3C2C">
            <w:pPr>
              <w:autoSpaceDE w:val="0"/>
              <w:autoSpaceDN w:val="0"/>
              <w:adjustRightInd w:val="0"/>
              <w:spacing w:after="0" w:line="360" w:lineRule="auto"/>
              <w:ind w:left="342"/>
              <w:jc w:val="both"/>
              <w:rPr>
                <w:rFonts w:ascii="Georgia" w:eastAsia="Calibri" w:hAnsi="Georgia" w:cs="Arial"/>
              </w:rPr>
            </w:pPr>
            <w:r w:rsidRPr="007F3C2C">
              <w:rPr>
                <w:rFonts w:ascii="Georgia" w:eastAsia="Calibri" w:hAnsi="Georgia" w:cs="Arial"/>
              </w:rPr>
              <w:t xml:space="preserve"> Los laboratorios cuentan con equipos de seguridad: señalamientos, extinguidores, regaderas, botiquín, manual de operaciones de equipo, manuales de prácticas, inventario de materiales y equipos, bitácora de ingreso a los laboratorios, reglamentos internos y programación para su uso y letreros de identificación de cada área.</w:t>
            </w:r>
          </w:p>
          <w:p w14:paraId="7441AAC7" w14:textId="77777777" w:rsidR="007F3C2C" w:rsidRPr="007F3C2C" w:rsidRDefault="007F3C2C" w:rsidP="007F3C2C">
            <w:pPr>
              <w:autoSpaceDE w:val="0"/>
              <w:autoSpaceDN w:val="0"/>
              <w:adjustRightInd w:val="0"/>
              <w:spacing w:after="0" w:line="360" w:lineRule="auto"/>
              <w:ind w:left="342"/>
              <w:jc w:val="both"/>
              <w:rPr>
                <w:rFonts w:ascii="Georgia" w:eastAsia="Calibri" w:hAnsi="Georgia" w:cs="Arial"/>
              </w:rPr>
            </w:pPr>
          </w:p>
          <w:p w14:paraId="16417F5E" w14:textId="5135A3BF" w:rsidR="007F3C2C" w:rsidRPr="007F3C2C" w:rsidRDefault="007F3C2C" w:rsidP="007F3C2C">
            <w:pPr>
              <w:autoSpaceDE w:val="0"/>
              <w:autoSpaceDN w:val="0"/>
              <w:adjustRightInd w:val="0"/>
              <w:spacing w:after="0" w:line="360" w:lineRule="auto"/>
              <w:ind w:left="342"/>
              <w:jc w:val="both"/>
              <w:rPr>
                <w:rFonts w:ascii="Georgia" w:eastAsia="Calibri" w:hAnsi="Georgia" w:cs="Arial"/>
              </w:rPr>
            </w:pPr>
            <w:r w:rsidRPr="007F3C2C">
              <w:rPr>
                <w:rFonts w:ascii="Georgia" w:eastAsia="Calibri" w:hAnsi="Georgia" w:cs="Arial"/>
              </w:rPr>
              <w:t>El Programa Educativo cuenta con dos auditorios equipados con Internet, proyector, pantalla y aire acondicionado, en el que se realizan las reuniones, cursos de educación continua, conferencias de invitados, exámenes profesionales de Licenciatura y de Grado, demostraciones de funcionamiento de equipo científico, entre otros, lo que significa un apoyo importante para la carrera. Los auditorios están debidamente iluminados y ventilados. También se dispone de varias salas de juntas equipadas con mesas ejecutivas, sillas y equipo para proyección, tienen aire acondicionado y acceso a Internet.</w:t>
            </w:r>
          </w:p>
          <w:p w14:paraId="69C0025A" w14:textId="77777777" w:rsidR="007F3C2C" w:rsidRPr="007F3C2C" w:rsidRDefault="007F3C2C" w:rsidP="007F3C2C">
            <w:pPr>
              <w:autoSpaceDE w:val="0"/>
              <w:autoSpaceDN w:val="0"/>
              <w:adjustRightInd w:val="0"/>
              <w:spacing w:after="0" w:line="360" w:lineRule="auto"/>
              <w:ind w:left="342"/>
              <w:jc w:val="both"/>
              <w:rPr>
                <w:rFonts w:ascii="Georgia" w:eastAsia="Calibri" w:hAnsi="Georgia" w:cs="Arial"/>
              </w:rPr>
            </w:pPr>
          </w:p>
          <w:p w14:paraId="0627224C" w14:textId="77777777" w:rsidR="007F3C2C" w:rsidRPr="007F3C2C" w:rsidRDefault="007F3C2C" w:rsidP="007F3C2C">
            <w:pPr>
              <w:autoSpaceDE w:val="0"/>
              <w:autoSpaceDN w:val="0"/>
              <w:adjustRightInd w:val="0"/>
              <w:spacing w:after="0" w:line="360" w:lineRule="auto"/>
              <w:ind w:left="342"/>
              <w:jc w:val="both"/>
              <w:rPr>
                <w:rFonts w:ascii="Georgia" w:eastAsia="Calibri" w:hAnsi="Georgia" w:cs="Arial"/>
              </w:rPr>
            </w:pPr>
            <w:r w:rsidRPr="007F3C2C">
              <w:rPr>
                <w:rFonts w:ascii="Georgia" w:eastAsia="Calibri" w:hAnsi="Georgia" w:cs="Arial"/>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 (Evidencia: Formatos de Prácticas Agropecuarias).</w:t>
            </w:r>
          </w:p>
          <w:p w14:paraId="55D38B60" w14:textId="77777777" w:rsidR="0041644D" w:rsidRPr="007F3C2C" w:rsidRDefault="0041644D" w:rsidP="0041644D">
            <w:pPr>
              <w:pStyle w:val="Sinespaciado"/>
              <w:spacing w:line="360" w:lineRule="auto"/>
              <w:jc w:val="both"/>
              <w:rPr>
                <w:rFonts w:ascii="Georgia" w:hAnsi="Georgia" w:cs="Arial"/>
                <w:color w:val="FF0000"/>
              </w:rPr>
            </w:pPr>
          </w:p>
          <w:p w14:paraId="2F96CCA6" w14:textId="77777777" w:rsidR="0041644D" w:rsidRPr="0041644D" w:rsidRDefault="0041644D" w:rsidP="004459CF">
            <w:pPr>
              <w:pStyle w:val="Sinespaciado"/>
              <w:numPr>
                <w:ilvl w:val="0"/>
                <w:numId w:val="113"/>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363D102D"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A036E1">
              <w:rPr>
                <w:rFonts w:ascii="Georgia" w:hAnsi="Georgia" w:cs="Arial"/>
                <w:lang w:val="es-ES_tradnl"/>
              </w:rPr>
              <w:t xml:space="preserve">l </w:t>
            </w:r>
            <w:r w:rsidR="0092311F">
              <w:rPr>
                <w:rFonts w:ascii="Georgia" w:hAnsi="Georgia" w:cs="Arial"/>
                <w:lang w:val="es-ES_tradnl"/>
              </w:rPr>
              <w:t xml:space="preserve">PAICTA </w:t>
            </w:r>
            <w:r w:rsidR="0092311F" w:rsidRPr="0041644D">
              <w:rPr>
                <w:rFonts w:ascii="Georgia" w:hAnsi="Georgia" w:cs="Arial"/>
                <w:lang w:val="es-ES_tradnl"/>
              </w:rPr>
              <w:t>tienen</w:t>
            </w:r>
            <w:r w:rsidRPr="0041644D">
              <w:rPr>
                <w:rFonts w:ascii="Georgia" w:hAnsi="Georgia" w:cs="Arial"/>
                <w:lang w:val="es-ES_tradnl"/>
              </w:rPr>
              <w:t xml:space="preserve"> a su disposición, previa solicitud a los encargados correspondientes, 12 auditorios, 16 salas inteligentes, y cualquier otra instalación requerida para realizar encuentros 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255" w:history="1">
              <w:r w:rsidR="00920C25" w:rsidRPr="001404B2">
                <w:rPr>
                  <w:rStyle w:val="Hipervnculo"/>
                  <w:rFonts w:ascii="Georgia" w:hAnsi="Georgia" w:cs="Arial"/>
                  <w:lang w:val="es-ES_tradnl"/>
                </w:rPr>
                <w:t>(</w:t>
              </w:r>
              <w:proofErr w:type="spellStart"/>
              <w:r w:rsidRPr="001404B2">
                <w:rPr>
                  <w:rStyle w:val="Hipervnculo"/>
                  <w:rFonts w:ascii="Georgia" w:hAnsi="Georgia" w:cs="Arial"/>
                  <w:lang w:val="es-ES_tradnl"/>
                </w:rPr>
                <w:t>auditorios_UAAAN</w:t>
              </w:r>
              <w:proofErr w:type="spellEnd"/>
              <w:r w:rsidRPr="001404B2">
                <w:rPr>
                  <w:rStyle w:val="Hipervnculo"/>
                  <w:rFonts w:ascii="Georgia" w:hAnsi="Georgia" w:cs="Arial"/>
                  <w:lang w:val="es-ES_tradnl"/>
                </w:rPr>
                <w:t>)</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Style w:val="Tablaconcuadrcula"/>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lastRenderedPageBreak/>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w:t>
                  </w:r>
                  <w:proofErr w:type="spellStart"/>
                  <w:r w:rsidRPr="0041644D">
                    <w:rPr>
                      <w:rFonts w:ascii="Georgia" w:hAnsi="Georgia"/>
                    </w:rPr>
                    <w:t>Fitomejoramiento</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0AB1FF7D"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Pr>
                <w:rFonts w:ascii="Georgia" w:hAnsi="Georgia" w:cs="Arial"/>
                <w:color w:val="000000" w:themeColor="text1"/>
                <w:lang w:val="es-ES_tradnl"/>
              </w:rPr>
              <w:t>PAI</w:t>
            </w:r>
            <w:r w:rsidR="00DB6EA4">
              <w:rPr>
                <w:rFonts w:ascii="Georgia" w:hAnsi="Georgia" w:cs="Arial"/>
                <w:color w:val="000000" w:themeColor="text1"/>
                <w:lang w:val="es-ES_tradnl"/>
              </w:rPr>
              <w:t>CTA</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2D5378" w:rsidP="0041644D">
            <w:pPr>
              <w:pStyle w:val="Sinespaciado"/>
              <w:spacing w:line="360" w:lineRule="auto"/>
              <w:ind w:left="352"/>
              <w:jc w:val="both"/>
              <w:rPr>
                <w:rFonts w:ascii="Georgia" w:hAnsi="Georgia" w:cs="Arial"/>
                <w:color w:val="0070C0"/>
                <w:lang w:val="es-ES_tradnl"/>
              </w:rPr>
            </w:pPr>
            <w:hyperlink r:id="rId256"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Salas_lectura_biblioteca</w:t>
              </w:r>
              <w:proofErr w:type="spellEnd"/>
              <w:r w:rsidR="0041644D" w:rsidRPr="003B19F8">
                <w:rPr>
                  <w:rStyle w:val="Hipervnculo"/>
                  <w:rFonts w:ascii="Georgia" w:hAnsi="Georgia" w:cs="Arial"/>
                  <w:lang w:val="es-ES_tradnl"/>
                </w:rPr>
                <w:t>)</w:t>
              </w:r>
            </w:hyperlink>
            <w:r w:rsidR="003B19F8">
              <w:rPr>
                <w:rFonts w:ascii="Georgia" w:hAnsi="Georgia" w:cs="Arial"/>
                <w:color w:val="0070C0"/>
                <w:lang w:val="es-ES_tradnl"/>
              </w:rPr>
              <w:t xml:space="preserve">, </w:t>
            </w:r>
            <w:hyperlink r:id="rId257"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Palapas_Mesa_bancas</w:t>
              </w:r>
              <w:proofErr w:type="spellEnd"/>
              <w:r w:rsidR="0041644D" w:rsidRPr="003B19F8">
                <w:rPr>
                  <w:rStyle w:val="Hipervnculo"/>
                  <w:rFonts w:ascii="Georgia" w:hAnsi="Georgia" w:cs="Arial"/>
                  <w:lang w:val="es-ES_tradnl"/>
                </w:rPr>
                <w:t>).</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lastRenderedPageBreak/>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9054E">
            <w:pPr>
              <w:pStyle w:val="Sinespaciado"/>
              <w:numPr>
                <w:ilvl w:val="0"/>
                <w:numId w:val="113"/>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6E8598E0" w:rsidR="00462F03" w:rsidRPr="0041644D" w:rsidRDefault="0041644D" w:rsidP="00DB6EA4">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Pr>
                <w:rFonts w:ascii="Georgia" w:hAnsi="Georgia" w:cs="Arial"/>
                <w:lang w:val="es-ES_tradnl"/>
              </w:rPr>
              <w:t>PAI</w:t>
            </w:r>
            <w:r w:rsidR="00DB6EA4">
              <w:rPr>
                <w:rFonts w:ascii="Georgia" w:hAnsi="Georgia" w:cs="Arial"/>
                <w:lang w:val="es-ES_tradnl"/>
              </w:rPr>
              <w:t>CTA</w:t>
            </w:r>
            <w:r w:rsidRPr="0041644D">
              <w:rPr>
                <w:rFonts w:ascii="Georgia" w:hAnsi="Georgia" w:cs="Arial"/>
                <w:lang w:val="es-ES_tradnl"/>
              </w:rPr>
              <w:t>, en forma individual organizan y planifican sus actividades en el cubículo que les fue asignado, cubículos que tienen el equipamiento suficiente tales como escrito, librero, sillas, computadora de escrito, Laptop, Impresora, internet alámbrico e inalámbrico; todo ello en buenas condiciones de ventilación, alumbrado y funcionalidad. Además, para el trabajo en equipo se cuenta con salas de junta, aula de uso múltiple</w:t>
            </w:r>
            <w:r w:rsidR="00DB6EA4">
              <w:rPr>
                <w:rFonts w:ascii="Georgia" w:hAnsi="Georgia" w:cs="Arial"/>
                <w:lang w:val="es-ES_tradnl"/>
              </w:rPr>
              <w:t>.</w:t>
            </w:r>
            <w:r w:rsidRPr="0041644D">
              <w:rPr>
                <w:rFonts w:ascii="Georgia" w:hAnsi="Georgia" w:cs="Arial"/>
                <w:lang w:val="es-ES_tradnl"/>
              </w:rPr>
              <w:t xml:space="preserve"> Los maestros también tienen acceso a los espacios de la biblioteca, del centro de cómputo académico, a los campos experimentales, al invernadero y al vivero forestal. </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14:paraId="170912C3"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 xml:space="preserve">Se cuenta con el </w:t>
            </w:r>
            <w:hyperlink r:id="rId258"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lastRenderedPageBreak/>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14:paraId="1B349CDA"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4033595C"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w:t>
            </w:r>
            <w:r w:rsidRPr="00D6662F">
              <w:rPr>
                <w:rFonts w:ascii="Georgia" w:hAnsi="Georgia" w:cs="Arial"/>
              </w:rPr>
              <w:lastRenderedPageBreak/>
              <w:t xml:space="preserve">señales las rutas de evacuación y la existencia y ubicación de los extinguidores </w:t>
            </w:r>
            <w:hyperlink r:id="rId259" w:history="1">
              <w:r w:rsidR="001931EA" w:rsidRPr="001931EA">
                <w:rPr>
                  <w:rStyle w:val="Hipervnculo"/>
                  <w:rFonts w:ascii="Georgia" w:hAnsi="Georgia" w:cs="Arial"/>
                </w:rPr>
                <w:t>(</w:t>
              </w:r>
              <w:proofErr w:type="spellStart"/>
              <w:r w:rsidRPr="001931EA">
                <w:rPr>
                  <w:rStyle w:val="Hipervnculo"/>
                  <w:rFonts w:ascii="Georgia" w:hAnsi="Georgia" w:cs="Arial"/>
                </w:rPr>
                <w:t>Normas_s</w:t>
              </w:r>
              <w:r w:rsidR="001931EA" w:rsidRPr="001931EA">
                <w:rPr>
                  <w:rStyle w:val="Hipervnculo"/>
                  <w:rFonts w:ascii="Georgia" w:hAnsi="Georgia" w:cs="Arial"/>
                </w:rPr>
                <w:t>eguridad_laboratorios</w:t>
              </w:r>
              <w:proofErr w:type="spellEnd"/>
              <w:r w:rsidR="001931EA" w:rsidRPr="001931EA">
                <w:rPr>
                  <w:rStyle w:val="Hipervnculo"/>
                  <w:rFonts w:ascii="Georgia" w:hAnsi="Georgia" w:cs="Arial"/>
                </w:rPr>
                <w:t>);</w:t>
              </w:r>
            </w:hyperlink>
            <w:r w:rsidR="001931EA">
              <w:rPr>
                <w:rFonts w:ascii="Georgia" w:hAnsi="Georgia" w:cs="Arial"/>
                <w:color w:val="0070C0"/>
              </w:rPr>
              <w:t xml:space="preserve"> </w:t>
            </w:r>
            <w:hyperlink r:id="rId260" w:history="1">
              <w:r w:rsidR="001931EA" w:rsidRPr="001931EA">
                <w:rPr>
                  <w:rStyle w:val="Hipervnculo"/>
                  <w:rFonts w:ascii="Georgia" w:hAnsi="Georgia" w:cs="Arial"/>
                </w:rPr>
                <w:t>(</w:t>
              </w:r>
              <w:proofErr w:type="spellStart"/>
              <w:r w:rsidRPr="001931EA">
                <w:rPr>
                  <w:rStyle w:val="Hipervnculo"/>
                  <w:rFonts w:ascii="Georgia" w:hAnsi="Georgia" w:cs="Arial"/>
                </w:rPr>
                <w:t>Reglamentos_laboratorios</w:t>
              </w:r>
              <w:proofErr w:type="spellEnd"/>
              <w:r w:rsidRPr="001931EA">
                <w:rPr>
                  <w:rStyle w:val="Hipervnculo"/>
                  <w:rFonts w:ascii="Georgia" w:hAnsi="Georgia" w:cs="Arial"/>
                </w:rPr>
                <w:t>)</w:t>
              </w:r>
            </w:hyperlink>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261"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Comisiones_mixtas_seguridad_CCT_sutauaaan</w:t>
              </w:r>
              <w:proofErr w:type="spellEnd"/>
              <w:r w:rsidRPr="001931EA">
                <w:rPr>
                  <w:rStyle w:val="Hipervnculo"/>
                  <w:rFonts w:ascii="Georgia" w:hAnsi="Georgia" w:cs="Arial"/>
                </w:rPr>
                <w:t>)</w:t>
              </w:r>
              <w:r w:rsidR="001931EA" w:rsidRPr="001931EA">
                <w:rPr>
                  <w:rStyle w:val="Hipervnculo"/>
                  <w:rFonts w:ascii="Georgia" w:hAnsi="Georgia" w:cs="Arial"/>
                </w:rPr>
                <w:t>,</w:t>
              </w:r>
            </w:hyperlink>
            <w:r w:rsidR="001931EA">
              <w:rPr>
                <w:rFonts w:ascii="Georgia" w:hAnsi="Georgia" w:cs="Arial"/>
                <w:color w:val="0070C0"/>
              </w:rPr>
              <w:t xml:space="preserve"> </w:t>
            </w:r>
            <w:hyperlink r:id="rId262"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Comisiones_mixtas_seguridad_CCT_sutuaaan</w:t>
              </w:r>
              <w:proofErr w:type="spellEnd"/>
              <w:r w:rsidRPr="001931EA">
                <w:rPr>
                  <w:rStyle w:val="Hipervnculo"/>
                  <w:rFonts w:ascii="Georgia" w:hAnsi="Georgia" w:cs="Arial"/>
                </w:rPr>
                <w:t>)</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 xml:space="preserve">La institución cuenta con una barda perimetral que confina las 380 hectáreas del recinto universitario. Cuenta con un equipo de personal de vigilancia con tres turnos de trabajo para cubrir las 24 horas del día. Los vigilantes están equipados con </w:t>
            </w:r>
            <w:proofErr w:type="spellStart"/>
            <w:r w:rsidRPr="00D6662F">
              <w:rPr>
                <w:rFonts w:ascii="Georgia" w:hAnsi="Georgia" w:cs="Arial"/>
                <w:lang w:val="es-ES_tradnl"/>
              </w:rPr>
              <w:t>cuatrimoto</w:t>
            </w:r>
            <w:r w:rsidR="007F1942" w:rsidRPr="00D6662F">
              <w:rPr>
                <w:rFonts w:ascii="Georgia" w:hAnsi="Georgia" w:cs="Arial"/>
                <w:lang w:val="es-ES_tradnl"/>
              </w:rPr>
              <w:t>s</w:t>
            </w:r>
            <w:proofErr w:type="spellEnd"/>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2D5378" w:rsidP="00D6662F">
            <w:pPr>
              <w:pStyle w:val="Sinespaciado"/>
              <w:spacing w:line="360" w:lineRule="auto"/>
              <w:ind w:left="347"/>
              <w:jc w:val="both"/>
              <w:rPr>
                <w:rFonts w:ascii="Georgia" w:hAnsi="Georgia" w:cs="Arial"/>
                <w:color w:val="0070C0"/>
                <w:lang w:val="es-ES_tradnl"/>
              </w:rPr>
            </w:pPr>
            <w:hyperlink r:id="rId263" w:history="1">
              <w:r w:rsidR="00093F6B" w:rsidRPr="00C97A01">
                <w:rPr>
                  <w:rStyle w:val="Hipervnculo"/>
                  <w:rFonts w:ascii="Georgia" w:hAnsi="Georgia" w:cs="Arial"/>
                  <w:lang w:val="es-ES_tradnl"/>
                </w:rPr>
                <w:t>(</w:t>
              </w:r>
              <w:proofErr w:type="spellStart"/>
              <w:r w:rsidR="00093F6B" w:rsidRPr="00C97A01">
                <w:rPr>
                  <w:rStyle w:val="Hipervnculo"/>
                  <w:rFonts w:ascii="Georgia" w:hAnsi="Georgia" w:cs="Arial"/>
                </w:rPr>
                <w:t>Barda_perimetral</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264" w:history="1">
              <w:r w:rsidR="00C97A01" w:rsidRPr="00C97A01">
                <w:rPr>
                  <w:rStyle w:val="Hipervnculo"/>
                  <w:rFonts w:ascii="Georgia" w:hAnsi="Georgia" w:cs="Arial"/>
                </w:rPr>
                <w:t>(</w:t>
              </w:r>
              <w:proofErr w:type="spellStart"/>
              <w:r w:rsidR="00093F6B" w:rsidRPr="00C97A01">
                <w:rPr>
                  <w:rStyle w:val="Hipervnculo"/>
                  <w:rFonts w:ascii="Georgia" w:hAnsi="Georgia" w:cs="Arial"/>
                </w:rPr>
                <w:t>Caseta_Vigilancia</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265" w:history="1">
              <w:r w:rsidR="00C97A01" w:rsidRPr="00C97A01">
                <w:rPr>
                  <w:rStyle w:val="Hipervnculo"/>
                  <w:rFonts w:ascii="Georgia" w:hAnsi="Georgia" w:cs="Arial"/>
                </w:rPr>
                <w:t>(</w:t>
              </w:r>
              <w:proofErr w:type="spellStart"/>
              <w:r w:rsidR="00093F6B" w:rsidRPr="00C97A01">
                <w:rPr>
                  <w:rStyle w:val="Hipervnculo"/>
                  <w:rFonts w:ascii="Georgia" w:hAnsi="Georgia" w:cs="Arial"/>
                </w:rPr>
                <w:t>Cámaras_video</w:t>
              </w:r>
              <w:proofErr w:type="spellEnd"/>
              <w:r w:rsidR="00093F6B" w:rsidRPr="00C97A01">
                <w:rPr>
                  <w:rStyle w:val="Hipervnculo"/>
                  <w:rFonts w:ascii="Georgia" w:hAnsi="Georgia" w:cs="Arial"/>
                  <w:lang w:val="es-ES_tradnl"/>
                </w:rPr>
                <w:t>)</w:t>
              </w:r>
            </w:hyperlink>
          </w:p>
          <w:p w14:paraId="521BC8E2" w14:textId="5A37F23D" w:rsidR="00093F6B" w:rsidRPr="00D6662F" w:rsidRDefault="002D5378" w:rsidP="00D6662F">
            <w:pPr>
              <w:pStyle w:val="Sinespaciado"/>
              <w:spacing w:line="360" w:lineRule="auto"/>
              <w:ind w:left="347"/>
              <w:jc w:val="both"/>
              <w:rPr>
                <w:rFonts w:ascii="Georgia" w:hAnsi="Georgia" w:cs="Arial"/>
                <w:color w:val="0070C0"/>
                <w:lang w:val="es-ES_tradnl"/>
              </w:rPr>
            </w:pPr>
            <w:hyperlink r:id="rId266" w:history="1">
              <w:r w:rsidR="00C97A01" w:rsidRPr="00C97A01">
                <w:rPr>
                  <w:rStyle w:val="Hipervnculo"/>
                  <w:rFonts w:ascii="Georgia" w:hAnsi="Georgia" w:cs="Arial"/>
                </w:rPr>
                <w:t>(</w:t>
              </w:r>
              <w:proofErr w:type="spellStart"/>
              <w:r w:rsidR="00093F6B" w:rsidRPr="00C97A01">
                <w:rPr>
                  <w:rStyle w:val="Hipervnculo"/>
                  <w:rFonts w:ascii="Georgia" w:hAnsi="Georgia" w:cs="Arial"/>
                </w:rPr>
                <w:t>Vigilancia_móvil_cuatrimotos</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267" w:history="1">
              <w:r w:rsidR="00C97A01" w:rsidRPr="00C97A01">
                <w:rPr>
                  <w:rStyle w:val="Hipervnculo"/>
                  <w:rFonts w:ascii="Georgia" w:hAnsi="Georgia" w:cs="Arial"/>
                </w:rPr>
                <w:t>(</w:t>
              </w:r>
              <w:proofErr w:type="spellStart"/>
              <w:r w:rsidR="00093F6B" w:rsidRPr="00C97A01">
                <w:rPr>
                  <w:rStyle w:val="Hipervnculo"/>
                  <w:rFonts w:ascii="Georgia" w:hAnsi="Georgia" w:cs="Arial"/>
                </w:rPr>
                <w:t>simulacro_sinestro_UAAAN</w:t>
              </w:r>
              <w:proofErr w:type="spellEnd"/>
              <w:r w:rsidR="00093F6B" w:rsidRPr="00C97A01">
                <w:rPr>
                  <w:rStyle w:val="Hipervnculo"/>
                  <w:rFonts w:ascii="Georgia" w:hAnsi="Georgia" w:cs="Arial"/>
                </w:rPr>
                <w:t>)</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268" w:history="1">
              <w:r w:rsidRPr="00C97A01">
                <w:rPr>
                  <w:rStyle w:val="Hipervnculo"/>
                  <w:rFonts w:ascii="Arial" w:hAnsi="Arial" w:cs="Arial"/>
                  <w:lang w:val="es-ES_tradnl"/>
                </w:rPr>
                <w:t>(</w:t>
              </w:r>
              <w:proofErr w:type="spellStart"/>
              <w:r w:rsidRPr="00C97A01">
                <w:rPr>
                  <w:rStyle w:val="Hipervnculo"/>
                  <w:rFonts w:ascii="Arial" w:hAnsi="Arial" w:cs="Arial"/>
                </w:rPr>
                <w:t>Oficio_conformación_comité_seguridad</w:t>
              </w:r>
              <w:proofErr w:type="spellEnd"/>
              <w:r w:rsidRPr="00C97A01">
                <w:rPr>
                  <w:rStyle w:val="Hipervnculo"/>
                  <w:rFonts w:ascii="Arial" w:hAnsi="Arial" w:cs="Arial"/>
                </w:rPr>
                <w:t>)</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269"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w:t>
            </w:r>
            <w:r w:rsidRPr="00D6662F">
              <w:rPr>
                <w:rFonts w:ascii="Georgia" w:hAnsi="Georgia" w:cs="Arial"/>
              </w:rPr>
              <w:lastRenderedPageBreak/>
              <w:t xml:space="preserve">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270" w:history="1">
              <w:r w:rsidR="007A362E" w:rsidRPr="007A362E">
                <w:rPr>
                  <w:rStyle w:val="Hipervnculo"/>
                  <w:rFonts w:ascii="Georgia" w:hAnsi="Georgia" w:cs="Arial"/>
                </w:rPr>
                <w:t>(</w:t>
              </w:r>
              <w:proofErr w:type="spellStart"/>
              <w:r w:rsidRPr="007A362E">
                <w:rPr>
                  <w:rStyle w:val="Hipervnculo"/>
                  <w:rFonts w:ascii="Arial" w:hAnsi="Arial" w:cs="Arial"/>
                </w:rPr>
                <w:t>Equip</w:t>
              </w:r>
              <w:r w:rsidR="007A362E" w:rsidRPr="007A362E">
                <w:rPr>
                  <w:rStyle w:val="Hipervnculo"/>
                  <w:rFonts w:ascii="Arial" w:hAnsi="Arial" w:cs="Arial"/>
                </w:rPr>
                <w:t>o_manejo_combustibles</w:t>
              </w:r>
              <w:proofErr w:type="spellEnd"/>
              <w:r w:rsidR="007A362E" w:rsidRPr="007A362E">
                <w:rPr>
                  <w:rStyle w:val="Hipervnculo"/>
                  <w:rFonts w:ascii="Arial" w:hAnsi="Arial" w:cs="Arial"/>
                </w:rPr>
                <w:t>)</w:t>
              </w:r>
            </w:hyperlink>
            <w:r w:rsidR="007A362E">
              <w:rPr>
                <w:rFonts w:ascii="Arial" w:hAnsi="Arial" w:cs="Arial"/>
                <w:color w:val="0070C0"/>
              </w:rPr>
              <w:t xml:space="preserve">, </w:t>
            </w:r>
            <w:hyperlink r:id="rId271" w:history="1">
              <w:r w:rsidR="007A362E" w:rsidRPr="007A362E">
                <w:rPr>
                  <w:rStyle w:val="Hipervnculo"/>
                  <w:rFonts w:ascii="Arial" w:hAnsi="Arial" w:cs="Arial"/>
                </w:rPr>
                <w:t>(</w:t>
              </w:r>
              <w:proofErr w:type="spellStart"/>
              <w:r w:rsidRPr="007A362E">
                <w:rPr>
                  <w:rStyle w:val="Hipervnculo"/>
                  <w:rFonts w:ascii="Arial" w:hAnsi="Arial" w:cs="Arial"/>
                </w:rPr>
                <w:t>Grupo_Cívico_Foresta</w:t>
              </w:r>
              <w:r w:rsidR="004E6EE0" w:rsidRPr="007A362E">
                <w:rPr>
                  <w:rStyle w:val="Hipervnculo"/>
                  <w:rFonts w:ascii="Arial" w:hAnsi="Arial" w:cs="Arial"/>
                </w:rPr>
                <w:t>l</w:t>
              </w:r>
              <w:proofErr w:type="spellEnd"/>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49D9CF6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272"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75EA84AF" w14:textId="1C24D80B" w:rsidR="00EA0847" w:rsidRPr="00D92ACE" w:rsidRDefault="00D6662F"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color w:val="FF0000"/>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p w14:paraId="6B147EDA" w14:textId="77777777" w:rsidR="00462F03" w:rsidRPr="00D92ACE" w:rsidRDefault="00462F03" w:rsidP="00D92ACE">
            <w:pPr>
              <w:overflowPunct w:val="0"/>
              <w:autoSpaceDE w:val="0"/>
              <w:autoSpaceDN w:val="0"/>
              <w:adjustRightInd w:val="0"/>
              <w:spacing w:after="0" w:line="360" w:lineRule="auto"/>
              <w:ind w:left="760" w:right="1480"/>
              <w:jc w:val="both"/>
              <w:textAlignment w:val="baseline"/>
              <w:rPr>
                <w:rFonts w:ascii="Georgia" w:hAnsi="Georgia" w:cs="Arial"/>
                <w:b/>
              </w:rPr>
            </w:pPr>
          </w:p>
          <w:p w14:paraId="0C537213"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14:paraId="0F4346B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14:paraId="29A882C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14:paraId="44940B7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235537C5"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lastRenderedPageBreak/>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1F39545F" w14:textId="5EA0B0A4"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En el PAI</w:t>
            </w:r>
            <w:r w:rsidR="00DB6EA4" w:rsidRPr="00DB6EA4">
              <w:rPr>
                <w:rFonts w:ascii="Georgia" w:hAnsi="Georgia" w:cs="Arial"/>
                <w:lang w:val="es-ES_tradnl"/>
              </w:rPr>
              <w:t>CTA</w:t>
            </w:r>
            <w:r w:rsidRPr="00DB6EA4">
              <w:rPr>
                <w:rFonts w:ascii="Georgia" w:hAnsi="Georgia" w:cs="Arial"/>
                <w:lang w:val="es-ES_tradnl"/>
              </w:rPr>
              <w:t xml:space="preserve"> participan maestros de diferentes Programas Académicos de la institución y además apoyan a sus estudiantes en diversos laboratorios. Así en el Departamento de Botánica están apoyan con los Laboratorios de Botánica general, Fisiología Vegetal y Anatomía de la Madera. En el Programa de Parasitología Agrícola está el Laboratorios de Fitopatología.  En el Programa de Suelos están los laboratorios de Clasificación de suelos, Análisis Químico de Suelos y Edafología. En el Programa de Producción Agrícola está el Laboratorio de Semillas. En el departamento de Ciencias Básicas se localiza los Laboratorios de Química Orgánica, Química Agrícola y Biotecnología. En el departamento de Recursos Naturales Renovables se encuentra el laboratorio de Fotogrametría y Fotointerpretación y el de Identificación de pastizales. Estos laboratorios están al servicio de los estudiantes del P</w:t>
            </w:r>
            <w:r w:rsidR="00DB6EA4">
              <w:rPr>
                <w:rFonts w:ascii="Georgia" w:hAnsi="Georgia" w:cs="Arial"/>
                <w:lang w:val="es-ES_tradnl"/>
              </w:rPr>
              <w:t>AICTA</w:t>
            </w:r>
            <w:r w:rsidRPr="00DB6EA4">
              <w:rPr>
                <w:rFonts w:ascii="Georgia" w:hAnsi="Georgia" w:cs="Arial"/>
                <w:lang w:val="es-ES_tradnl"/>
              </w:rPr>
              <w:t>, y  ellos asisten a realizar algunas prácticas de las clases que tengan relación con estos laboratorios</w:t>
            </w:r>
          </w:p>
          <w:p w14:paraId="1563BBED" w14:textId="77777777" w:rsidR="00027866" w:rsidRPr="007B5711" w:rsidRDefault="00027866" w:rsidP="003A565D">
            <w:pPr>
              <w:pStyle w:val="Sinespaciado"/>
              <w:spacing w:line="360" w:lineRule="auto"/>
              <w:ind w:left="347"/>
              <w:jc w:val="both"/>
              <w:rPr>
                <w:rFonts w:ascii="Georgia" w:hAnsi="Georgia" w:cs="Arial"/>
                <w:color w:val="92D050"/>
                <w:lang w:val="es-ES_tradnl"/>
              </w:rPr>
            </w:pPr>
          </w:p>
          <w:p w14:paraId="7C50573C" w14:textId="2EBFF69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Departamento de Botánica:</w:t>
            </w:r>
          </w:p>
          <w:p w14:paraId="312F80B9"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t>Ecología general</w:t>
            </w:r>
          </w:p>
          <w:p w14:paraId="066A10A7"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t>Ecología Forestal</w:t>
            </w:r>
          </w:p>
          <w:p w14:paraId="2E0D892C"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t>Botánica Forestal</w:t>
            </w:r>
          </w:p>
          <w:p w14:paraId="585420CB"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t>Zoología</w:t>
            </w:r>
          </w:p>
          <w:p w14:paraId="2E7AF459"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t>Fauna Silvestre</w:t>
            </w:r>
          </w:p>
          <w:p w14:paraId="3DFCC3B0"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t>Fisiología Vegetal</w:t>
            </w:r>
          </w:p>
          <w:p w14:paraId="24EC0A1C"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t>Herbario</w:t>
            </w:r>
          </w:p>
          <w:p w14:paraId="0E4C9F7A"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t>Jardín botánico</w:t>
            </w:r>
          </w:p>
          <w:p w14:paraId="2C8ED3DA" w14:textId="77777777" w:rsidR="003A565D" w:rsidRPr="00DB6EA4" w:rsidRDefault="003A565D" w:rsidP="003A565D">
            <w:pPr>
              <w:pStyle w:val="Sinespaciado"/>
              <w:spacing w:line="360" w:lineRule="auto"/>
              <w:ind w:left="347"/>
              <w:jc w:val="both"/>
              <w:rPr>
                <w:rFonts w:ascii="Georgia" w:hAnsi="Georgia" w:cs="Arial"/>
                <w:lang w:val="es-ES_tradnl"/>
              </w:rPr>
            </w:pPr>
          </w:p>
          <w:p w14:paraId="7E622570"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 xml:space="preserve"> Departamento de Parasitología Agrícola</w:t>
            </w:r>
          </w:p>
          <w:p w14:paraId="16433253" w14:textId="77777777" w:rsidR="003A565D" w:rsidRPr="00DB6EA4" w:rsidRDefault="003A565D" w:rsidP="003A565D">
            <w:pPr>
              <w:pStyle w:val="Sinespaciado"/>
              <w:numPr>
                <w:ilvl w:val="0"/>
                <w:numId w:val="117"/>
              </w:numPr>
              <w:spacing w:line="360" w:lineRule="auto"/>
              <w:ind w:left="347"/>
              <w:jc w:val="both"/>
              <w:rPr>
                <w:rFonts w:ascii="Georgia" w:hAnsi="Georgia" w:cs="Arial"/>
                <w:lang w:val="es-ES_tradnl"/>
              </w:rPr>
            </w:pPr>
            <w:r w:rsidRPr="00DB6EA4">
              <w:rPr>
                <w:rFonts w:ascii="Georgia" w:hAnsi="Georgia" w:cs="Arial"/>
                <w:lang w:val="es-ES_tradnl"/>
              </w:rPr>
              <w:t>Fitopatología</w:t>
            </w:r>
          </w:p>
          <w:p w14:paraId="2AEE5EB7" w14:textId="77777777" w:rsidR="003A565D" w:rsidRPr="00DB6EA4" w:rsidRDefault="003A565D" w:rsidP="003A565D">
            <w:pPr>
              <w:pStyle w:val="Sinespaciado"/>
              <w:spacing w:line="360" w:lineRule="auto"/>
              <w:ind w:left="347"/>
              <w:jc w:val="both"/>
              <w:rPr>
                <w:rFonts w:ascii="Georgia" w:hAnsi="Georgia" w:cs="Arial"/>
                <w:lang w:val="es-ES_tradnl"/>
              </w:rPr>
            </w:pPr>
          </w:p>
          <w:p w14:paraId="15B44DAD"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Departamento de Ciencias Básicas</w:t>
            </w:r>
          </w:p>
          <w:p w14:paraId="4114AC5B" w14:textId="77777777" w:rsidR="003A565D" w:rsidRPr="00DB6EA4" w:rsidRDefault="003A565D" w:rsidP="003A565D">
            <w:pPr>
              <w:pStyle w:val="Sinespaciado"/>
              <w:numPr>
                <w:ilvl w:val="0"/>
                <w:numId w:val="118"/>
              </w:numPr>
              <w:spacing w:line="360" w:lineRule="auto"/>
              <w:ind w:left="347"/>
              <w:jc w:val="both"/>
              <w:rPr>
                <w:rFonts w:ascii="Georgia" w:hAnsi="Georgia" w:cs="Arial"/>
                <w:lang w:val="es-ES_tradnl"/>
              </w:rPr>
            </w:pPr>
            <w:r w:rsidRPr="00DB6EA4">
              <w:rPr>
                <w:rFonts w:ascii="Georgia" w:hAnsi="Georgia" w:cs="Arial"/>
                <w:lang w:val="es-ES_tradnl"/>
              </w:rPr>
              <w:t>Tópicos sobre química</w:t>
            </w:r>
          </w:p>
          <w:p w14:paraId="5124F5FA" w14:textId="77777777" w:rsidR="003A565D" w:rsidRPr="00DB6EA4" w:rsidRDefault="003A565D" w:rsidP="003A565D">
            <w:pPr>
              <w:pStyle w:val="Sinespaciado"/>
              <w:spacing w:line="360" w:lineRule="auto"/>
              <w:ind w:left="347"/>
              <w:jc w:val="both"/>
              <w:rPr>
                <w:rFonts w:ascii="Georgia" w:hAnsi="Georgia" w:cs="Arial"/>
                <w:lang w:val="es-ES_tradnl"/>
              </w:rPr>
            </w:pPr>
          </w:p>
          <w:p w14:paraId="11FD4646"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Departamento de Suelos</w:t>
            </w:r>
          </w:p>
          <w:p w14:paraId="3C7DA5B9" w14:textId="77777777" w:rsidR="003A565D" w:rsidRPr="00DB6EA4" w:rsidRDefault="003A565D" w:rsidP="003A565D">
            <w:pPr>
              <w:pStyle w:val="Sinespaciado"/>
              <w:numPr>
                <w:ilvl w:val="0"/>
                <w:numId w:val="119"/>
              </w:numPr>
              <w:spacing w:line="360" w:lineRule="auto"/>
              <w:ind w:left="347"/>
              <w:jc w:val="both"/>
              <w:rPr>
                <w:rFonts w:ascii="Georgia" w:hAnsi="Georgia" w:cs="Arial"/>
                <w:lang w:val="es-ES_tradnl"/>
              </w:rPr>
            </w:pPr>
            <w:r w:rsidRPr="00DB6EA4">
              <w:rPr>
                <w:rFonts w:ascii="Georgia" w:hAnsi="Georgia" w:cs="Arial"/>
                <w:lang w:val="es-ES_tradnl"/>
              </w:rPr>
              <w:t>Edafología</w:t>
            </w:r>
          </w:p>
          <w:p w14:paraId="3B4B902F" w14:textId="77777777" w:rsidR="003A565D" w:rsidRPr="00DB6EA4" w:rsidRDefault="003A565D" w:rsidP="003A565D">
            <w:pPr>
              <w:pStyle w:val="Sinespaciado"/>
              <w:numPr>
                <w:ilvl w:val="0"/>
                <w:numId w:val="119"/>
              </w:numPr>
              <w:spacing w:line="360" w:lineRule="auto"/>
              <w:ind w:left="347"/>
              <w:jc w:val="both"/>
              <w:rPr>
                <w:rFonts w:ascii="Georgia" w:hAnsi="Georgia" w:cs="Arial"/>
                <w:lang w:val="es-ES_tradnl"/>
              </w:rPr>
            </w:pPr>
            <w:r w:rsidRPr="00DB6EA4">
              <w:rPr>
                <w:rFonts w:ascii="Georgia" w:hAnsi="Georgia" w:cs="Arial"/>
                <w:lang w:val="es-ES_tradnl"/>
              </w:rPr>
              <w:lastRenderedPageBreak/>
              <w:t>Suelos Forestales</w:t>
            </w:r>
          </w:p>
          <w:p w14:paraId="5CE73D14" w14:textId="77777777" w:rsidR="003A565D" w:rsidRPr="00DB6EA4" w:rsidRDefault="003A565D" w:rsidP="003A565D">
            <w:pPr>
              <w:pStyle w:val="Sinespaciado"/>
              <w:spacing w:line="360" w:lineRule="auto"/>
              <w:ind w:left="347"/>
              <w:jc w:val="both"/>
              <w:rPr>
                <w:rFonts w:ascii="Georgia" w:hAnsi="Georgia" w:cs="Arial"/>
                <w:lang w:val="es-ES_tradnl"/>
              </w:rPr>
            </w:pPr>
          </w:p>
          <w:p w14:paraId="2E1F1896"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Departamento de Ingeniería</w:t>
            </w:r>
          </w:p>
          <w:p w14:paraId="79FEF0AE" w14:textId="77777777" w:rsidR="003A565D" w:rsidRPr="00DB6EA4" w:rsidRDefault="003A565D" w:rsidP="003A565D">
            <w:pPr>
              <w:pStyle w:val="Sinespaciado"/>
              <w:numPr>
                <w:ilvl w:val="0"/>
                <w:numId w:val="120"/>
              </w:numPr>
              <w:spacing w:line="360" w:lineRule="auto"/>
              <w:ind w:left="347"/>
              <w:jc w:val="both"/>
              <w:rPr>
                <w:rFonts w:ascii="Georgia" w:hAnsi="Georgia" w:cs="Arial"/>
                <w:lang w:val="es-ES_tradnl"/>
              </w:rPr>
            </w:pPr>
            <w:r w:rsidRPr="00DB6EA4">
              <w:rPr>
                <w:rFonts w:ascii="Georgia" w:hAnsi="Georgia" w:cs="Arial"/>
                <w:lang w:val="es-ES_tradnl"/>
              </w:rPr>
              <w:t>Meteorología y climatología</w:t>
            </w:r>
          </w:p>
          <w:p w14:paraId="44643A46" w14:textId="77777777" w:rsidR="003A565D" w:rsidRPr="00DB6EA4" w:rsidRDefault="003A565D" w:rsidP="003A565D">
            <w:pPr>
              <w:pStyle w:val="Sinespaciado"/>
              <w:spacing w:line="360" w:lineRule="auto"/>
              <w:ind w:left="347"/>
              <w:jc w:val="both"/>
              <w:rPr>
                <w:rFonts w:ascii="Georgia" w:hAnsi="Georgia" w:cs="Arial"/>
                <w:lang w:val="es-ES_tradnl"/>
              </w:rPr>
            </w:pPr>
          </w:p>
          <w:p w14:paraId="541C5B08"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Departamento de Producción Agrícola</w:t>
            </w:r>
          </w:p>
          <w:p w14:paraId="5EDD264F" w14:textId="77777777" w:rsidR="003A565D" w:rsidRPr="00DB6EA4" w:rsidRDefault="003A565D" w:rsidP="003A565D">
            <w:pPr>
              <w:pStyle w:val="Sinespaciado"/>
              <w:numPr>
                <w:ilvl w:val="0"/>
                <w:numId w:val="121"/>
              </w:numPr>
              <w:spacing w:line="360" w:lineRule="auto"/>
              <w:ind w:left="347"/>
              <w:jc w:val="both"/>
              <w:rPr>
                <w:rFonts w:ascii="Georgia" w:hAnsi="Georgia" w:cs="Arial"/>
                <w:lang w:val="es-ES_tradnl"/>
              </w:rPr>
            </w:pPr>
            <w:r w:rsidRPr="00DB6EA4">
              <w:rPr>
                <w:rFonts w:ascii="Georgia" w:hAnsi="Georgia" w:cs="Arial"/>
                <w:lang w:val="es-ES_tradnl"/>
              </w:rPr>
              <w:t>Laboratorio de Semillas</w:t>
            </w:r>
          </w:p>
          <w:p w14:paraId="65138DD2" w14:textId="77777777" w:rsidR="003A565D" w:rsidRPr="00DB6EA4" w:rsidRDefault="003A565D" w:rsidP="003A565D">
            <w:pPr>
              <w:pStyle w:val="Sinespaciado"/>
              <w:spacing w:line="360" w:lineRule="auto"/>
              <w:ind w:left="347"/>
              <w:jc w:val="both"/>
              <w:rPr>
                <w:rFonts w:ascii="Georgia" w:hAnsi="Georgia" w:cs="Arial"/>
                <w:lang w:val="es-ES_tradnl"/>
              </w:rPr>
            </w:pPr>
          </w:p>
          <w:p w14:paraId="3A34AB6C"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Centro de Idiomas</w:t>
            </w:r>
          </w:p>
          <w:p w14:paraId="11A12AEC" w14:textId="77777777" w:rsidR="003A565D" w:rsidRPr="00DB6EA4" w:rsidRDefault="003A565D" w:rsidP="003A565D">
            <w:pPr>
              <w:pStyle w:val="Sinespaciado"/>
              <w:numPr>
                <w:ilvl w:val="0"/>
                <w:numId w:val="122"/>
              </w:numPr>
              <w:spacing w:line="360" w:lineRule="auto"/>
              <w:ind w:left="347"/>
              <w:jc w:val="both"/>
              <w:rPr>
                <w:rFonts w:ascii="Georgia" w:hAnsi="Georgia" w:cs="Arial"/>
                <w:lang w:val="es-ES_tradnl"/>
              </w:rPr>
            </w:pPr>
            <w:r w:rsidRPr="00DB6EA4">
              <w:rPr>
                <w:rFonts w:ascii="Georgia" w:hAnsi="Georgia" w:cs="Arial"/>
                <w:lang w:val="es-ES_tradnl"/>
              </w:rPr>
              <w:t>Laboratorio para prácticas de idiomas</w:t>
            </w:r>
          </w:p>
          <w:p w14:paraId="6EF86DA8" w14:textId="77777777" w:rsidR="003A565D" w:rsidRPr="00DB6EA4" w:rsidRDefault="003A565D" w:rsidP="003A565D">
            <w:pPr>
              <w:pStyle w:val="Sinespaciado"/>
              <w:numPr>
                <w:ilvl w:val="0"/>
                <w:numId w:val="122"/>
              </w:numPr>
              <w:spacing w:line="360" w:lineRule="auto"/>
              <w:ind w:left="347"/>
              <w:jc w:val="both"/>
              <w:rPr>
                <w:rFonts w:ascii="Georgia" w:hAnsi="Georgia" w:cs="Arial"/>
                <w:lang w:val="es-ES_tradnl"/>
              </w:rPr>
            </w:pPr>
            <w:r w:rsidRPr="00DB6EA4">
              <w:rPr>
                <w:rFonts w:ascii="Georgia" w:hAnsi="Georgia" w:cs="Arial"/>
                <w:lang w:val="es-ES_tradnl"/>
              </w:rPr>
              <w:t>Sala de Videoconferencias</w:t>
            </w:r>
          </w:p>
          <w:p w14:paraId="4B93C2A3" w14:textId="77777777" w:rsidR="003A565D" w:rsidRPr="00DB6EA4" w:rsidRDefault="003A565D" w:rsidP="003A565D">
            <w:pPr>
              <w:pStyle w:val="Sinespaciado"/>
              <w:spacing w:line="360" w:lineRule="auto"/>
              <w:ind w:left="347"/>
              <w:jc w:val="both"/>
              <w:rPr>
                <w:rFonts w:ascii="Georgia" w:hAnsi="Georgia" w:cs="Arial"/>
                <w:lang w:val="es-ES_tradnl"/>
              </w:rPr>
            </w:pPr>
          </w:p>
          <w:p w14:paraId="7E9EC3BF"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Centro de Cómputo Académico</w:t>
            </w:r>
          </w:p>
          <w:p w14:paraId="2BC8831B" w14:textId="77777777" w:rsidR="003A565D" w:rsidRPr="00DB6EA4" w:rsidRDefault="003A565D" w:rsidP="003A565D">
            <w:pPr>
              <w:pStyle w:val="Sinespaciado"/>
              <w:numPr>
                <w:ilvl w:val="0"/>
                <w:numId w:val="123"/>
              </w:numPr>
              <w:spacing w:line="360" w:lineRule="auto"/>
              <w:ind w:left="347"/>
              <w:jc w:val="both"/>
              <w:rPr>
                <w:rFonts w:ascii="Georgia" w:hAnsi="Georgia" w:cs="Arial"/>
                <w:lang w:val="es-ES_tradnl"/>
              </w:rPr>
            </w:pPr>
            <w:r w:rsidRPr="00DB6EA4">
              <w:rPr>
                <w:rFonts w:ascii="Georgia" w:hAnsi="Georgia" w:cs="Arial"/>
                <w:lang w:val="es-ES_tradnl"/>
              </w:rPr>
              <w:t>Sensores Remotos</w:t>
            </w:r>
          </w:p>
          <w:p w14:paraId="465A5B14" w14:textId="77777777" w:rsidR="003A565D" w:rsidRPr="00DB6EA4" w:rsidRDefault="003A565D" w:rsidP="003A565D">
            <w:pPr>
              <w:pStyle w:val="Sinespaciado"/>
              <w:numPr>
                <w:ilvl w:val="0"/>
                <w:numId w:val="123"/>
              </w:numPr>
              <w:spacing w:line="360" w:lineRule="auto"/>
              <w:ind w:left="347"/>
              <w:jc w:val="both"/>
              <w:rPr>
                <w:rFonts w:ascii="Georgia" w:hAnsi="Georgia" w:cs="Arial"/>
                <w:lang w:val="es-ES_tradnl"/>
              </w:rPr>
            </w:pPr>
            <w:r w:rsidRPr="00DB6EA4">
              <w:rPr>
                <w:rFonts w:ascii="Georgia" w:hAnsi="Georgia" w:cs="Arial"/>
                <w:lang w:val="es-ES_tradnl"/>
              </w:rPr>
              <w:t>Exámenes en línea</w:t>
            </w:r>
          </w:p>
          <w:p w14:paraId="1364F7EB" w14:textId="77777777" w:rsidR="003A565D" w:rsidRPr="00DB6EA4" w:rsidRDefault="003A565D" w:rsidP="003A565D">
            <w:pPr>
              <w:pStyle w:val="Sinespaciado"/>
              <w:numPr>
                <w:ilvl w:val="0"/>
                <w:numId w:val="123"/>
              </w:numPr>
              <w:spacing w:line="360" w:lineRule="auto"/>
              <w:ind w:left="347"/>
              <w:jc w:val="both"/>
              <w:rPr>
                <w:rFonts w:ascii="Georgia" w:hAnsi="Georgia" w:cs="Arial"/>
                <w:lang w:val="es-ES_tradnl"/>
              </w:rPr>
            </w:pPr>
            <w:r w:rsidRPr="00DB6EA4">
              <w:rPr>
                <w:rFonts w:ascii="Georgia" w:hAnsi="Georgia" w:cs="Arial"/>
                <w:lang w:val="es-ES_tradnl"/>
              </w:rPr>
              <w:t>Foros en cursos en línea</w:t>
            </w:r>
          </w:p>
          <w:p w14:paraId="2387AA32" w14:textId="77777777" w:rsidR="003A565D" w:rsidRPr="00DB6EA4" w:rsidRDefault="003A565D" w:rsidP="003A565D">
            <w:pPr>
              <w:pStyle w:val="Sinespaciado"/>
              <w:spacing w:line="360" w:lineRule="auto"/>
              <w:ind w:left="347"/>
              <w:jc w:val="both"/>
              <w:rPr>
                <w:rFonts w:ascii="Georgia" w:hAnsi="Georgia" w:cs="Arial"/>
                <w:lang w:val="es-ES_tradnl"/>
              </w:rPr>
            </w:pPr>
          </w:p>
          <w:p w14:paraId="26990001"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Departamento de Recursos Naturales</w:t>
            </w:r>
          </w:p>
          <w:p w14:paraId="56A1F6E9" w14:textId="77777777" w:rsidR="003A565D" w:rsidRPr="00DB6EA4" w:rsidRDefault="003A565D" w:rsidP="003A565D">
            <w:pPr>
              <w:pStyle w:val="Sinespaciado"/>
              <w:numPr>
                <w:ilvl w:val="0"/>
                <w:numId w:val="124"/>
              </w:numPr>
              <w:spacing w:line="360" w:lineRule="auto"/>
              <w:ind w:left="347"/>
              <w:jc w:val="both"/>
              <w:rPr>
                <w:rFonts w:ascii="Georgia" w:hAnsi="Georgia" w:cs="Arial"/>
                <w:lang w:val="es-ES_tradnl"/>
              </w:rPr>
            </w:pPr>
            <w:r w:rsidRPr="00DB6EA4">
              <w:rPr>
                <w:rFonts w:ascii="Georgia" w:hAnsi="Georgia" w:cs="Arial"/>
                <w:lang w:val="es-ES_tradnl"/>
              </w:rPr>
              <w:t>Fotogrametría y Fotointerpretación</w:t>
            </w:r>
          </w:p>
          <w:p w14:paraId="1E8A2C9A" w14:textId="77777777" w:rsidR="003A565D" w:rsidRPr="00DB6EA4" w:rsidRDefault="003A565D" w:rsidP="003A565D">
            <w:pPr>
              <w:pStyle w:val="Sinespaciado"/>
              <w:spacing w:line="360" w:lineRule="auto"/>
              <w:ind w:left="347"/>
              <w:jc w:val="both"/>
              <w:rPr>
                <w:rFonts w:ascii="Georgia" w:hAnsi="Georgia" w:cs="Arial"/>
                <w:lang w:val="es-ES_tradnl"/>
              </w:rPr>
            </w:pPr>
          </w:p>
          <w:p w14:paraId="35DDCF43"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Departamento Forestal</w:t>
            </w:r>
          </w:p>
          <w:p w14:paraId="1965037A"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Sanidad Forestal</w:t>
            </w:r>
          </w:p>
          <w:p w14:paraId="53431365"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Sensores Remotos</w:t>
            </w:r>
          </w:p>
          <w:p w14:paraId="4F4BECBF"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Tecnología de la Madera</w:t>
            </w:r>
          </w:p>
          <w:p w14:paraId="2EC63A2C"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Silvicultura</w:t>
            </w:r>
          </w:p>
          <w:p w14:paraId="05B27B36"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Hidrología forestal</w:t>
            </w:r>
          </w:p>
          <w:p w14:paraId="2B2D7633"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Dendrometría</w:t>
            </w:r>
          </w:p>
          <w:p w14:paraId="0A1C431F"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proofErr w:type="spellStart"/>
            <w:r w:rsidRPr="00DB6EA4">
              <w:rPr>
                <w:rFonts w:ascii="Georgia" w:hAnsi="Georgia" w:cs="Arial"/>
                <w:lang w:val="es-ES_tradnl"/>
              </w:rPr>
              <w:t>Epidometría</w:t>
            </w:r>
            <w:proofErr w:type="spellEnd"/>
          </w:p>
          <w:p w14:paraId="79479F66"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Manejo del Fuego</w:t>
            </w:r>
          </w:p>
          <w:p w14:paraId="4BBB1386"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Viveros forestales</w:t>
            </w:r>
          </w:p>
          <w:p w14:paraId="62E8E51A"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Invernaderos Forestales</w:t>
            </w:r>
          </w:p>
          <w:p w14:paraId="1BAA0617"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Plantaciones Forestales</w:t>
            </w:r>
          </w:p>
          <w:p w14:paraId="64B86C8E"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Muestreo Forestal</w:t>
            </w:r>
          </w:p>
          <w:p w14:paraId="12297960"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Manejo Forestal</w:t>
            </w:r>
          </w:p>
          <w:p w14:paraId="5C222008"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lastRenderedPageBreak/>
              <w:t>Seminario de Investigación</w:t>
            </w:r>
          </w:p>
          <w:p w14:paraId="2433A9AD"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Dasonomía Urbana</w:t>
            </w:r>
          </w:p>
          <w:p w14:paraId="6D01125C"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Restauración de suelos</w:t>
            </w:r>
          </w:p>
          <w:p w14:paraId="5D2A3C52"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Mejoramiento Genético Forestal</w:t>
            </w:r>
          </w:p>
          <w:p w14:paraId="3858FB05"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Fisiología Forestal</w:t>
            </w:r>
          </w:p>
          <w:p w14:paraId="48A2B181"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Fauna Silvestre</w:t>
            </w:r>
          </w:p>
          <w:p w14:paraId="24806EAB"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Abastecimiento Forestal (reforestación zapa)</w:t>
            </w:r>
          </w:p>
          <w:p w14:paraId="6E225090" w14:textId="77777777" w:rsidR="003A565D" w:rsidRPr="00DB6EA4" w:rsidRDefault="003A565D" w:rsidP="003A565D">
            <w:pPr>
              <w:pStyle w:val="Sinespaciado"/>
              <w:spacing w:line="360" w:lineRule="auto"/>
              <w:ind w:left="347"/>
              <w:jc w:val="both"/>
              <w:rPr>
                <w:rFonts w:ascii="Georgia" w:hAnsi="Georgia" w:cs="Arial"/>
                <w:lang w:val="es-ES_tradnl"/>
              </w:rPr>
            </w:pPr>
          </w:p>
          <w:p w14:paraId="4E2F3651" w14:textId="77777777" w:rsidR="003A565D" w:rsidRPr="003A565D" w:rsidRDefault="003A565D" w:rsidP="003A565D">
            <w:pPr>
              <w:pStyle w:val="Sinespaciado"/>
              <w:spacing w:line="360" w:lineRule="auto"/>
              <w:ind w:left="347"/>
              <w:jc w:val="both"/>
              <w:rPr>
                <w:rFonts w:ascii="Georgia" w:hAnsi="Georgia" w:cs="Arial"/>
                <w:lang w:val="es-ES_tradnl"/>
              </w:rPr>
            </w:pPr>
          </w:p>
          <w:p w14:paraId="04439AD2" w14:textId="77777777" w:rsidR="003A565D" w:rsidRPr="003A565D" w:rsidRDefault="003A565D" w:rsidP="003A565D">
            <w:pPr>
              <w:pStyle w:val="Sinespaciado"/>
              <w:spacing w:line="360" w:lineRule="auto"/>
              <w:ind w:left="347"/>
              <w:jc w:val="both"/>
              <w:rPr>
                <w:rFonts w:ascii="Georgia" w:hAnsi="Georgia" w:cs="Arial"/>
                <w:lang w:val="es-ES_tradnl"/>
              </w:rPr>
            </w:pPr>
          </w:p>
          <w:p w14:paraId="30971227" w14:textId="61BE7FE8"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 xml:space="preserve">El equipamiento con que se dispone en los laboratorios que apoyan al </w:t>
            </w:r>
            <w:r w:rsidR="00027866" w:rsidRPr="00DB6EA4">
              <w:rPr>
                <w:rFonts w:ascii="Georgia" w:hAnsi="Georgia" w:cs="Arial"/>
                <w:lang w:val="es-ES_tradnl"/>
              </w:rPr>
              <w:t>PAI</w:t>
            </w:r>
            <w:r w:rsidR="00DB6EA4" w:rsidRPr="00DB6EA4">
              <w:rPr>
                <w:rFonts w:ascii="Georgia" w:hAnsi="Georgia" w:cs="Arial"/>
                <w:lang w:val="es-ES_tradnl"/>
              </w:rPr>
              <w:t>CTA</w:t>
            </w:r>
            <w:r w:rsidRPr="00DB6EA4">
              <w:rPr>
                <w:rFonts w:ascii="Georgia" w:hAnsi="Georgia" w:cs="Arial"/>
                <w:lang w:val="es-ES_tradnl"/>
              </w:rPr>
              <w:t xml:space="preserve"> es funcional y se encuentra en buenas condiciones para su uso y son suficientes para cubrir las necesidades mínimas del Programa y resuelve los problemas que se requieren para las prácticas docentes. </w:t>
            </w:r>
          </w:p>
          <w:p w14:paraId="2EA02DEC"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520E82B6" w14:textId="43C61259"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 xml:space="preserve">De igual manera los laboratorios cuentan con los materiales, insumos y reactivos suficientes para realizar las prácticas que requieren los estudiantes del </w:t>
            </w:r>
            <w:r w:rsidR="00027866" w:rsidRPr="00DB6EA4">
              <w:rPr>
                <w:rFonts w:ascii="Georgia" w:hAnsi="Georgia" w:cs="Arial"/>
                <w:lang w:val="es-ES_tradnl"/>
              </w:rPr>
              <w:t>PAI</w:t>
            </w:r>
            <w:r w:rsidR="00DB6EA4">
              <w:rPr>
                <w:rFonts w:ascii="Georgia" w:hAnsi="Georgia" w:cs="Arial"/>
                <w:lang w:val="es-ES_tradnl"/>
              </w:rPr>
              <w:t>CTA</w:t>
            </w:r>
            <w:r w:rsidRPr="00DB6EA4">
              <w:rPr>
                <w:rFonts w:ascii="Georgia" w:hAnsi="Georgia" w:cs="Arial"/>
                <w:lang w:val="es-ES_tradnl"/>
              </w:rPr>
              <w:t xml:space="preserve">. </w:t>
            </w:r>
          </w:p>
          <w:p w14:paraId="11B96101"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0FCB1186" w14:textId="79CCB412" w:rsidR="003A565D" w:rsidRPr="003A565D" w:rsidRDefault="003A565D" w:rsidP="003A565D">
            <w:pPr>
              <w:spacing w:line="360" w:lineRule="auto"/>
              <w:ind w:left="347"/>
              <w:rPr>
                <w:rFonts w:ascii="Georgia" w:hAnsi="Georgia" w:cs="Arial"/>
                <w:color w:val="0070C0"/>
              </w:rPr>
            </w:pPr>
            <w:r w:rsidRPr="00C1161E">
              <w:rPr>
                <w:rFonts w:ascii="Georgia" w:hAnsi="Georgia" w:cs="Arial"/>
                <w:lang w:val="es-ES_tradnl"/>
              </w:rPr>
              <w:t>Todos los laboratorios cuentan con servicios de luz, agua, gas</w:t>
            </w:r>
            <w:r w:rsidRPr="00C1161E">
              <w:rPr>
                <w:rFonts w:ascii="Georgia" w:hAnsi="Georgia" w:cs="Arial"/>
                <w:b/>
                <w:lang w:val="es-ES_tradnl"/>
              </w:rPr>
              <w:t xml:space="preserve">. </w:t>
            </w:r>
            <w:r w:rsidRPr="00C1161E">
              <w:rPr>
                <w:rFonts w:ascii="Georgia" w:hAnsi="Georgia" w:cs="Arial"/>
                <w:lang w:val="es-ES_tradnl"/>
              </w:rPr>
              <w:t>Además, cuentan con medidas de seguridad como: Reglamento interno, letreros, rutas de salida, puertas de emergencia, regadera, lavaojos. Además, tienen bodega o almacén para resguardar equipos y reactivos los cuales están etiquetados y clasificados para su fácil localización e inventario. Los laboratorios cuentan con medidas necesarias que permitan tener garantía en cuanto a la seguridad, salud y posibles daños al medio ambiente</w:t>
            </w:r>
            <w:hyperlink r:id="rId273" w:history="1">
              <w:r w:rsidRPr="004C6AB6">
                <w:rPr>
                  <w:rStyle w:val="Hipervnculo"/>
                  <w:rFonts w:ascii="Georgia" w:hAnsi="Georgia" w:cs="Arial"/>
                  <w:lang w:val="es-ES_tradnl"/>
                </w:rPr>
                <w:t>. (</w:t>
              </w:r>
              <w:proofErr w:type="spellStart"/>
              <w:r w:rsidRPr="004C6AB6">
                <w:rPr>
                  <w:rStyle w:val="Hipervnculo"/>
                  <w:rFonts w:ascii="Georgia" w:hAnsi="Georgia" w:cs="Arial"/>
                </w:rPr>
                <w:t>Reglamento_botánica</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274" w:history="1">
              <w:r w:rsidR="004C6AB6" w:rsidRPr="004C6AB6">
                <w:rPr>
                  <w:rStyle w:val="Hipervnculo"/>
                  <w:rFonts w:ascii="Georgia" w:hAnsi="Georgia" w:cs="Arial"/>
                </w:rPr>
                <w:t>(</w:t>
              </w:r>
              <w:proofErr w:type="spellStart"/>
              <w:r w:rsidRPr="004C6AB6">
                <w:rPr>
                  <w:rStyle w:val="Hipervnculo"/>
                  <w:rFonts w:ascii="Georgia" w:hAnsi="Georgia" w:cs="Arial"/>
                </w:rPr>
                <w:t>Informe_lab_botánica_general</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275" w:history="1">
              <w:r w:rsidR="004C6AB6" w:rsidRPr="004C6AB6">
                <w:rPr>
                  <w:rStyle w:val="Hipervnculo"/>
                  <w:rFonts w:ascii="Georgia" w:hAnsi="Georgia" w:cs="Arial"/>
                </w:rPr>
                <w:t>(</w:t>
              </w:r>
              <w:proofErr w:type="spellStart"/>
              <w:r w:rsidRPr="004C6AB6">
                <w:rPr>
                  <w:rStyle w:val="Hipervnculo"/>
                  <w:rFonts w:ascii="Georgia" w:hAnsi="Georgia" w:cs="Arial"/>
                </w:rPr>
                <w:t>Informe_Lab_Ecología</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276" w:history="1">
              <w:r w:rsidR="004C6AB6" w:rsidRPr="004C6AB6">
                <w:rPr>
                  <w:rStyle w:val="Hipervnculo"/>
                  <w:rFonts w:ascii="Georgia" w:hAnsi="Georgia" w:cs="Arial"/>
                </w:rPr>
                <w:t>(</w:t>
              </w:r>
              <w:proofErr w:type="spellStart"/>
              <w:r w:rsidRPr="004C6AB6">
                <w:rPr>
                  <w:rStyle w:val="Hipervnculo"/>
                  <w:rFonts w:ascii="Georgia" w:hAnsi="Georgia" w:cs="Arial"/>
                </w:rPr>
                <w:t>Manual_operación_lab_Ecología</w:t>
              </w:r>
              <w:proofErr w:type="spellEnd"/>
              <w:r w:rsidRPr="004C6AB6">
                <w:rPr>
                  <w:rStyle w:val="Hipervnculo"/>
                  <w:rFonts w:ascii="Georgia" w:hAnsi="Georgia" w:cs="Arial"/>
                </w:rPr>
                <w:t>);</w:t>
              </w:r>
            </w:hyperlink>
            <w:r w:rsidR="00677667">
              <w:rPr>
                <w:rFonts w:ascii="Georgia" w:hAnsi="Georgia" w:cs="Arial"/>
                <w:color w:val="0070C0"/>
              </w:rPr>
              <w:t xml:space="preserve"> </w:t>
            </w:r>
            <w:hyperlink r:id="rId277" w:history="1">
              <w:r w:rsidR="00677667" w:rsidRPr="00677667">
                <w:rPr>
                  <w:rStyle w:val="Hipervnculo"/>
                  <w:rFonts w:ascii="Georgia" w:hAnsi="Georgia" w:cs="Arial"/>
                </w:rPr>
                <w:t>(</w:t>
              </w:r>
              <w:proofErr w:type="spellStart"/>
              <w:r w:rsidRPr="00677667">
                <w:rPr>
                  <w:rStyle w:val="Hipervnculo"/>
                  <w:rFonts w:ascii="Georgia" w:hAnsi="Georgia" w:cs="Arial"/>
                </w:rPr>
                <w:t>Reglamento_Lab_Fisiología</w:t>
              </w:r>
              <w:proofErr w:type="spellEnd"/>
              <w:r w:rsidRPr="00677667">
                <w:rPr>
                  <w:rStyle w:val="Hipervnculo"/>
                  <w:rFonts w:ascii="Georgia" w:hAnsi="Georgia" w:cs="Arial"/>
                </w:rPr>
                <w:t>);</w:t>
              </w:r>
            </w:hyperlink>
            <w:r w:rsidR="00677667">
              <w:rPr>
                <w:rFonts w:ascii="Georgia" w:hAnsi="Georgia" w:cs="Arial"/>
                <w:color w:val="0070C0"/>
              </w:rPr>
              <w:t xml:space="preserve"> </w:t>
            </w:r>
            <w:hyperlink r:id="rId278" w:history="1">
              <w:r w:rsidR="00677667" w:rsidRPr="00677667">
                <w:rPr>
                  <w:rStyle w:val="Hipervnculo"/>
                  <w:rFonts w:ascii="Georgia" w:hAnsi="Georgia" w:cs="Arial"/>
                </w:rPr>
                <w:t>(</w:t>
              </w:r>
              <w:proofErr w:type="spellStart"/>
              <w:r w:rsidRPr="00677667">
                <w:rPr>
                  <w:rStyle w:val="Hipervnculo"/>
                  <w:rFonts w:ascii="Georgia" w:hAnsi="Georgia" w:cs="Arial"/>
                </w:rPr>
                <w:t>Laboratorio_Fisilogía</w:t>
              </w:r>
              <w:proofErr w:type="spellEnd"/>
              <w:r w:rsidRPr="00677667">
                <w:rPr>
                  <w:rStyle w:val="Hipervnculo"/>
                  <w:rFonts w:ascii="Georgia" w:hAnsi="Georgia" w:cs="Arial"/>
                </w:rPr>
                <w:t>)</w:t>
              </w:r>
            </w:hyperlink>
            <w:r w:rsidR="00677667">
              <w:rPr>
                <w:rFonts w:ascii="Georgia" w:hAnsi="Georgia" w:cs="Arial"/>
                <w:color w:val="0070C0"/>
              </w:rPr>
              <w:t>;</w:t>
            </w:r>
            <w:hyperlink r:id="rId279" w:history="1">
              <w:r w:rsidR="00677667" w:rsidRPr="00677667">
                <w:rPr>
                  <w:rStyle w:val="Hipervnculo"/>
                  <w:rFonts w:ascii="Georgia" w:hAnsi="Georgia" w:cs="Arial"/>
                </w:rPr>
                <w:t>(</w:t>
              </w:r>
              <w:proofErr w:type="spellStart"/>
              <w:r w:rsidRPr="00677667">
                <w:rPr>
                  <w:rStyle w:val="Hipervnculo"/>
                  <w:rFonts w:ascii="Georgia" w:hAnsi="Georgia" w:cs="Arial"/>
                </w:rPr>
                <w:t>informe_lab_zoologia</w:t>
              </w:r>
              <w:proofErr w:type="spellEnd"/>
              <w:r w:rsidRPr="00677667">
                <w:rPr>
                  <w:rStyle w:val="Hipervnculo"/>
                  <w:rFonts w:ascii="Georgia" w:hAnsi="Georgia" w:cs="Arial"/>
                </w:rPr>
                <w:t>)</w:t>
              </w:r>
            </w:hyperlink>
            <w:r w:rsidRPr="003A565D">
              <w:rPr>
                <w:rFonts w:ascii="Georgia" w:hAnsi="Georgia" w:cs="Arial"/>
                <w:color w:val="0070C0"/>
              </w:rPr>
              <w:t xml:space="preserve"> </w:t>
            </w:r>
            <w:hyperlink r:id="rId280" w:history="1">
              <w:r w:rsidRPr="00677667">
                <w:rPr>
                  <w:rStyle w:val="Hipervnculo"/>
                  <w:rFonts w:ascii="Georgia" w:hAnsi="Georgia" w:cs="Arial"/>
                </w:rPr>
                <w:t>(</w:t>
              </w:r>
              <w:proofErr w:type="spellStart"/>
              <w:r w:rsidRPr="00677667">
                <w:rPr>
                  <w:rStyle w:val="Hipervnculo"/>
                  <w:rFonts w:ascii="Georgia" w:hAnsi="Georgia" w:cs="Arial"/>
                  <w:lang w:val="es-ES_tradnl"/>
                </w:rPr>
                <w:t>Informe_Laboratorio_química</w:t>
              </w:r>
              <w:proofErr w:type="spellEnd"/>
              <w:r w:rsidRPr="00677667">
                <w:rPr>
                  <w:rStyle w:val="Hipervnculo"/>
                  <w:rFonts w:ascii="Georgia" w:hAnsi="Georgia" w:cs="Arial"/>
                  <w:lang w:val="es-ES_tradnl"/>
                </w:rPr>
                <w:t>);</w:t>
              </w:r>
            </w:hyperlink>
            <w:r w:rsidR="00677667">
              <w:rPr>
                <w:rFonts w:ascii="Georgia" w:hAnsi="Georgia" w:cs="Arial"/>
                <w:color w:val="0070C0"/>
                <w:lang w:val="es-ES_tradnl"/>
              </w:rPr>
              <w:t xml:space="preserve"> </w:t>
            </w:r>
            <w:hyperlink r:id="rId281" w:history="1">
              <w:r w:rsidR="00677667" w:rsidRPr="00677667">
                <w:rPr>
                  <w:rStyle w:val="Hipervnculo"/>
                  <w:rFonts w:ascii="Georgia" w:hAnsi="Georgia" w:cs="Arial"/>
                  <w:lang w:val="es-ES_tradnl"/>
                </w:rPr>
                <w:t>(</w:t>
              </w:r>
              <w:proofErr w:type="spellStart"/>
              <w:r w:rsidRPr="00677667">
                <w:rPr>
                  <w:rStyle w:val="Hipervnculo"/>
                  <w:rFonts w:ascii="Georgia" w:hAnsi="Georgia" w:cs="Arial"/>
                  <w:lang w:val="es-ES_tradnl"/>
                </w:rPr>
                <w:t>Informe_Laboratorio_Bioquímica</w:t>
              </w:r>
              <w:proofErr w:type="spellEnd"/>
              <w:r w:rsidRPr="00677667">
                <w:rPr>
                  <w:rStyle w:val="Hipervnculo"/>
                  <w:rFonts w:ascii="Georgia" w:hAnsi="Georgia" w:cs="Arial"/>
                  <w:lang w:val="es-ES_tradnl"/>
                </w:rPr>
                <w:t>);</w:t>
              </w:r>
            </w:hyperlink>
            <w:r w:rsidR="00677667">
              <w:rPr>
                <w:rFonts w:ascii="Georgia" w:hAnsi="Georgia" w:cs="Arial"/>
                <w:color w:val="0070C0"/>
                <w:lang w:val="es-ES_tradnl"/>
              </w:rPr>
              <w:t xml:space="preserve"> </w:t>
            </w:r>
            <w:hyperlink r:id="rId282" w:history="1">
              <w:r w:rsidR="00677667" w:rsidRPr="00677667">
                <w:rPr>
                  <w:rStyle w:val="Hipervnculo"/>
                  <w:rFonts w:ascii="Georgia" w:hAnsi="Georgia" w:cs="Arial"/>
                  <w:lang w:val="es-ES_tradnl"/>
                </w:rPr>
                <w:t>(</w:t>
              </w:r>
              <w:proofErr w:type="spellStart"/>
              <w:r w:rsidRPr="00677667">
                <w:rPr>
                  <w:rStyle w:val="Hipervnculo"/>
                  <w:rFonts w:ascii="Georgia" w:hAnsi="Georgia" w:cs="Arial"/>
                  <w:lang w:val="es-ES_tradnl"/>
                </w:rPr>
                <w:t>Laboratorio_Fotogrametría_Fotointerpretación</w:t>
              </w:r>
              <w:proofErr w:type="spellEnd"/>
              <w:r w:rsidRPr="00677667">
                <w:rPr>
                  <w:rStyle w:val="Hipervnculo"/>
                  <w:rFonts w:ascii="Georgia" w:hAnsi="Georgia" w:cs="Arial"/>
                  <w:lang w:val="es-ES_tradnl"/>
                </w:rPr>
                <w:t>)</w:t>
              </w:r>
            </w:hyperlink>
          </w:p>
          <w:p w14:paraId="7C6BF0F5" w14:textId="77777777" w:rsidR="003A565D" w:rsidRPr="003A565D" w:rsidRDefault="003A565D" w:rsidP="003A565D">
            <w:pPr>
              <w:pStyle w:val="Sinespaciado"/>
              <w:spacing w:line="360" w:lineRule="auto"/>
              <w:ind w:left="347"/>
              <w:jc w:val="both"/>
              <w:rPr>
                <w:rFonts w:ascii="Georgia" w:hAnsi="Georgia" w:cs="Arial"/>
                <w:lang w:val="es-ES_tradnl"/>
              </w:rPr>
            </w:pPr>
          </w:p>
          <w:p w14:paraId="5407D872"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institución sede cuenta con algunos laboratorios certificados para dar servicio y asesoría al sector social y productivo, tales como el Laboratorio de Fitopatología, el Laboratorio de Tecnología de Alimentos, el Laboratorio de Suelos y el Laboratorio </w:t>
            </w:r>
            <w:r w:rsidRPr="003A565D">
              <w:rPr>
                <w:rFonts w:ascii="Georgia" w:hAnsi="Georgia" w:cs="Arial"/>
                <w:lang w:val="es-ES_tradnl"/>
              </w:rPr>
              <w:lastRenderedPageBreak/>
              <w:t xml:space="preserve">de Sistemas de Información Geográfica. En estos laboratorios la entidad solicitante deberá pagar el costo de los análisis o del servicio técnico que se le preste. </w:t>
            </w:r>
          </w:p>
          <w:p w14:paraId="4C07678D" w14:textId="77777777" w:rsidR="003A565D" w:rsidRPr="003A565D" w:rsidRDefault="003A565D" w:rsidP="003A565D">
            <w:pPr>
              <w:pStyle w:val="Sinespaciado"/>
              <w:spacing w:line="360" w:lineRule="auto"/>
              <w:ind w:left="347"/>
              <w:jc w:val="both"/>
              <w:rPr>
                <w:rFonts w:ascii="Georgia" w:hAnsi="Georgia" w:cs="Arial"/>
                <w:lang w:val="es-ES_tradnl"/>
              </w:rPr>
            </w:pPr>
          </w:p>
          <w:p w14:paraId="531C79C4" w14:textId="77777777" w:rsidR="003A565D" w:rsidRPr="003A565D" w:rsidRDefault="003A565D" w:rsidP="003A565D">
            <w:pPr>
              <w:pStyle w:val="Sinespaciado"/>
              <w:spacing w:line="360" w:lineRule="auto"/>
              <w:ind w:left="347"/>
              <w:jc w:val="both"/>
              <w:rPr>
                <w:rFonts w:ascii="Georgia" w:hAnsi="Georgia" w:cs="Arial"/>
                <w:lang w:val="es-ES_tradnl"/>
              </w:rPr>
            </w:pPr>
          </w:p>
          <w:p w14:paraId="0678437A" w14:textId="77777777" w:rsidR="003A565D" w:rsidRPr="003A565D" w:rsidRDefault="003A565D" w:rsidP="003A565D">
            <w:pPr>
              <w:pStyle w:val="Sinespaciado"/>
              <w:spacing w:line="360" w:lineRule="auto"/>
              <w:ind w:left="347"/>
              <w:jc w:val="both"/>
              <w:rPr>
                <w:rFonts w:ascii="Georgia" w:hAnsi="Georgia" w:cs="Arial"/>
                <w:b/>
                <w:lang w:val="es-ES_tradnl"/>
              </w:rPr>
            </w:pPr>
            <w:r w:rsidRPr="003A565D">
              <w:rPr>
                <w:rFonts w:ascii="Georgia" w:hAnsi="Georgia" w:cs="Arial"/>
                <w:b/>
                <w:lang w:val="es-ES_tradnl"/>
              </w:rPr>
              <w:t>Campos experimentales:</w:t>
            </w:r>
          </w:p>
          <w:p w14:paraId="4EC148AE" w14:textId="77777777" w:rsidR="003A565D" w:rsidRPr="003A565D" w:rsidRDefault="003A565D" w:rsidP="003A565D">
            <w:pPr>
              <w:pStyle w:val="Sinespaciado"/>
              <w:spacing w:line="360" w:lineRule="auto"/>
              <w:ind w:left="347"/>
              <w:jc w:val="both"/>
              <w:rPr>
                <w:rFonts w:ascii="Georgia" w:hAnsi="Georgia" w:cs="Arial"/>
                <w:lang w:val="es-ES_tradnl"/>
              </w:rPr>
            </w:pPr>
          </w:p>
          <w:p w14:paraId="680E1F3D" w14:textId="2220E1C6"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Zaragoza,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Las Norias,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w:t>
            </w:r>
            <w:proofErr w:type="spellStart"/>
            <w:r w:rsidRPr="003A565D">
              <w:rPr>
                <w:rFonts w:ascii="Georgia" w:hAnsi="Georgia" w:cs="Arial"/>
                <w:lang w:val="es-ES_tradnl"/>
              </w:rPr>
              <w:t>Tepalcingo</w:t>
            </w:r>
            <w:proofErr w:type="spellEnd"/>
            <w:r w:rsidRPr="003A565D">
              <w:rPr>
                <w:rFonts w:ascii="Georgia" w:hAnsi="Georgia" w:cs="Arial"/>
                <w:lang w:val="es-ES_tradnl"/>
              </w:rPr>
              <w:t xml:space="preserve">, Mor.,., Torreón,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Los Campos Experimentales de Celaya, Guanajuato y </w:t>
            </w:r>
            <w:proofErr w:type="spellStart"/>
            <w:r w:rsidRPr="003A565D">
              <w:rPr>
                <w:rFonts w:ascii="Georgia" w:hAnsi="Georgia" w:cs="Arial"/>
                <w:lang w:val="es-ES_tradnl"/>
              </w:rPr>
              <w:t>Úrsulo</w:t>
            </w:r>
            <w:proofErr w:type="spellEnd"/>
            <w:r w:rsidRPr="003A565D">
              <w:rPr>
                <w:rFonts w:ascii="Georgia" w:hAnsi="Georgia" w:cs="Arial"/>
                <w:lang w:val="es-ES_tradnl"/>
              </w:rPr>
              <w:t xml:space="preserve"> Galván, Ver. funcionan en colaboración con el </w:t>
            </w:r>
            <w:r w:rsidR="007B5711">
              <w:rPr>
                <w:rFonts w:ascii="Georgia" w:hAnsi="Georgia" w:cs="Arial"/>
                <w:lang w:val="es-ES_tradnl"/>
              </w:rPr>
              <w:t>ITUG</w:t>
            </w:r>
            <w:r w:rsidRPr="003A565D">
              <w:rPr>
                <w:rFonts w:ascii="Georgia" w:hAnsi="Georgia" w:cs="Arial"/>
                <w:lang w:val="es-ES_tradnl"/>
              </w:rPr>
              <w:t xml:space="preserve"> y productores cooperantes respectivamente, cada uno cuenta con la infraestructura necesaria para realizar prácticas de campo y proyectos de Investigación: </w:t>
            </w:r>
          </w:p>
          <w:p w14:paraId="00D153CF" w14:textId="77777777" w:rsidR="003A565D" w:rsidRPr="003A565D" w:rsidRDefault="003A565D" w:rsidP="003A565D">
            <w:pPr>
              <w:pStyle w:val="Sinespaciado"/>
              <w:spacing w:line="360" w:lineRule="auto"/>
              <w:ind w:left="347"/>
              <w:jc w:val="both"/>
              <w:rPr>
                <w:rFonts w:ascii="Georgia" w:hAnsi="Georgia" w:cs="Arial"/>
                <w:lang w:val="es-ES_tradnl"/>
              </w:rPr>
            </w:pPr>
          </w:p>
          <w:p w14:paraId="7988EE35"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Los campos experimentales cuentan con bodega o área específica para resguardo de herramientas y materiales.</w:t>
            </w:r>
          </w:p>
          <w:p w14:paraId="1DBF3567"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3A565D" w:rsidRDefault="003A565D" w:rsidP="001D6EA8">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w:t>
            </w:r>
            <w:r w:rsidRPr="003A565D">
              <w:rPr>
                <w:rFonts w:ascii="Georgia" w:hAnsi="Georgia" w:cs="Arial"/>
                <w:lang w:val="es-ES_tradnl"/>
              </w:rPr>
              <w:tab/>
              <w:t xml:space="preserve">Cada Campo Experimental cuenta con letreros correspondientes, edificios, bodegas, estanterías, etc. </w:t>
            </w:r>
            <w:hyperlink r:id="rId283" w:history="1">
              <w:r w:rsidR="001D6EA8" w:rsidRPr="001D6EA8">
                <w:rPr>
                  <w:rStyle w:val="Hipervnculo"/>
                  <w:rFonts w:ascii="Georgia" w:hAnsi="Georgia" w:cs="Arial"/>
                  <w:lang w:val="es-ES_tradnl"/>
                </w:rPr>
                <w:t>(</w:t>
              </w:r>
              <w:proofErr w:type="spellStart"/>
              <w:r w:rsidRPr="001D6EA8">
                <w:rPr>
                  <w:rStyle w:val="Hipervnculo"/>
                  <w:rFonts w:ascii="Georgia" w:hAnsi="Georgia" w:cs="Arial"/>
                  <w:lang w:val="es-ES_tradnl"/>
                </w:rPr>
                <w:t>Manual_Campos_Experimentales</w:t>
              </w:r>
              <w:proofErr w:type="spellEnd"/>
              <w:r w:rsidRPr="001D6EA8">
                <w:rPr>
                  <w:rStyle w:val="Hipervnculo"/>
                  <w:rFonts w:ascii="Georgia" w:hAnsi="Georgia" w:cs="Arial"/>
                  <w:lang w:val="es-ES_tradnl"/>
                </w:rPr>
                <w:t>).</w:t>
              </w:r>
            </w:hyperlink>
            <w:r w:rsidRPr="003A565D">
              <w:rPr>
                <w:rFonts w:ascii="Georgia" w:hAnsi="Georgia" w:cs="Arial"/>
                <w:color w:val="0070C0"/>
                <w:lang w:val="es-ES_tradnl"/>
              </w:rPr>
              <w:t xml:space="preserve"> </w:t>
            </w:r>
          </w:p>
          <w:p w14:paraId="13499CEF"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10E024CB" w14:textId="37C5D783" w:rsidR="003A565D" w:rsidRPr="001D6EA8" w:rsidRDefault="003A565D" w:rsidP="001D6EA8">
            <w:pPr>
              <w:pStyle w:val="Sinespaciado"/>
              <w:spacing w:line="360" w:lineRule="auto"/>
              <w:ind w:left="347"/>
              <w:jc w:val="both"/>
              <w:rPr>
                <w:rFonts w:ascii="Georgia" w:hAnsi="Georgia" w:cs="Arial"/>
                <w:lang w:val="es-ES_tradnl"/>
              </w:rPr>
            </w:pPr>
            <w:r w:rsidRPr="003A565D">
              <w:rPr>
                <w:rFonts w:ascii="Georgia" w:hAnsi="Georgia" w:cs="Arial"/>
                <w:lang w:val="es-ES_tradnl"/>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1D6EA8">
              <w:rPr>
                <w:rFonts w:ascii="Georgia" w:hAnsi="Georgia" w:cs="Arial"/>
                <w:lang w:val="es-ES_tradnl"/>
              </w:rPr>
              <w:t xml:space="preserve">. </w:t>
            </w:r>
            <w:hyperlink r:id="rId284" w:history="1">
              <w:r w:rsidR="001D6EA8" w:rsidRPr="001D6EA8">
                <w:rPr>
                  <w:rStyle w:val="Hipervnculo"/>
                  <w:rFonts w:ascii="Georgia" w:hAnsi="Georgia" w:cs="Arial"/>
                  <w:lang w:val="es-ES_tradnl"/>
                </w:rPr>
                <w:t>(</w:t>
              </w:r>
              <w:proofErr w:type="spellStart"/>
              <w:r w:rsidRPr="001D6EA8">
                <w:rPr>
                  <w:rStyle w:val="Hipervnculo"/>
                  <w:rFonts w:ascii="Georgia" w:hAnsi="Georgia" w:cs="Arial"/>
                  <w:lang w:val="es-ES_tradnl"/>
                </w:rPr>
                <w:t>Formatos_Prácticas_Agropecuarias</w:t>
              </w:r>
              <w:proofErr w:type="spellEnd"/>
              <w:r w:rsidRPr="001D6EA8">
                <w:rPr>
                  <w:rStyle w:val="Hipervnculo"/>
                  <w:rFonts w:ascii="Georgia" w:hAnsi="Georgia" w:cs="Arial"/>
                  <w:lang w:val="es-ES_tradnl"/>
                </w:rPr>
                <w:t>)</w:t>
              </w:r>
              <w:r w:rsidR="001D6EA8" w:rsidRPr="001D6EA8">
                <w:rPr>
                  <w:rStyle w:val="Hipervnculo"/>
                  <w:rFonts w:ascii="Georgia" w:hAnsi="Georgia" w:cs="Arial"/>
                  <w:lang w:val="es-ES_tradnl"/>
                </w:rPr>
                <w:t>.</w:t>
              </w:r>
            </w:hyperlink>
          </w:p>
          <w:p w14:paraId="01F03E8A"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789BEFD9" w14:textId="77777777" w:rsidR="003A565D" w:rsidRPr="003A565D" w:rsidRDefault="003A565D" w:rsidP="003A565D">
            <w:pPr>
              <w:pStyle w:val="Sinespaciado"/>
              <w:spacing w:line="360" w:lineRule="auto"/>
              <w:ind w:left="347"/>
              <w:jc w:val="both"/>
              <w:rPr>
                <w:rFonts w:ascii="Georgia" w:hAnsi="Georgia" w:cs="Arial"/>
                <w:color w:val="FF0000"/>
                <w:lang w:val="es-ES_tradnl"/>
              </w:rPr>
            </w:pPr>
            <w:r w:rsidRPr="003A565D">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3A565D">
            <w:pPr>
              <w:pStyle w:val="Sinespaciado"/>
              <w:numPr>
                <w:ilvl w:val="0"/>
                <w:numId w:val="115"/>
              </w:numPr>
              <w:spacing w:line="360" w:lineRule="auto"/>
              <w:ind w:left="347"/>
              <w:jc w:val="both"/>
              <w:rPr>
                <w:rFonts w:ascii="Georgia" w:hAnsi="Georgia" w:cs="Arial"/>
                <w:b/>
                <w:lang w:val="es-ES_tradnl"/>
              </w:rPr>
            </w:pPr>
            <w:r w:rsidRPr="003A565D">
              <w:rPr>
                <w:rFonts w:ascii="Georgia" w:hAnsi="Georgia" w:cs="Arial"/>
                <w:b/>
                <w:lang w:val="es-ES_tradnl"/>
              </w:rPr>
              <w:lastRenderedPageBreak/>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392019F9" w14:textId="607E63B1" w:rsidR="003A565D" w:rsidRDefault="00C1161E" w:rsidP="003A565D">
            <w:pPr>
              <w:pStyle w:val="Sinespaciado"/>
              <w:spacing w:line="360" w:lineRule="auto"/>
              <w:ind w:left="347"/>
              <w:jc w:val="both"/>
              <w:rPr>
                <w:rFonts w:ascii="Georgia" w:hAnsi="Georgia" w:cs="Arial"/>
                <w:lang w:val="es-ES_tradnl"/>
              </w:rPr>
            </w:pPr>
            <w:r w:rsidRPr="00C1161E">
              <w:rPr>
                <w:rFonts w:ascii="Georgia" w:hAnsi="Georgia" w:cs="Arial"/>
                <w:lang w:val="es-ES_tradnl"/>
              </w:rPr>
              <w:t>La Universidad cuenta</w:t>
            </w:r>
            <w:r w:rsidR="003A565D" w:rsidRPr="00C1161E">
              <w:rPr>
                <w:rFonts w:ascii="Georgia" w:hAnsi="Georgia" w:cs="Arial"/>
                <w:lang w:val="es-ES_tradnl"/>
              </w:rPr>
              <w:t xml:space="preserve"> con un invernadero de alta tecnología con dos naves.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w:t>
            </w:r>
            <w:proofErr w:type="spellStart"/>
            <w:r w:rsidR="003A565D" w:rsidRPr="00C1161E">
              <w:rPr>
                <w:rFonts w:ascii="Georgia" w:hAnsi="Georgia" w:cs="Arial"/>
                <w:lang w:val="es-ES_tradnl"/>
              </w:rPr>
              <w:t>ferti</w:t>
            </w:r>
            <w:proofErr w:type="spellEnd"/>
            <w:r w:rsidR="003A565D" w:rsidRPr="00C1161E">
              <w:rPr>
                <w:rFonts w:ascii="Georgia" w:hAnsi="Georgia" w:cs="Arial"/>
                <w:lang w:val="es-ES_tradnl"/>
              </w:rPr>
              <w:t xml:space="preserve">-irrigación y también se puede realizar la aplicación de insecticidas o fungicidas. </w:t>
            </w:r>
          </w:p>
          <w:p w14:paraId="5477BBCB" w14:textId="77777777" w:rsidR="00C1161E" w:rsidRPr="00C1161E" w:rsidRDefault="00C1161E" w:rsidP="003A565D">
            <w:pPr>
              <w:pStyle w:val="Sinespaciado"/>
              <w:spacing w:line="360" w:lineRule="auto"/>
              <w:ind w:left="347"/>
              <w:jc w:val="both"/>
              <w:rPr>
                <w:rFonts w:ascii="Georgia" w:hAnsi="Georgia" w:cs="Arial"/>
                <w:lang w:val="es-ES_tradnl"/>
              </w:rPr>
            </w:pPr>
          </w:p>
          <w:p w14:paraId="1F912E97" w14:textId="7CF7BEE1" w:rsidR="003A565D" w:rsidRPr="003A565D" w:rsidRDefault="003A565D" w:rsidP="003A565D">
            <w:pPr>
              <w:pStyle w:val="Sinespaciado"/>
              <w:spacing w:line="360" w:lineRule="auto"/>
              <w:ind w:left="347"/>
              <w:jc w:val="both"/>
              <w:rPr>
                <w:rFonts w:ascii="Georgia" w:hAnsi="Georgia" w:cs="Arial"/>
                <w:color w:val="0070C0"/>
                <w:lang w:val="es-ES_tradnl"/>
              </w:rPr>
            </w:pPr>
            <w:r w:rsidRPr="00C1161E">
              <w:rPr>
                <w:rFonts w:ascii="Georgia" w:hAnsi="Georgia" w:cs="Arial"/>
                <w:lang w:val="es-ES_tradnl"/>
              </w:rPr>
              <w:t xml:space="preserve">El invernadero cuenta con un espacio que corresponde al área administrativa, un cuarto frío para guardar germoplasma de diversas especies forestales y además cuenta con un almacén donde se resguardan los equipos, insumos y herramientas con que se opera esta área docente </w:t>
            </w:r>
            <w:hyperlink r:id="rId285" w:history="1">
              <w:r w:rsidR="00E5650E" w:rsidRPr="00E5650E">
                <w:rPr>
                  <w:rStyle w:val="Hipervnculo"/>
                  <w:rFonts w:ascii="Georgia" w:hAnsi="Georgia" w:cs="Arial"/>
                  <w:lang w:val="es-ES_tradnl"/>
                </w:rPr>
                <w:t>(</w:t>
              </w:r>
              <w:proofErr w:type="spellStart"/>
              <w:r w:rsidRPr="00E5650E">
                <w:rPr>
                  <w:rStyle w:val="Hipervnculo"/>
                  <w:rFonts w:ascii="Georgia" w:hAnsi="Georgia" w:cs="Arial"/>
                  <w:lang w:val="es-ES_tradnl"/>
                </w:rPr>
                <w:t>Fotografías_Invernadero_Forestal</w:t>
              </w:r>
              <w:proofErr w:type="spellEnd"/>
              <w:r w:rsidRPr="00E5650E">
                <w:rPr>
                  <w:rStyle w:val="Hipervnculo"/>
                  <w:rFonts w:ascii="Georgia" w:hAnsi="Georgia" w:cs="Arial"/>
                  <w:lang w:val="es-ES_tradnl"/>
                </w:rPr>
                <w:t>)</w:t>
              </w:r>
            </w:hyperlink>
          </w:p>
          <w:p w14:paraId="1FB51520"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00F81DEF" w14:textId="77777777" w:rsidR="003A565D" w:rsidRPr="00C1161E" w:rsidRDefault="003A565D" w:rsidP="003A565D">
            <w:pPr>
              <w:pStyle w:val="Sinespaciado"/>
              <w:spacing w:line="360" w:lineRule="auto"/>
              <w:ind w:left="347"/>
              <w:jc w:val="both"/>
              <w:rPr>
                <w:rFonts w:ascii="Georgia" w:hAnsi="Georgia" w:cs="Arial"/>
                <w:lang w:val="es-ES_tradnl"/>
              </w:rPr>
            </w:pPr>
            <w:r w:rsidRPr="00C1161E">
              <w:rPr>
                <w:rFonts w:ascii="Georgia" w:hAnsi="Georgia" w:cs="Arial"/>
                <w:lang w:val="es-ES_tradnl"/>
              </w:rPr>
              <w:t>El invernadero tiene su reglamento para su correcta operación y una bitácora donde se registran todos los usuarios y visitantes a ese espacio.</w:t>
            </w:r>
          </w:p>
          <w:p w14:paraId="49A0FADE" w14:textId="124ED786" w:rsidR="003A565D" w:rsidRPr="003A565D" w:rsidRDefault="002D5378" w:rsidP="003A565D">
            <w:pPr>
              <w:pStyle w:val="Sinespaciado"/>
              <w:spacing w:line="360" w:lineRule="auto"/>
              <w:ind w:left="347"/>
              <w:jc w:val="both"/>
              <w:rPr>
                <w:rFonts w:ascii="Georgia" w:hAnsi="Georgia" w:cs="Arial"/>
                <w:color w:val="0070C0"/>
                <w:lang w:val="es-ES_tradnl"/>
              </w:rPr>
            </w:pPr>
            <w:hyperlink r:id="rId286" w:history="1">
              <w:r w:rsidR="00E5650E" w:rsidRPr="00E5650E">
                <w:rPr>
                  <w:rStyle w:val="Hipervnculo"/>
                  <w:rFonts w:ascii="Georgia" w:hAnsi="Georgia" w:cs="Arial"/>
                  <w:lang w:val="es-ES_tradnl"/>
                </w:rPr>
                <w:t>(</w:t>
              </w:r>
              <w:proofErr w:type="spellStart"/>
              <w:r w:rsidR="003A565D" w:rsidRPr="00E5650E">
                <w:rPr>
                  <w:rStyle w:val="Hipervnculo"/>
                  <w:rFonts w:ascii="Georgia" w:hAnsi="Georgia" w:cs="Arial"/>
                  <w:lang w:val="es-ES_tradnl"/>
                </w:rPr>
                <w:t>Re</w:t>
              </w:r>
              <w:r w:rsidR="00E5650E" w:rsidRPr="00E5650E">
                <w:rPr>
                  <w:rStyle w:val="Hipervnculo"/>
                  <w:rFonts w:ascii="Georgia" w:hAnsi="Georgia" w:cs="Arial"/>
                  <w:lang w:val="es-ES_tradnl"/>
                </w:rPr>
                <w:t>glamento_Invernadero</w:t>
              </w:r>
              <w:proofErr w:type="spellEnd"/>
              <w:r w:rsidR="00E5650E" w:rsidRPr="00E5650E">
                <w:rPr>
                  <w:rStyle w:val="Hipervnculo"/>
                  <w:rFonts w:ascii="Georgia" w:hAnsi="Georgia" w:cs="Arial"/>
                  <w:lang w:val="es-ES_tradnl"/>
                </w:rPr>
                <w:t>);</w:t>
              </w:r>
            </w:hyperlink>
            <w:r w:rsidR="00E5650E">
              <w:rPr>
                <w:rFonts w:ascii="Georgia" w:hAnsi="Georgia" w:cs="Arial"/>
                <w:color w:val="0070C0"/>
                <w:lang w:val="es-ES_tradnl"/>
              </w:rPr>
              <w:t xml:space="preserve"> </w:t>
            </w:r>
            <w:hyperlink r:id="rId287" w:history="1">
              <w:r w:rsidR="00E5650E" w:rsidRPr="00E5650E">
                <w:rPr>
                  <w:rStyle w:val="Hipervnculo"/>
                  <w:rFonts w:ascii="Georgia" w:hAnsi="Georgia" w:cs="Arial"/>
                  <w:lang w:val="es-ES_tradnl"/>
                </w:rPr>
                <w:t>(</w:t>
              </w:r>
              <w:proofErr w:type="spellStart"/>
              <w:r w:rsidR="003A565D" w:rsidRPr="00E5650E">
                <w:rPr>
                  <w:rStyle w:val="Hipervnculo"/>
                  <w:rFonts w:ascii="Georgia" w:hAnsi="Georgia" w:cs="Arial"/>
                  <w:lang w:val="es-ES_tradnl"/>
                </w:rPr>
                <w:t>Bitácora_Invernadero</w:t>
              </w:r>
              <w:proofErr w:type="spellEnd"/>
              <w:r w:rsidR="003A565D" w:rsidRPr="00E5650E">
                <w:rPr>
                  <w:rStyle w:val="Hipervnculo"/>
                  <w:rFonts w:ascii="Georgia" w:hAnsi="Georgia" w:cs="Arial"/>
                  <w:lang w:val="es-ES_tradnl"/>
                </w:rPr>
                <w:t>)</w:t>
              </w:r>
            </w:hyperlink>
          </w:p>
          <w:p w14:paraId="3FC4F476"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01E321B2" w14:textId="47492C18" w:rsidR="003A565D" w:rsidRPr="003A565D" w:rsidRDefault="003A565D" w:rsidP="003A565D">
            <w:pPr>
              <w:pStyle w:val="Sinespaciado"/>
              <w:spacing w:line="360" w:lineRule="auto"/>
              <w:ind w:left="347"/>
              <w:jc w:val="both"/>
              <w:rPr>
                <w:rFonts w:ascii="Georgia" w:hAnsi="Georgia" w:cs="Arial"/>
                <w:color w:val="0070C0"/>
                <w:lang w:val="es-ES_tradnl"/>
              </w:rPr>
            </w:pPr>
            <w:r w:rsidRPr="00C1161E">
              <w:rPr>
                <w:rFonts w:ascii="Georgia" w:hAnsi="Georgia" w:cs="Arial"/>
                <w:lang w:val="es-ES_tradnl"/>
              </w:rPr>
              <w:t xml:space="preserve">El mantenimiento de este invernadero es mediante un diagnostico preventivo- correctivo. Se hace un diagnóstico de la condición física de las instalaciones y las que estén fallidas se reparan, las que ya no tienen arreglo se reemplaza por una pieza nueva </w:t>
            </w:r>
            <w:hyperlink r:id="rId288" w:history="1">
              <w:r w:rsidR="00F8302E" w:rsidRPr="00F8302E">
                <w:rPr>
                  <w:rStyle w:val="Hipervnculo"/>
                  <w:rFonts w:ascii="Georgia" w:hAnsi="Georgia" w:cs="Arial"/>
                  <w:lang w:val="es-ES_tradnl"/>
                </w:rPr>
                <w:t>(</w:t>
              </w:r>
              <w:proofErr w:type="spellStart"/>
              <w:r w:rsidRPr="00F8302E">
                <w:rPr>
                  <w:rStyle w:val="Hipervnculo"/>
                  <w:rFonts w:ascii="Georgia" w:hAnsi="Georgia" w:cs="Arial"/>
                  <w:lang w:val="es-ES_tradnl"/>
                </w:rPr>
                <w:t>Programa_mantenimiento_preventivo</w:t>
              </w:r>
              <w:proofErr w:type="spellEnd"/>
              <w:r w:rsidRPr="00F8302E">
                <w:rPr>
                  <w:rStyle w:val="Hipervnculo"/>
                  <w:rFonts w:ascii="Georgia" w:hAnsi="Georgia" w:cs="Arial"/>
                  <w:lang w:val="es-ES_tradnl"/>
                </w:rPr>
                <w:t>)</w:t>
              </w:r>
            </w:hyperlink>
          </w:p>
          <w:p w14:paraId="355F078D" w14:textId="3FEFF1E1" w:rsidR="00462F03" w:rsidRPr="00027866" w:rsidRDefault="00462F03" w:rsidP="00C1161E">
            <w:pPr>
              <w:spacing w:line="360" w:lineRule="auto"/>
              <w:rPr>
                <w:rFonts w:ascii="Georgia" w:hAnsi="Georgia" w:cs="Arial"/>
                <w:color w:val="0070C0"/>
              </w:rPr>
            </w:pPr>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70" w:name="_Toc491696937"/>
      <w:r w:rsidRPr="0039054E">
        <w:rPr>
          <w:rFonts w:ascii="Georgia" w:hAnsi="Georgia"/>
          <w:b/>
          <w:color w:val="auto"/>
          <w:sz w:val="22"/>
          <w:szCs w:val="22"/>
        </w:rPr>
        <w:lastRenderedPageBreak/>
        <w:t>Categoría 10. Gestión administrativa y financiamiento</w:t>
      </w:r>
      <w:r w:rsidR="00575CD0" w:rsidRPr="0039054E">
        <w:rPr>
          <w:rFonts w:ascii="Georgia" w:hAnsi="Georgia"/>
          <w:b/>
          <w:color w:val="auto"/>
          <w:sz w:val="22"/>
          <w:szCs w:val="22"/>
        </w:rPr>
        <w:t>.</w:t>
      </w:r>
      <w:bookmarkEnd w:id="70"/>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lastRenderedPageBreak/>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Visible a la comunidad del programa académico</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5372A5">
            <w:pPr>
              <w:pStyle w:val="Prrafodelista"/>
              <w:numPr>
                <w:ilvl w:val="0"/>
                <w:numId w:val="136"/>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4373D3">
            <w:pPr>
              <w:spacing w:line="360" w:lineRule="auto"/>
              <w:ind w:left="342"/>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289"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14:paraId="5727324A"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Pr="005372A5"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7624537" w14:textId="1988421B" w:rsidR="00FB4559" w:rsidRDefault="00956852" w:rsidP="0092311F">
            <w:pPr>
              <w:overflowPunct w:val="0"/>
              <w:autoSpaceDE w:val="0"/>
              <w:autoSpaceDN w:val="0"/>
              <w:adjustRightInd w:val="0"/>
              <w:spacing w:after="0" w:line="360" w:lineRule="auto"/>
              <w:ind w:left="347"/>
              <w:jc w:val="both"/>
              <w:textAlignment w:val="baseline"/>
              <w:rPr>
                <w:rFonts w:ascii="Georgia" w:eastAsia="Times New Roman" w:hAnsi="Georgia" w:cs="Arial"/>
              </w:rPr>
            </w:pPr>
            <w:r w:rsidRPr="0092311F">
              <w:rPr>
                <w:rFonts w:ascii="Georgia" w:eastAsia="Times New Roman" w:hAnsi="Georgia" w:cs="Arial"/>
              </w:rPr>
              <w:t xml:space="preserve">La Misión y Visión y objetivos del programa educativo para el PAIF son: </w:t>
            </w:r>
          </w:p>
          <w:p w14:paraId="1B5CC307" w14:textId="77777777" w:rsidR="0092311F" w:rsidRPr="0092311F" w:rsidRDefault="0092311F" w:rsidP="0092311F">
            <w:pPr>
              <w:overflowPunct w:val="0"/>
              <w:autoSpaceDE w:val="0"/>
              <w:autoSpaceDN w:val="0"/>
              <w:adjustRightInd w:val="0"/>
              <w:spacing w:after="0" w:line="360" w:lineRule="auto"/>
              <w:ind w:left="347"/>
              <w:jc w:val="both"/>
              <w:textAlignment w:val="baseline"/>
              <w:rPr>
                <w:rFonts w:ascii="Georgia" w:eastAsia="Times New Roman" w:hAnsi="Georgia" w:cs="Arial"/>
              </w:rPr>
            </w:pPr>
          </w:p>
          <w:p w14:paraId="39668563" w14:textId="06D6D32B" w:rsidR="0092311F" w:rsidRPr="0092311F" w:rsidRDefault="0092311F" w:rsidP="0092311F">
            <w:pPr>
              <w:spacing w:line="360" w:lineRule="auto"/>
              <w:ind w:left="347"/>
              <w:jc w:val="both"/>
              <w:rPr>
                <w:rFonts w:ascii="Georgia" w:hAnsi="Georgia" w:cs="Arial"/>
              </w:rPr>
            </w:pPr>
            <w:r w:rsidRPr="0092311F">
              <w:rPr>
                <w:rFonts w:ascii="Georgia" w:hAnsi="Georgia" w:cs="Arial"/>
              </w:rPr>
              <w:lastRenderedPageBreak/>
              <w:t>La misión de la carrera de Ingeniero en Ciencia y Tecnología de Alimentos, dentro de la Universidad Autónoma Agraria Antonio Narro, es la formación de profesionistas para atender las necesidades referentes a producción, transformación y comercialización del sector agroalimentario, con sentido humano para así contribuir con el desarrollo rural y urbano de México y del mundo; a través de un programa integral de docencia, investigación y desarrollo, pertinente y acorde a las necesidades de la población. El destino final son educandos principalmente de origen rural además de provenientes de centros urbanos.</w:t>
            </w:r>
          </w:p>
          <w:p w14:paraId="779C5A8D" w14:textId="77777777" w:rsidR="0092311F" w:rsidRPr="0092311F" w:rsidRDefault="0092311F" w:rsidP="0092311F">
            <w:pPr>
              <w:spacing w:line="360" w:lineRule="auto"/>
              <w:ind w:left="347"/>
              <w:jc w:val="both"/>
              <w:rPr>
                <w:rFonts w:ascii="Georgia" w:hAnsi="Georgia" w:cs="Arial"/>
                <w:b/>
              </w:rPr>
            </w:pPr>
            <w:r w:rsidRPr="0092311F">
              <w:rPr>
                <w:rFonts w:ascii="Georgia" w:hAnsi="Georgia" w:cs="Arial"/>
                <w:b/>
              </w:rPr>
              <w:t>Visión</w:t>
            </w:r>
          </w:p>
          <w:p w14:paraId="444AD0A7" w14:textId="7A6FD83B" w:rsidR="0092311F" w:rsidRDefault="0092311F" w:rsidP="0092311F">
            <w:pPr>
              <w:spacing w:line="360" w:lineRule="auto"/>
              <w:ind w:left="347"/>
              <w:jc w:val="both"/>
              <w:rPr>
                <w:rFonts w:ascii="Georgia" w:hAnsi="Georgia" w:cs="Arial"/>
              </w:rPr>
            </w:pPr>
            <w:r w:rsidRPr="0092311F">
              <w:rPr>
                <w:rFonts w:ascii="Georgia" w:hAnsi="Georgia" w:cs="Arial"/>
              </w:rPr>
              <w:t>El programa docente de Ingeniería en Ciencia y Tecnología de Alimentos de la Universidad Autónoma Agraria Antonio Narro es una carrera acreditada y pertinente a nivel nacional e internacional, por lo que responde a la formación de profesionales competitivos, emprendedores e innovadores, capaces de vincularse con todos los diversos sectores de la sociedad, ya que cuenta con personal, de amplia calidad humana, integrado en cuerpos académicos en formación.</w:t>
            </w:r>
          </w:p>
          <w:p w14:paraId="2FC757CE" w14:textId="77777777" w:rsidR="0092311F" w:rsidRPr="0092311F" w:rsidRDefault="0092311F" w:rsidP="0092311F">
            <w:pPr>
              <w:spacing w:line="360" w:lineRule="auto"/>
              <w:ind w:left="347"/>
              <w:jc w:val="both"/>
              <w:rPr>
                <w:rFonts w:ascii="Georgia" w:hAnsi="Georgia" w:cs="Arial"/>
              </w:rPr>
            </w:pPr>
          </w:p>
          <w:p w14:paraId="30A5DFBD" w14:textId="5762BA2B" w:rsidR="00B23482" w:rsidRPr="005372A5" w:rsidRDefault="00B23482" w:rsidP="004373D3">
            <w:pPr>
              <w:pStyle w:val="Prrafodelista"/>
              <w:numPr>
                <w:ilvl w:val="0"/>
                <w:numId w:val="136"/>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2578F2D2"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y código de ética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402DFA58" w14:textId="11C52280" w:rsidR="00B23482" w:rsidRPr="009B60BF" w:rsidRDefault="009B60BF" w:rsidP="004373D3">
            <w:pPr>
              <w:spacing w:before="45" w:after="45" w:line="360" w:lineRule="auto"/>
              <w:ind w:left="347"/>
              <w:jc w:val="both"/>
              <w:rPr>
                <w:rFonts w:ascii="Georgia" w:hAnsi="Georgia" w:cs="Arial"/>
              </w:rPr>
            </w:pPr>
            <w:r w:rsidRPr="009B60BF">
              <w:rPr>
                <w:rFonts w:ascii="Georgia" w:eastAsia="Times New Roman" w:hAnsi="Georgia" w:cs="Arial"/>
                <w:lang w:eastAsia="es-MX"/>
              </w:rPr>
              <w:t>La Misión y Visión del PAICTA</w:t>
            </w:r>
            <w:r w:rsidR="00B23482" w:rsidRPr="009B60BF">
              <w:rPr>
                <w:rFonts w:ascii="Georgia" w:eastAsia="Times New Roman" w:hAnsi="Georgia" w:cs="Arial"/>
                <w:lang w:eastAsia="es-MX"/>
              </w:rPr>
              <w:t xml:space="preserve"> son visibles a la comunidad del programa académico a través de material impreso (folders) que se entregan a cada alumno de nuevo ingreso durante la bienvenida. Tanto la misión, visión y código de ética se encuentran publicados en un amplio espacio del Departamento, garantizando con ello su difusión a toda la comunidad del programa docente.</w:t>
            </w:r>
          </w:p>
          <w:p w14:paraId="09383A6A" w14:textId="52B36FCB" w:rsidR="00956852" w:rsidRPr="005372A5" w:rsidRDefault="00956852" w:rsidP="005372A5">
            <w:pPr>
              <w:overflowPunct w:val="0"/>
              <w:autoSpaceDE w:val="0"/>
              <w:autoSpaceDN w:val="0"/>
              <w:adjustRightInd w:val="0"/>
              <w:spacing w:after="0"/>
              <w:ind w:right="1480"/>
              <w:jc w:val="both"/>
              <w:textAlignment w:val="baseline"/>
              <w:rPr>
                <w:rFonts w:ascii="Georgia" w:hAnsi="Georgia" w:cs="Arial"/>
                <w:b/>
              </w:rPr>
            </w:pPr>
          </w:p>
        </w:tc>
      </w:tr>
      <w:tr w:rsidR="00FB4559" w:rsidRPr="005372A5" w14:paraId="4688DF0E" w14:textId="77777777" w:rsidTr="006B51AA">
        <w:trPr>
          <w:trHeight w:val="253"/>
        </w:trPr>
        <w:tc>
          <w:tcPr>
            <w:tcW w:w="5000" w:type="pct"/>
            <w:shd w:val="clear" w:color="auto" w:fill="D9D9D9"/>
          </w:tcPr>
          <w:p w14:paraId="3A5F2C90" w14:textId="77777777" w:rsidR="00FB4559" w:rsidRPr="0004313A"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ES"/>
              </w:rPr>
            </w:pPr>
          </w:p>
          <w:p w14:paraId="703D5D1D" w14:textId="6C36D04B" w:rsidR="00FB4559" w:rsidRPr="005372A5"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MX"/>
              </w:rPr>
            </w:pPr>
            <w:r w:rsidRPr="005372A5">
              <w:rPr>
                <w:rFonts w:ascii="Georgia" w:hAnsi="Georgia"/>
                <w:b/>
                <w:sz w:val="22"/>
                <w:szCs w:val="22"/>
                <w:lang w:val="es-MX"/>
              </w:rPr>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5372A5">
            <w:pPr>
              <w:pStyle w:val="cuerpo"/>
              <w:numPr>
                <w:ilvl w:val="0"/>
                <w:numId w:val="129"/>
              </w:numPr>
              <w:overflowPunct w:val="0"/>
              <w:autoSpaceDE w:val="0"/>
              <w:autoSpaceDN w:val="0"/>
              <w:adjustRightInd w:val="0"/>
              <w:spacing w:line="276" w:lineRule="auto"/>
              <w:ind w:left="1310"/>
              <w:jc w:val="both"/>
              <w:textAlignment w:val="baseline"/>
              <w:rPr>
                <w:rFonts w:ascii="Georgia" w:hAnsi="Georgia"/>
                <w:sz w:val="22"/>
                <w:szCs w:val="22"/>
                <w:lang w:val="es-MX"/>
              </w:rPr>
            </w:pPr>
            <w:r w:rsidRPr="005372A5">
              <w:rPr>
                <w:rFonts w:ascii="Georgia" w:hAnsi="Georgia"/>
                <w:sz w:val="22"/>
                <w:szCs w:val="22"/>
                <w:lang w:val="es-MX"/>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4FA8B785" w14:textId="68722F68"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Se orienta al mejoramiento continuo y</w:t>
            </w:r>
          </w:p>
          <w:p w14:paraId="2672CF48"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14:paraId="1D86CB75"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14:paraId="1E52EAEE"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p>
          <w:p w14:paraId="6E0B675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4373D3">
            <w:pPr>
              <w:pStyle w:val="Prrafodelista"/>
              <w:numPr>
                <w:ilvl w:val="0"/>
                <w:numId w:val="134"/>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lastRenderedPageBreak/>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290"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Telecomunicaciones y Evaluación y Efectividad Institucional), instancias  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291"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w:t>
            </w:r>
            <w:r w:rsidRPr="004373D3">
              <w:rPr>
                <w:rFonts w:ascii="Georgia" w:eastAsia="Times New Roman" w:hAnsi="Georgia" w:cs="Arial"/>
                <w:color w:val="000000"/>
              </w:rPr>
              <w:lastRenderedPageBreak/>
              <w:t xml:space="preserve">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realizado avances, al respecto, cabe señalar que a la fecha se cuenta con el </w:t>
            </w:r>
            <w:hyperlink r:id="rId292"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43D62A66"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293"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294"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B60E76B" w:rsidR="005D0A3B" w:rsidRDefault="00CC0F19" w:rsidP="004373D3">
            <w:pPr>
              <w:shd w:val="clear" w:color="auto" w:fill="FFFFFF"/>
              <w:spacing w:before="45" w:after="45" w:line="360" w:lineRule="auto"/>
              <w:ind w:left="347"/>
              <w:jc w:val="both"/>
              <w:rPr>
                <w:rFonts w:ascii="Georgia" w:eastAsia="Times New Roman" w:hAnsi="Georgia" w:cs="Arial"/>
                <w:color w:val="000000"/>
              </w:rPr>
            </w:pPr>
            <w:r>
              <w:rPr>
                <w:rFonts w:ascii="Georgia" w:eastAsia="Times New Roman" w:hAnsi="Georgia" w:cs="Arial"/>
                <w:color w:val="000000"/>
              </w:rPr>
              <w:t>Los Directivos del PA</w:t>
            </w:r>
            <w:r w:rsidR="005D0A3B" w:rsidRPr="004373D3">
              <w:rPr>
                <w:rFonts w:ascii="Georgia" w:eastAsia="Times New Roman" w:hAnsi="Georgia" w:cs="Arial"/>
                <w:color w:val="000000"/>
              </w:rPr>
              <w:t xml:space="preserv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w:t>
            </w:r>
            <w:r w:rsidRPr="004373D3">
              <w:rPr>
                <w:rFonts w:ascii="Georgia" w:eastAsia="Times New Roman" w:hAnsi="Georgia" w:cs="Arial"/>
                <w:color w:val="000000"/>
              </w:rPr>
              <w:lastRenderedPageBreak/>
              <w:t xml:space="preserve">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295"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4373D3">
            <w:pPr>
              <w:pStyle w:val="Prrafodelista"/>
              <w:numPr>
                <w:ilvl w:val="0"/>
                <w:numId w:val="134"/>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El equipo directivo tiene la capacidad administrativa de mantener una orientación y un desempeño profesional que refleje el esfuerzo por hacer sus tareas de manera eficiente y con calidad: i. Realiza un trabajo de calidad de acuerdo a las normas establecidas, ii. Se orienta al 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lastRenderedPageBreak/>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ellos se encuentran en todo momento alineadas al PND, PSE y a nuestro PDI 2013-2018. </w:t>
            </w:r>
          </w:p>
          <w:p w14:paraId="5763EA70"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w:t>
            </w:r>
            <w:proofErr w:type="spellStart"/>
            <w:r w:rsidRPr="004373D3">
              <w:rPr>
                <w:rFonts w:ascii="Georgia" w:eastAsia="Times New Roman" w:hAnsi="Georgia" w:cs="Arial"/>
                <w:color w:val="000000"/>
              </w:rPr>
              <w:t>Presupuestación</w:t>
            </w:r>
            <w:proofErr w:type="spellEnd"/>
            <w:r w:rsidRPr="004373D3">
              <w:rPr>
                <w:rFonts w:ascii="Georgia" w:eastAsia="Times New Roman" w:hAnsi="Georgia" w:cs="Arial"/>
                <w:color w:val="000000"/>
              </w:rPr>
              <w:t xml:space="preserve"> el ejercicio, registro, control y evaluación, para mejorar los indicadores de eficacia y eficiencia mediante la modernización administrativa.  </w:t>
            </w: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mediante un modelo matemático que privilegia los resultados de la </w:t>
            </w:r>
            <w:hyperlink r:id="rId296"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DEP, SNI, programas acreditados de licenciatura, 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297"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lastRenderedPageBreak/>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298"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4373D3">
            <w:pPr>
              <w:pStyle w:val="Prrafodelista"/>
              <w:numPr>
                <w:ilvl w:val="0"/>
                <w:numId w:val="134"/>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w:t>
            </w:r>
            <w:r w:rsidRPr="004373D3">
              <w:rPr>
                <w:rFonts w:ascii="Georgia" w:eastAsia="Times New Roman" w:hAnsi="Georgia" w:cs="Arial"/>
                <w:color w:val="000000"/>
              </w:rPr>
              <w:lastRenderedPageBreak/>
              <w:t>aporte 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t>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toda la comunidad mediante divulgación impresa, como poster, banners, tarjetas, entre otros</w:t>
            </w:r>
            <w:r w:rsidR="00FD0917">
              <w:rPr>
                <w:rFonts w:ascii="Georgia" w:eastAsia="Times New Roman" w:hAnsi="Georgia" w:cs="Arial"/>
                <w:b/>
                <w:color w:val="5B9BD5" w:themeColor="accent1"/>
              </w:rPr>
              <w:t xml:space="preserve">. </w:t>
            </w:r>
            <w:hyperlink r:id="rId299"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37F0A27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25951DBD" w14:textId="77777777" w:rsidR="00071DD5" w:rsidRPr="004373D3" w:rsidRDefault="00071DD5" w:rsidP="004373D3">
            <w:pPr>
              <w:shd w:val="clear" w:color="auto" w:fill="FFFFFF"/>
              <w:spacing w:before="45" w:after="45" w:line="360" w:lineRule="auto"/>
              <w:ind w:left="347"/>
              <w:jc w:val="both"/>
              <w:rPr>
                <w:rFonts w:ascii="Georgia" w:eastAsia="Times New Roman" w:hAnsi="Georgia" w:cs="Arial"/>
                <w:color w:val="000000"/>
              </w:rPr>
            </w:pP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00"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lastRenderedPageBreak/>
              <w:t xml:space="preserve">El desempeño del personal se orienta a través de la reglamentación del programa de estímulos al desempeño del personal académico y su modelo de evaluación a través del sistema </w:t>
            </w:r>
            <w:hyperlink r:id="rId301"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302"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construir la infraestructura física mínima indispensable que demanda una institución y programa académico de calidad.</w:t>
            </w:r>
          </w:p>
          <w:p w14:paraId="734FC82F"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y contar con el equipamiento mínimo indispensable que demanda el plan de estudios y el programa académico de calidad en su conjunto.</w:t>
            </w:r>
          </w:p>
          <w:p w14:paraId="56BF9EAC"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lastRenderedPageBreak/>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9054E">
            <w:pPr>
              <w:pStyle w:val="Prrafodelista"/>
              <w:numPr>
                <w:ilvl w:val="0"/>
                <w:numId w:val="137"/>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03"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04"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305"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9054E">
            <w:pPr>
              <w:pStyle w:val="Prrafodelista"/>
              <w:numPr>
                <w:ilvl w:val="0"/>
                <w:numId w:val="137"/>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306"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307"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w:t>
            </w:r>
            <w:r w:rsidRPr="0039054E">
              <w:rPr>
                <w:rFonts w:ascii="Georgia" w:eastAsia="Times New Roman" w:hAnsi="Georgia" w:cs="Arial"/>
                <w:color w:val="000000"/>
              </w:rPr>
              <w:lastRenderedPageBreak/>
              <w:t xml:space="preserve">de la participación en las Asambleas de la Asociación Mexicana de Educación Agrícola Superior, A.C, así como a la capacitación brindada por el COMEAA.  </w:t>
            </w:r>
          </w:p>
          <w:p w14:paraId="024371EC" w14:textId="7B6C7244"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cuenta con procesos administrativos y académicos, claramente definidos en su normatividad, para el caso de los procesos administrativos se 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308"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309"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w:t>
            </w:r>
            <w:r w:rsidRPr="0039054E">
              <w:rPr>
                <w:rFonts w:ascii="Georgia" w:eastAsia="Times New Roman" w:hAnsi="Georgia" w:cs="Arial"/>
                <w:color w:val="000000"/>
              </w:rPr>
              <w:lastRenderedPageBreak/>
              <w:t>Administrativo en el cual cada instancia administrativa cuenta con su presupuesto correspondiente, cabe señalar que el sistema se realizó en la institución y es muy 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310"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14:paraId="7DC7FA08"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lastRenderedPageBreak/>
              <w:t xml:space="preserve">Número </w:t>
            </w:r>
            <w:r w:rsidRPr="0039054E">
              <w:rPr>
                <w:rFonts w:ascii="Georgia" w:hAnsi="Georgia" w:cs="Arial"/>
              </w:rPr>
              <w:t>de cuerpos académicos en formación.</w:t>
            </w:r>
          </w:p>
          <w:p w14:paraId="3AE1A9C6" w14:textId="54D13CB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diferentes Cuerpos Académicos:</w:t>
            </w:r>
          </w:p>
          <w:p w14:paraId="7E3ADB54"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5A9D875"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311"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2BE43225"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En el Programa de Metas y presupuestos del 2017, se establece una política para la distribución de carga académica consistente en 15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xml:space="preserve">. Frente a grupo, 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5B30ECCE" w14:textId="1F8F7DA2"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312"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Los profesores </w:t>
            </w:r>
            <w:r w:rsidRPr="0039054E">
              <w:rPr>
                <w:rFonts w:ascii="Georgia" w:eastAsia="Times New Roman" w:hAnsi="Georgia" w:cs="Arial"/>
                <w:color w:val="000000"/>
              </w:rPr>
              <w:lastRenderedPageBreak/>
              <w:t>investigadores realizan esta actividad de manera voluntaria y depende del área específica o de la línea afín al profesor, así mismo al Cuerpo Académico en el cual se encuentra integrado.</w:t>
            </w: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313"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D04212F" w14:textId="57AA941E" w:rsidR="00A131F9" w:rsidRPr="0039054E" w:rsidRDefault="00A131F9" w:rsidP="00B15F14">
            <w:pPr>
              <w:spacing w:after="0"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rPr>
              <w:lastRenderedPageBreak/>
              <w:t>El Plan de Desarrollo Institucional 2013-2018, cuenta con ejes estratégicos en los cuales se considera el mejoramiento de los programas educativos</w:t>
            </w:r>
            <w:r w:rsidR="00B15F14">
              <w:rPr>
                <w:rFonts w:ascii="Georgia" w:eastAsia="Times New Roman" w:hAnsi="Georgia" w:cs="Arial"/>
                <w:color w:val="000000"/>
              </w:rPr>
              <w:t xml:space="preserve"> mismos que deben plasmarse en el</w:t>
            </w:r>
            <w:r w:rsidRPr="0039054E">
              <w:rPr>
                <w:rFonts w:ascii="Georgia" w:eastAsia="Times New Roman" w:hAnsi="Georgia" w:cs="Arial"/>
                <w:color w:val="000000"/>
              </w:rPr>
              <w:t xml:space="preserve">   </w:t>
            </w:r>
            <w:hyperlink r:id="rId314" w:history="1">
              <w:r w:rsidR="00B15F14" w:rsidRPr="001A4EC7">
                <w:rPr>
                  <w:rStyle w:val="Hipervnculo"/>
                  <w:rFonts w:ascii="Georgia" w:hAnsi="Georgia" w:cs="Arial"/>
                  <w:bCs/>
                </w:rPr>
                <w:t>Plan de Desarrollo del PAI</w:t>
              </w:r>
              <w:r w:rsidR="00B15F14">
                <w:rPr>
                  <w:rStyle w:val="Hipervnculo"/>
                  <w:rFonts w:ascii="Georgia" w:hAnsi="Georgia" w:cs="Arial"/>
                  <w:bCs/>
                </w:rPr>
                <w:t>CTA</w:t>
              </w:r>
            </w:hyperlink>
            <w:r w:rsidR="00B15F14">
              <w:rPr>
                <w:rStyle w:val="Hipervnculo"/>
                <w:rFonts w:ascii="Georgia" w:hAnsi="Georgia" w:cs="Arial"/>
                <w:bCs/>
              </w:rPr>
              <w:t>.</w:t>
            </w:r>
            <w:r w:rsidR="00B15F14" w:rsidRPr="0039054E">
              <w:rPr>
                <w:rFonts w:ascii="Georgia" w:eastAsia="Times New Roman" w:hAnsi="Georgia" w:cs="Arial"/>
                <w:color w:val="000000"/>
                <w:lang w:eastAsia="es-MX"/>
              </w:rPr>
              <w:t xml:space="preserve"> </w:t>
            </w:r>
          </w:p>
          <w:p w14:paraId="4DF8F8AE" w14:textId="1491EED9"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3D84AC49" w14:textId="25D241DD" w:rsidR="00A131F9" w:rsidRPr="0039054E" w:rsidRDefault="00A131F9" w:rsidP="0039054E">
            <w:pPr>
              <w:spacing w:after="0" w:line="360" w:lineRule="auto"/>
              <w:ind w:left="347"/>
              <w:jc w:val="both"/>
              <w:rPr>
                <w:rFonts w:ascii="Georgia" w:eastAsia="Times New Roman" w:hAnsi="Georgia" w:cs="Arial"/>
                <w:color w:val="000000"/>
              </w:rPr>
            </w:pPr>
          </w:p>
          <w:p w14:paraId="0F2D03BC" w14:textId="068E178E"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01553252" w:rsidR="00A131F9" w:rsidRPr="0039054E" w:rsidRDefault="00A131F9" w:rsidP="0039054E">
            <w:pPr>
              <w:shd w:val="clear" w:color="auto" w:fill="FFFFFF"/>
              <w:spacing w:before="45" w:after="45" w:line="360" w:lineRule="auto"/>
              <w:ind w:left="347"/>
              <w:jc w:val="both"/>
              <w:rPr>
                <w:rFonts w:ascii="Georgia" w:eastAsia="Times New Roman" w:hAnsi="Georgia" w:cs="Arial"/>
                <w:b/>
                <w:color w:val="44546A" w:themeColor="text2"/>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hyperlink r:id="rId315"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p>
          <w:p w14:paraId="5C9A1A11" w14:textId="290D1146" w:rsidR="00736AA4" w:rsidRPr="0039054E"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38A28902" w14:textId="384D2866" w:rsidR="00736AA4" w:rsidRPr="0039054E" w:rsidRDefault="00736AA4"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492886AB" w14:textId="7704D779" w:rsidR="00736AA4" w:rsidRPr="00071DD5" w:rsidRDefault="00071DD5" w:rsidP="0039054E">
            <w:pPr>
              <w:shd w:val="clear" w:color="auto" w:fill="FFFFFF"/>
              <w:spacing w:before="45" w:after="45" w:line="360" w:lineRule="auto"/>
              <w:ind w:left="347"/>
              <w:jc w:val="both"/>
              <w:rPr>
                <w:rFonts w:ascii="Georgia" w:eastAsia="Times New Roman" w:hAnsi="Georgia" w:cs="Arial"/>
                <w:lang w:eastAsia="es-MX"/>
              </w:rPr>
            </w:pPr>
            <w:r w:rsidRPr="00071DD5">
              <w:rPr>
                <w:rFonts w:ascii="Georgia" w:eastAsia="Times New Roman" w:hAnsi="Georgia" w:cs="Arial"/>
                <w:lang w:eastAsia="es-MX"/>
              </w:rPr>
              <w:t>De los 13</w:t>
            </w:r>
            <w:r w:rsidR="00736AA4" w:rsidRPr="00071DD5">
              <w:rPr>
                <w:rFonts w:ascii="Georgia" w:eastAsia="Times New Roman" w:hAnsi="Georgia" w:cs="Arial"/>
                <w:lang w:eastAsia="es-MX"/>
              </w:rPr>
              <w:t xml:space="preserve"> profesores de tiempo completo del </w:t>
            </w:r>
            <w:r w:rsidRPr="00071DD5">
              <w:rPr>
                <w:rFonts w:ascii="Georgia" w:eastAsia="Times New Roman" w:hAnsi="Georgia" w:cs="Arial"/>
                <w:lang w:eastAsia="es-MX"/>
              </w:rPr>
              <w:t>PAICTA</w:t>
            </w:r>
            <w:r w:rsidR="00736AA4" w:rsidRPr="00071DD5">
              <w:rPr>
                <w:rFonts w:ascii="Georgia" w:eastAsia="Times New Roman" w:hAnsi="Georgia" w:cs="Arial"/>
                <w:lang w:eastAsia="es-MX"/>
              </w:rPr>
              <w:t>,</w:t>
            </w:r>
            <w:r w:rsidRPr="00071DD5">
              <w:rPr>
                <w:rFonts w:ascii="Georgia" w:eastAsia="Times New Roman" w:hAnsi="Georgia" w:cs="Arial"/>
                <w:lang w:eastAsia="es-MX"/>
              </w:rPr>
              <w:t xml:space="preserve"> algunos </w:t>
            </w:r>
            <w:r w:rsidR="00736AA4" w:rsidRPr="00071DD5">
              <w:rPr>
                <w:rFonts w:ascii="Georgia" w:eastAsia="Times New Roman" w:hAnsi="Georgia" w:cs="Arial"/>
                <w:lang w:eastAsia="es-MX"/>
              </w:rPr>
              <w:t>han participado o participan como miembros de Cuerpos Académicos</w:t>
            </w:r>
            <w:r w:rsidRPr="00071DD5">
              <w:rPr>
                <w:rFonts w:ascii="Georgia" w:eastAsia="Times New Roman" w:hAnsi="Georgia" w:cs="Arial"/>
                <w:lang w:eastAsia="es-MX"/>
              </w:rPr>
              <w:t>.</w:t>
            </w:r>
            <w:r w:rsidR="00736AA4" w:rsidRPr="00071DD5">
              <w:rPr>
                <w:rFonts w:ascii="Georgia" w:eastAsia="Times New Roman" w:hAnsi="Georgia" w:cs="Arial"/>
                <w:lang w:eastAsia="es-MX"/>
              </w:rPr>
              <w:t xml:space="preserve"> </w:t>
            </w:r>
          </w:p>
          <w:p w14:paraId="32C31FB8" w14:textId="77777777" w:rsidR="00736AA4" w:rsidRPr="003C26B2" w:rsidRDefault="00736AA4" w:rsidP="0039054E">
            <w:pPr>
              <w:shd w:val="clear" w:color="auto" w:fill="FFFFFF"/>
              <w:spacing w:before="45" w:after="45" w:line="360" w:lineRule="auto"/>
              <w:jc w:val="both"/>
              <w:rPr>
                <w:rFonts w:ascii="Georgia" w:eastAsia="Times New Roman" w:hAnsi="Georgia" w:cs="Arial"/>
                <w:color w:val="92D050"/>
                <w:lang w:eastAsia="es-MX"/>
              </w:rPr>
            </w:pPr>
          </w:p>
          <w:p w14:paraId="25686EEF" w14:textId="77777777" w:rsidR="00736AA4" w:rsidRPr="0039054E" w:rsidRDefault="00736AA4" w:rsidP="0039054E">
            <w:pPr>
              <w:shd w:val="clear" w:color="auto" w:fill="FFFFFF"/>
              <w:spacing w:before="45" w:after="45" w:line="360" w:lineRule="auto"/>
              <w:jc w:val="both"/>
              <w:rPr>
                <w:rFonts w:ascii="Georgia" w:eastAsia="Times New Roman" w:hAnsi="Georgia" w:cs="Arial"/>
                <w:lang w:eastAsia="es-MX"/>
              </w:rPr>
            </w:pPr>
          </w:p>
          <w:p w14:paraId="72BBA425" w14:textId="77777777" w:rsidR="00736AA4" w:rsidRPr="00071DD5" w:rsidRDefault="00736AA4" w:rsidP="0039054E">
            <w:pPr>
              <w:spacing w:after="0" w:line="360" w:lineRule="auto"/>
              <w:ind w:left="347"/>
              <w:jc w:val="both"/>
              <w:rPr>
                <w:rFonts w:ascii="Georgia" w:eastAsia="Times New Roman" w:hAnsi="Georgia" w:cs="Arial"/>
                <w:lang w:eastAsia="es-MX"/>
              </w:rPr>
            </w:pPr>
            <w:r w:rsidRPr="00071DD5">
              <w:rPr>
                <w:rFonts w:ascii="Georgia" w:eastAsia="Times New Roman" w:hAnsi="Georgia" w:cs="Arial"/>
                <w:lang w:eastAsia="es-MX"/>
              </w:rPr>
              <w:t xml:space="preserve">Para promover la integración de los profesores en cuerpos académicos, recientemente el Departamento de Formación de Desarrollo del Personal Académico de la UAAAN realiza un registro de cuerpo académicos al interior de la Universidad, los cuales no cumplen los requisitos para su registro en la SEP, pero que serán orientados y apoyados para que en el corto y mediano plazo logren cumplir con los requisitos para su registro en la SEP, pero que desde ahora ya facilitan y promueven el trabajo en equipo. </w:t>
            </w:r>
          </w:p>
          <w:p w14:paraId="2395251E" w14:textId="77777777" w:rsidR="00736AA4" w:rsidRPr="0039054E" w:rsidRDefault="00736AA4" w:rsidP="0039054E">
            <w:pPr>
              <w:spacing w:after="0" w:line="360" w:lineRule="auto"/>
              <w:jc w:val="both"/>
              <w:rPr>
                <w:rFonts w:ascii="Georgia" w:eastAsia="Times New Roman" w:hAnsi="Georgia" w:cs="Arial"/>
                <w:color w:val="000000"/>
                <w:lang w:eastAsia="es-MX"/>
              </w:rPr>
            </w:pPr>
          </w:p>
          <w:p w14:paraId="1601C9D0"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lang w:eastAsia="es-MX"/>
              </w:rPr>
            </w:pPr>
          </w:p>
          <w:p w14:paraId="568D105A" w14:textId="79B0759E" w:rsidR="001410E8" w:rsidRPr="0039054E" w:rsidRDefault="001410E8"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Comité, grupo o equipo de acreditación.</w:t>
            </w:r>
          </w:p>
          <w:p w14:paraId="68B81953" w14:textId="77777777" w:rsidR="001410E8" w:rsidRPr="0039054E" w:rsidRDefault="001410E8" w:rsidP="0039054E">
            <w:pPr>
              <w:pStyle w:val="Prrafodelista"/>
              <w:spacing w:after="0" w:line="360" w:lineRule="auto"/>
              <w:ind w:left="720"/>
              <w:rPr>
                <w:rFonts w:ascii="Georgia" w:eastAsia="Times New Roman" w:hAnsi="Georgia" w:cs="Arial"/>
                <w:color w:val="000000"/>
              </w:rPr>
            </w:pPr>
          </w:p>
          <w:p w14:paraId="2F2F9E23" w14:textId="5F51B7CC" w:rsidR="00736AA4" w:rsidRPr="0039054E" w:rsidRDefault="001410E8"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A nivel institucional le corresponde a la Dirección General Académica y al Departamento de Calidad Académica coordinar dicho proceso.</w:t>
            </w:r>
          </w:p>
          <w:p w14:paraId="5D04F376"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rPr>
            </w:pPr>
          </w:p>
          <w:p w14:paraId="19EDC980" w14:textId="1A11F354" w:rsidR="001410E8" w:rsidRPr="00071DD5" w:rsidRDefault="001410E8" w:rsidP="0039054E">
            <w:pPr>
              <w:autoSpaceDE w:val="0"/>
              <w:autoSpaceDN w:val="0"/>
              <w:adjustRightInd w:val="0"/>
              <w:spacing w:after="0" w:line="360" w:lineRule="auto"/>
              <w:ind w:left="347"/>
              <w:jc w:val="both"/>
              <w:rPr>
                <w:rFonts w:ascii="Georgia" w:hAnsi="Georgia" w:cs="Arial"/>
              </w:rPr>
            </w:pPr>
            <w:r w:rsidRPr="00071DD5">
              <w:rPr>
                <w:rFonts w:ascii="Georgia" w:hAnsi="Georgia" w:cs="Arial"/>
              </w:rPr>
              <w:t>En el P</w:t>
            </w:r>
            <w:r w:rsidR="00071DD5" w:rsidRPr="00071DD5">
              <w:rPr>
                <w:rFonts w:ascii="Georgia" w:hAnsi="Georgia" w:cs="Arial"/>
              </w:rPr>
              <w:t>AICTA los responsables y</w:t>
            </w:r>
            <w:r w:rsidRPr="00071DD5">
              <w:rPr>
                <w:rFonts w:ascii="Georgia" w:hAnsi="Georgia" w:cs="Arial"/>
              </w:rPr>
              <w:t xml:space="preserve"> colaboradores en cada una de las categorías del marco de referencia del COMEAA, corresponden a los mismos grupos de profesores que son responsables de cada uno de los proyectos del Plan de Desarrollo 2016-2026 del </w:t>
            </w:r>
            <w:r w:rsidR="00071DD5" w:rsidRPr="00071DD5">
              <w:rPr>
                <w:rFonts w:ascii="Georgia" w:hAnsi="Georgia" w:cs="Arial"/>
              </w:rPr>
              <w:t xml:space="preserve">PAICTA, </w:t>
            </w:r>
            <w:r w:rsidRPr="00071DD5">
              <w:rPr>
                <w:rFonts w:ascii="Georgia" w:hAnsi="Georgia" w:cs="Arial"/>
              </w:rPr>
              <w:t xml:space="preserve">de manera que exista continuidad y congruencia, buscando la participación y corresponsabilidad de todos los profesores de tiempo completo del </w:t>
            </w:r>
            <w:r w:rsidR="00071DD5" w:rsidRPr="00071DD5">
              <w:rPr>
                <w:rFonts w:ascii="Georgia" w:hAnsi="Georgia" w:cs="Arial"/>
              </w:rPr>
              <w:t>PAICTA</w:t>
            </w:r>
            <w:r w:rsidRPr="00071DD5">
              <w:rPr>
                <w:rFonts w:ascii="Georgia" w:hAnsi="Georgia" w:cs="Arial"/>
              </w:rPr>
              <w:t xml:space="preserve">. </w:t>
            </w:r>
          </w:p>
          <w:p w14:paraId="10427E83" w14:textId="61FC11EC" w:rsidR="00537EBE" w:rsidRPr="00071DD5" w:rsidRDefault="00537EBE" w:rsidP="0039054E">
            <w:pPr>
              <w:autoSpaceDE w:val="0"/>
              <w:autoSpaceDN w:val="0"/>
              <w:adjustRightInd w:val="0"/>
              <w:spacing w:after="0" w:line="360" w:lineRule="auto"/>
              <w:ind w:left="347"/>
              <w:jc w:val="both"/>
              <w:rPr>
                <w:rFonts w:ascii="Georgia" w:hAnsi="Georgia" w:cs="Arial"/>
              </w:rPr>
            </w:pPr>
          </w:p>
          <w:p w14:paraId="1E487CA1" w14:textId="77777777" w:rsidR="00537EBE" w:rsidRPr="008911E2" w:rsidRDefault="00537EBE" w:rsidP="0039054E">
            <w:pPr>
              <w:autoSpaceDE w:val="0"/>
              <w:autoSpaceDN w:val="0"/>
              <w:adjustRightInd w:val="0"/>
              <w:spacing w:after="0" w:line="360" w:lineRule="auto"/>
              <w:ind w:left="347"/>
              <w:jc w:val="both"/>
              <w:rPr>
                <w:rFonts w:ascii="Georgia" w:hAnsi="Georgia" w:cs="Arial"/>
                <w:color w:val="92D050"/>
              </w:rPr>
            </w:pPr>
          </w:p>
          <w:p w14:paraId="395CF7C8" w14:textId="3DB0A17A" w:rsidR="0000254E" w:rsidRPr="0039054E" w:rsidRDefault="0000254E" w:rsidP="0039054E">
            <w:pPr>
              <w:overflowPunct w:val="0"/>
              <w:autoSpaceDE w:val="0"/>
              <w:autoSpaceDN w:val="0"/>
              <w:adjustRightInd w:val="0"/>
              <w:spacing w:after="0" w:line="360" w:lineRule="auto"/>
              <w:ind w:right="1480"/>
              <w:jc w:val="both"/>
              <w:textAlignment w:val="baseline"/>
              <w:rPr>
                <w:rFonts w:ascii="Georgia" w:hAnsi="Georgia" w:cs="Arial"/>
                <w:b/>
              </w:rPr>
            </w:pPr>
          </w:p>
        </w:tc>
      </w:tr>
    </w:tbl>
    <w:p w14:paraId="49082042" w14:textId="77777777" w:rsidR="00FB4559" w:rsidRPr="0039054E" w:rsidRDefault="00FB4559" w:rsidP="0039054E">
      <w:pPr>
        <w:pStyle w:val="Default"/>
        <w:spacing w:line="360" w:lineRule="auto"/>
        <w:jc w:val="both"/>
        <w:rPr>
          <w:rFonts w:ascii="Georgia" w:hAnsi="Georgia"/>
          <w:b/>
          <w:bCs/>
          <w:sz w:val="22"/>
          <w:szCs w:val="22"/>
        </w:rPr>
      </w:pPr>
    </w:p>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26AFA95D"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lastRenderedPageBreak/>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316"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317"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contemplados en su catálogo general, en él 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1EBE0D90"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personal </w:t>
            </w:r>
            <w:r w:rsidR="00982078" w:rsidRPr="0039054E">
              <w:rPr>
                <w:rFonts w:ascii="Georgia" w:eastAsia="Times New Roman" w:hAnsi="Georgia" w:cs="Arial"/>
                <w:color w:val="000000"/>
              </w:rPr>
              <w:t>(</w:t>
            </w:r>
            <w:hyperlink r:id="rId318"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319"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3270B6D2"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lastRenderedPageBreak/>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320"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35972E21"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Al personal administrativo y de apoyo del Departamento Forestal se les brindan las facilidades para asistir a los cursos de capacitación y adiestramiento 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0CF2D6F4" w14:textId="5B2D0A6F" w:rsidR="00982078" w:rsidRPr="0039054E" w:rsidRDefault="00982078"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0EF77837"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41D8FAC5"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9054E">
      <w:pPr>
        <w:pStyle w:val="Default"/>
        <w:numPr>
          <w:ilvl w:val="0"/>
          <w:numId w:val="126"/>
        </w:numPr>
        <w:spacing w:line="360" w:lineRule="auto"/>
        <w:jc w:val="both"/>
        <w:rPr>
          <w:rFonts w:ascii="Georgia" w:hAnsi="Georgia"/>
          <w:sz w:val="22"/>
          <w:szCs w:val="22"/>
        </w:rPr>
      </w:pPr>
    </w:p>
    <w:p w14:paraId="2AAF154E"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lastRenderedPageBreak/>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14:paraId="08108BBF"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14:paraId="5D26AF60"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obtención de recursos financieros adicionales a los asignados por la institución.</w:t>
            </w:r>
          </w:p>
          <w:p w14:paraId="3022EAFD"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1E4690A3"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Las bases de desempeño se encuentran establecidas en </w:t>
            </w:r>
            <w:hyperlink r:id="rId321"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22"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6E0823E4" w14:textId="77777777"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323"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41D6F0ED"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dar seguimiento al ejercicio presupuestal se dispone del Sistema de Presupuesto por unidad ejecutora y proyecto, en el cual se registran las asignaciones presupuestales por capítulo de gasto y partida en forma calendarizada el cual está vinculado al </w:t>
            </w:r>
            <w:hyperlink r:id="rId324"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02971771" w14:textId="56519890"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r w:rsidRPr="0039054E">
              <w:rPr>
                <w:rFonts w:ascii="Georgia" w:eastAsia="Times New Roman" w:hAnsi="Georgia"/>
                <w:sz w:val="22"/>
                <w:szCs w:val="22"/>
              </w:rPr>
              <w:t>Además de contar con los sistemas de monitoreo por parte de la SEP y la SHCP, desde la planeación, seguimiento trimestral y cierre final de la atención a los cinco programas presupuestarios a los que se destina recurso financiero</w:t>
            </w:r>
            <w:r w:rsidRPr="0039054E">
              <w:rPr>
                <w:rFonts w:ascii="Georgia" w:hAnsi="Georgia"/>
                <w:sz w:val="22"/>
                <w:szCs w:val="22"/>
              </w:rPr>
              <w:t xml:space="preserve"> </w:t>
            </w:r>
            <w:hyperlink r:id="rId325" w:history="1">
              <w:r w:rsidRPr="0039054E">
                <w:rPr>
                  <w:rStyle w:val="Hipervnculo"/>
                  <w:rFonts w:ascii="Georgia" w:hAnsi="Georgia"/>
                  <w:sz w:val="22"/>
                  <w:szCs w:val="22"/>
                </w:rPr>
                <w:t>(</w:t>
              </w:r>
              <w:r w:rsidRPr="0039054E">
                <w:rPr>
                  <w:rStyle w:val="Hipervnculo"/>
                  <w:rFonts w:ascii="Georgia" w:eastAsia="Times New Roman" w:hAnsi="Georgia"/>
                  <w:b/>
                  <w:sz w:val="22"/>
                  <w:szCs w:val="22"/>
                </w:rPr>
                <w:t>Sistema para la Integración de la Cuenta Pública</w:t>
              </w:r>
            </w:hyperlink>
            <w:r w:rsidR="009C61D3" w:rsidRPr="0039054E">
              <w:rPr>
                <w:rFonts w:ascii="Georgia" w:eastAsia="Times New Roman" w:hAnsi="Georgia"/>
                <w:b/>
                <w:color w:val="44546A" w:themeColor="text2"/>
                <w:sz w:val="22"/>
                <w:szCs w:val="22"/>
              </w:rPr>
              <w:t xml:space="preserve"> </w:t>
            </w:r>
            <w:r w:rsidRPr="0039054E">
              <w:rPr>
                <w:rFonts w:ascii="Georgia" w:eastAsia="Times New Roman" w:hAnsi="Georgia"/>
                <w:b/>
                <w:color w:val="44546A" w:themeColor="text2"/>
                <w:sz w:val="22"/>
                <w:szCs w:val="22"/>
              </w:rPr>
              <w:t>).</w:t>
            </w:r>
          </w:p>
          <w:p w14:paraId="1AE2DAD2" w14:textId="77777777"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p>
          <w:p w14:paraId="2497E221" w14:textId="71CAD364" w:rsidR="00B700C5" w:rsidRPr="0039054E" w:rsidRDefault="00B700C5" w:rsidP="000628E9">
            <w:pPr>
              <w:pStyle w:val="Prrafodelista"/>
              <w:numPr>
                <w:ilvl w:val="0"/>
                <w:numId w:val="139"/>
              </w:numPr>
              <w:spacing w:after="0" w:line="360" w:lineRule="auto"/>
              <w:ind w:left="347" w:hanging="5"/>
              <w:rPr>
                <w:rFonts w:ascii="Georgia" w:eastAsia="Times New Roman" w:hAnsi="Georgia" w:cs="Arial"/>
                <w:b/>
                <w:bCs/>
                <w:color w:val="000000"/>
              </w:rPr>
            </w:pPr>
            <w:r w:rsidRPr="0039054E">
              <w:rPr>
                <w:rFonts w:ascii="Georgia" w:eastAsia="Times New Roman" w:hAnsi="Georgia" w:cs="Arial"/>
                <w:b/>
                <w:bCs/>
                <w:color w:val="000000"/>
              </w:rPr>
              <w:t>Indicar los porcentajes de composición de los recursos financieros.</w:t>
            </w:r>
          </w:p>
          <w:p w14:paraId="7219DB69" w14:textId="77777777" w:rsidR="00B700C5" w:rsidRPr="0039054E" w:rsidRDefault="00B700C5" w:rsidP="000628E9">
            <w:pPr>
              <w:spacing w:after="0" w:line="360" w:lineRule="auto"/>
              <w:ind w:hanging="5"/>
              <w:rPr>
                <w:rFonts w:ascii="Georgia" w:eastAsia="Times New Roman" w:hAnsi="Georgia" w:cs="Arial"/>
                <w:color w:val="000000"/>
              </w:rPr>
            </w:pPr>
          </w:p>
          <w:p w14:paraId="27286388" w14:textId="77777777" w:rsidR="00B700C5" w:rsidRPr="00D978D1" w:rsidRDefault="00B700C5" w:rsidP="000628E9">
            <w:pPr>
              <w:overflowPunct w:val="0"/>
              <w:autoSpaceDE w:val="0"/>
              <w:autoSpaceDN w:val="0"/>
              <w:adjustRightInd w:val="0"/>
              <w:spacing w:after="0" w:line="360" w:lineRule="auto"/>
              <w:ind w:left="342" w:right="177" w:hanging="5"/>
              <w:jc w:val="both"/>
              <w:textAlignment w:val="baseline"/>
              <w:rPr>
                <w:rFonts w:ascii="Georgia" w:eastAsia="Times New Roman" w:hAnsi="Georgia" w:cs="Arial"/>
                <w:lang w:eastAsia="es-MX"/>
              </w:rPr>
            </w:pPr>
            <w:r w:rsidRPr="00D978D1">
              <w:rPr>
                <w:rFonts w:ascii="Georgia" w:eastAsia="Times New Roman" w:hAnsi="Georgia" w:cs="Arial"/>
                <w:lang w:eastAsia="es-MX"/>
              </w:rPr>
              <w:t>En el presupuesto del programa educativo está integrado por los recursos financieros que la Universidad asigna a:</w:t>
            </w:r>
          </w:p>
          <w:p w14:paraId="537F29B4" w14:textId="3DDAB8F4" w:rsidR="00B700C5" w:rsidRPr="00D978D1" w:rsidRDefault="00B700C5" w:rsidP="000628E9">
            <w:pPr>
              <w:pStyle w:val="Prrafodelista"/>
              <w:numPr>
                <w:ilvl w:val="0"/>
                <w:numId w:val="140"/>
              </w:numPr>
              <w:overflowPunct w:val="0"/>
              <w:autoSpaceDE w:val="0"/>
              <w:autoSpaceDN w:val="0"/>
              <w:adjustRightInd w:val="0"/>
              <w:spacing w:after="0" w:line="360" w:lineRule="auto"/>
              <w:ind w:left="342" w:right="177" w:hanging="5"/>
              <w:contextualSpacing/>
              <w:jc w:val="both"/>
              <w:textAlignment w:val="baseline"/>
              <w:rPr>
                <w:rFonts w:ascii="Georgia" w:eastAsia="Times New Roman" w:hAnsi="Georgia" w:cs="Arial"/>
                <w:lang w:eastAsia="es-MX"/>
              </w:rPr>
            </w:pPr>
            <w:r w:rsidRPr="00D978D1">
              <w:rPr>
                <w:rFonts w:ascii="Georgia" w:eastAsia="Times New Roman" w:hAnsi="Georgia" w:cs="Arial"/>
                <w:lang w:eastAsia="es-MX"/>
              </w:rPr>
              <w:lastRenderedPageBreak/>
              <w:t xml:space="preserve">Programa Docente de la Carrera de Ingeniero </w:t>
            </w:r>
            <w:r w:rsidR="00B15F14" w:rsidRPr="00D978D1">
              <w:rPr>
                <w:rFonts w:ascii="Georgia" w:eastAsia="Times New Roman" w:hAnsi="Georgia" w:cs="Arial"/>
                <w:lang w:eastAsia="es-MX"/>
              </w:rPr>
              <w:t>en Ciencia y Tecnología de Alimentos.</w:t>
            </w:r>
            <w:r w:rsidRPr="00D978D1">
              <w:rPr>
                <w:rFonts w:ascii="Georgia" w:eastAsia="Times New Roman" w:hAnsi="Georgia" w:cs="Arial"/>
                <w:lang w:eastAsia="es-MX"/>
              </w:rPr>
              <w:t xml:space="preserve"> </w:t>
            </w:r>
          </w:p>
          <w:p w14:paraId="506FBB4D" w14:textId="2536C5B4" w:rsidR="00B700C5" w:rsidRPr="0039054E" w:rsidRDefault="002D5378" w:rsidP="000628E9">
            <w:pPr>
              <w:pStyle w:val="Prrafodelista"/>
              <w:overflowPunct w:val="0"/>
              <w:autoSpaceDE w:val="0"/>
              <w:autoSpaceDN w:val="0"/>
              <w:adjustRightInd w:val="0"/>
              <w:spacing w:after="0" w:line="360" w:lineRule="auto"/>
              <w:ind w:left="342" w:right="177" w:hanging="5"/>
              <w:jc w:val="both"/>
              <w:textAlignment w:val="baseline"/>
              <w:rPr>
                <w:rFonts w:ascii="Georgia" w:eastAsia="Times New Roman" w:hAnsi="Georgia" w:cs="Arial"/>
                <w:color w:val="2E74B5" w:themeColor="accent1" w:themeShade="BF"/>
                <w:lang w:eastAsia="es-MX"/>
              </w:rPr>
            </w:pPr>
            <w:hyperlink r:id="rId326" w:history="1">
              <w:r w:rsidR="00B700C5" w:rsidRPr="0039054E">
                <w:rPr>
                  <w:rStyle w:val="Hipervnculo"/>
                  <w:rFonts w:ascii="Georgia" w:eastAsia="Times New Roman" w:hAnsi="Georgia" w:cs="Arial"/>
                  <w:lang w:eastAsia="es-MX"/>
                </w:rPr>
                <w:t>(</w:t>
              </w:r>
              <w:r w:rsidR="009C61D3" w:rsidRPr="0039054E">
                <w:rPr>
                  <w:rStyle w:val="Hipervnculo"/>
                  <w:rFonts w:ascii="Georgia" w:eastAsia="Times New Roman" w:hAnsi="Georgia" w:cs="Arial"/>
                  <w:lang w:eastAsia="es-MX"/>
                </w:rPr>
                <w:t>Presupuesto y metas 201</w:t>
              </w:r>
              <w:r w:rsidR="000628E9">
                <w:rPr>
                  <w:rStyle w:val="Hipervnculo"/>
                  <w:rFonts w:ascii="Georgia" w:eastAsia="Times New Roman" w:hAnsi="Georgia" w:cs="Arial"/>
                  <w:lang w:eastAsia="es-MX"/>
                </w:rPr>
                <w:t>7</w:t>
              </w:r>
              <w:r w:rsidR="009C61D3" w:rsidRPr="0039054E">
                <w:rPr>
                  <w:rStyle w:val="Hipervnculo"/>
                  <w:rFonts w:ascii="Georgia" w:eastAsia="Times New Roman" w:hAnsi="Georgia" w:cs="Arial"/>
                  <w:lang w:eastAsia="es-MX"/>
                </w:rPr>
                <w:t xml:space="preserve"> </w:t>
              </w:r>
              <w:r w:rsidR="004A011D" w:rsidRPr="0039054E">
                <w:rPr>
                  <w:rStyle w:val="Hipervnculo"/>
                  <w:rFonts w:ascii="Georgia" w:eastAsia="Times New Roman" w:hAnsi="Georgia" w:cs="Arial"/>
                  <w:lang w:eastAsia="es-MX"/>
                </w:rPr>
                <w:t>PAI</w:t>
              </w:r>
              <w:r w:rsidR="00B15F14">
                <w:rPr>
                  <w:rStyle w:val="Hipervnculo"/>
                  <w:rFonts w:ascii="Georgia" w:eastAsia="Times New Roman" w:hAnsi="Georgia" w:cs="Arial"/>
                  <w:lang w:eastAsia="es-MX"/>
                </w:rPr>
                <w:t>CTA</w:t>
              </w:r>
              <w:r w:rsidR="009C61D3" w:rsidRPr="0039054E">
                <w:rPr>
                  <w:rStyle w:val="Hipervnculo"/>
                  <w:rFonts w:ascii="Georgia" w:eastAsia="Times New Roman" w:hAnsi="Georgia" w:cs="Arial"/>
                  <w:lang w:eastAsia="es-MX"/>
                </w:rPr>
                <w:t>)</w:t>
              </w:r>
            </w:hyperlink>
            <w:r w:rsidR="00B15F14">
              <w:rPr>
                <w:rStyle w:val="Hipervnculo"/>
                <w:rFonts w:ascii="Georgia" w:eastAsia="Times New Roman" w:hAnsi="Georgia" w:cs="Arial"/>
                <w:lang w:eastAsia="es-MX"/>
              </w:rPr>
              <w:t xml:space="preserve"> </w:t>
            </w:r>
          </w:p>
          <w:p w14:paraId="4557612E" w14:textId="26A7FFD4" w:rsidR="00B700C5" w:rsidRPr="00D978D1" w:rsidRDefault="00B700C5" w:rsidP="000628E9">
            <w:pPr>
              <w:pStyle w:val="Prrafodelista"/>
              <w:numPr>
                <w:ilvl w:val="0"/>
                <w:numId w:val="140"/>
              </w:numPr>
              <w:spacing w:after="160" w:line="360" w:lineRule="auto"/>
              <w:ind w:left="342" w:hanging="5"/>
              <w:contextualSpacing/>
              <w:rPr>
                <w:rFonts w:ascii="Georgia" w:eastAsia="Times New Roman" w:hAnsi="Georgia" w:cs="Arial"/>
                <w:lang w:eastAsia="es-MX"/>
              </w:rPr>
            </w:pPr>
            <w:r w:rsidRPr="00D978D1">
              <w:rPr>
                <w:rFonts w:ascii="Georgia" w:eastAsia="Times New Roman" w:hAnsi="Georgia" w:cs="Arial"/>
                <w:lang w:eastAsia="es-MX"/>
              </w:rPr>
              <w:t>Proy</w:t>
            </w:r>
            <w:r w:rsidR="00B15F14" w:rsidRPr="00D978D1">
              <w:rPr>
                <w:rFonts w:ascii="Georgia" w:eastAsia="Times New Roman" w:hAnsi="Georgia" w:cs="Arial"/>
                <w:lang w:eastAsia="es-MX"/>
              </w:rPr>
              <w:t>ecto del Departamento de Alimentos</w:t>
            </w:r>
          </w:p>
          <w:p w14:paraId="1E19A8F4" w14:textId="77777777" w:rsidR="00B700C5" w:rsidRPr="00D978D1" w:rsidRDefault="00B700C5" w:rsidP="000628E9">
            <w:pPr>
              <w:overflowPunct w:val="0"/>
              <w:autoSpaceDE w:val="0"/>
              <w:autoSpaceDN w:val="0"/>
              <w:adjustRightInd w:val="0"/>
              <w:spacing w:after="0" w:line="360" w:lineRule="auto"/>
              <w:ind w:left="342" w:right="177" w:hanging="5"/>
              <w:jc w:val="both"/>
              <w:textAlignment w:val="baseline"/>
              <w:rPr>
                <w:rFonts w:ascii="Georgia" w:eastAsia="Times New Roman" w:hAnsi="Georgia" w:cs="Arial"/>
                <w:lang w:eastAsia="es-MX"/>
              </w:rPr>
            </w:pPr>
            <w:r w:rsidRPr="00D978D1">
              <w:rPr>
                <w:rFonts w:ascii="Georgia" w:eastAsia="Times New Roman" w:hAnsi="Georgia" w:cs="Arial"/>
                <w:lang w:eastAsia="es-MX"/>
              </w:rPr>
              <w:t>Para el año 2015 y 2016 se tiene la siguiente información:</w:t>
            </w:r>
          </w:p>
          <w:p w14:paraId="36A3936D" w14:textId="77777777" w:rsidR="00B700C5" w:rsidRPr="008911E2" w:rsidRDefault="00B700C5" w:rsidP="000628E9">
            <w:pPr>
              <w:overflowPunct w:val="0"/>
              <w:autoSpaceDE w:val="0"/>
              <w:autoSpaceDN w:val="0"/>
              <w:adjustRightInd w:val="0"/>
              <w:spacing w:after="0" w:line="360" w:lineRule="auto"/>
              <w:ind w:right="1480" w:hanging="5"/>
              <w:jc w:val="both"/>
              <w:textAlignment w:val="baseline"/>
              <w:rPr>
                <w:rFonts w:ascii="Georgia" w:eastAsia="Times New Roman" w:hAnsi="Georgia" w:cs="Arial"/>
                <w:color w:val="92D050"/>
                <w:lang w:eastAsia="es-MX"/>
              </w:rPr>
            </w:pPr>
          </w:p>
          <w:tbl>
            <w:tblPr>
              <w:tblW w:w="7670" w:type="dxa"/>
              <w:jc w:val="center"/>
              <w:tblCellMar>
                <w:left w:w="70" w:type="dxa"/>
                <w:right w:w="70" w:type="dxa"/>
              </w:tblCellMar>
              <w:tblLook w:val="04A0" w:firstRow="1" w:lastRow="0" w:firstColumn="1" w:lastColumn="0" w:noHBand="0" w:noVBand="1"/>
            </w:tblPr>
            <w:tblGrid>
              <w:gridCol w:w="537"/>
              <w:gridCol w:w="3490"/>
              <w:gridCol w:w="1169"/>
              <w:gridCol w:w="1237"/>
              <w:gridCol w:w="1237"/>
            </w:tblGrid>
            <w:tr w:rsidR="005D3A7E" w:rsidRPr="005D3A7E" w14:paraId="0E380EFE" w14:textId="19255C78" w:rsidTr="00D978D1">
              <w:trPr>
                <w:trHeight w:val="300"/>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C5B8A39" w14:textId="77777777" w:rsidR="00D978D1" w:rsidRPr="005D3A7E" w:rsidRDefault="00D978D1" w:rsidP="000628E9">
                  <w:pPr>
                    <w:spacing w:after="0" w:line="360" w:lineRule="auto"/>
                    <w:ind w:hanging="5"/>
                    <w:jc w:val="center"/>
                    <w:rPr>
                      <w:rFonts w:ascii="Georgia" w:eastAsia="Times New Roman" w:hAnsi="Georgia"/>
                      <w:b/>
                      <w:bCs/>
                      <w:lang w:eastAsia="es-MX"/>
                    </w:rPr>
                  </w:pPr>
                  <w:r w:rsidRPr="005D3A7E">
                    <w:rPr>
                      <w:rFonts w:ascii="Georgia" w:eastAsia="Times New Roman" w:hAnsi="Georgia"/>
                      <w:b/>
                      <w:bCs/>
                      <w:lang w:eastAsia="es-MX"/>
                    </w:rPr>
                    <w:t>No.</w:t>
                  </w:r>
                </w:p>
              </w:tc>
              <w:tc>
                <w:tcPr>
                  <w:tcW w:w="3490"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ED28D71" w14:textId="77777777" w:rsidR="00D978D1" w:rsidRPr="005D3A7E" w:rsidRDefault="00D978D1" w:rsidP="000628E9">
                  <w:pPr>
                    <w:spacing w:after="0" w:line="360" w:lineRule="auto"/>
                    <w:ind w:hanging="5"/>
                    <w:jc w:val="center"/>
                    <w:rPr>
                      <w:rFonts w:ascii="Georgia" w:eastAsia="Times New Roman" w:hAnsi="Georgia"/>
                      <w:b/>
                      <w:bCs/>
                      <w:lang w:eastAsia="es-MX"/>
                    </w:rPr>
                  </w:pPr>
                  <w:r w:rsidRPr="005D3A7E">
                    <w:rPr>
                      <w:rFonts w:ascii="Georgia" w:eastAsia="Times New Roman" w:hAnsi="Georgia"/>
                      <w:b/>
                      <w:bCs/>
                      <w:lang w:eastAsia="es-MX"/>
                    </w:rPr>
                    <w:t>Proyecto financiado por la UAAAN</w:t>
                  </w:r>
                </w:p>
              </w:tc>
              <w:tc>
                <w:tcPr>
                  <w:tcW w:w="2406"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36379ABD" w14:textId="07EDA8E8" w:rsidR="00D978D1" w:rsidRPr="005D3A7E" w:rsidRDefault="00D978D1" w:rsidP="000628E9">
                  <w:pPr>
                    <w:spacing w:after="0" w:line="360" w:lineRule="auto"/>
                    <w:ind w:hanging="5"/>
                    <w:jc w:val="center"/>
                    <w:rPr>
                      <w:rFonts w:ascii="Georgia" w:eastAsia="Times New Roman" w:hAnsi="Georgia"/>
                      <w:b/>
                      <w:bCs/>
                      <w:lang w:eastAsia="es-MX"/>
                    </w:rPr>
                  </w:pPr>
                  <w:r w:rsidRPr="005D3A7E">
                    <w:rPr>
                      <w:rFonts w:ascii="Georgia" w:eastAsia="Times New Roman" w:hAnsi="Georgia"/>
                      <w:b/>
                      <w:bCs/>
                      <w:lang w:eastAsia="es-MX"/>
                    </w:rPr>
                    <w:t>Años</w:t>
                  </w:r>
                </w:p>
              </w:tc>
              <w:tc>
                <w:tcPr>
                  <w:tcW w:w="1237" w:type="dxa"/>
                  <w:tcBorders>
                    <w:top w:val="single" w:sz="4" w:space="0" w:color="auto"/>
                    <w:left w:val="nil"/>
                    <w:bottom w:val="single" w:sz="4" w:space="0" w:color="auto"/>
                    <w:right w:val="single" w:sz="4" w:space="0" w:color="auto"/>
                  </w:tcBorders>
                  <w:shd w:val="clear" w:color="000000" w:fill="FFD966"/>
                </w:tcPr>
                <w:p w14:paraId="495938A1" w14:textId="77777777" w:rsidR="00D978D1" w:rsidRPr="005D3A7E" w:rsidRDefault="00D978D1" w:rsidP="000628E9">
                  <w:pPr>
                    <w:spacing w:after="0" w:line="360" w:lineRule="auto"/>
                    <w:ind w:hanging="5"/>
                    <w:jc w:val="center"/>
                    <w:rPr>
                      <w:rFonts w:ascii="Georgia" w:eastAsia="Times New Roman" w:hAnsi="Georgia"/>
                      <w:b/>
                      <w:bCs/>
                      <w:lang w:eastAsia="es-MX"/>
                    </w:rPr>
                  </w:pPr>
                </w:p>
              </w:tc>
            </w:tr>
            <w:tr w:rsidR="005D3A7E" w:rsidRPr="005D3A7E" w14:paraId="64475AF9" w14:textId="7EDE5030" w:rsidTr="00D978D1">
              <w:trPr>
                <w:trHeight w:val="300"/>
                <w:jc w:val="center"/>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17A3E0F2" w14:textId="77777777" w:rsidR="00D978D1" w:rsidRPr="005D3A7E" w:rsidRDefault="00D978D1" w:rsidP="000628E9">
                  <w:pPr>
                    <w:spacing w:after="0" w:line="360" w:lineRule="auto"/>
                    <w:ind w:hanging="5"/>
                    <w:rPr>
                      <w:rFonts w:ascii="Georgia" w:eastAsia="Times New Roman" w:hAnsi="Georgia"/>
                      <w:b/>
                      <w:bCs/>
                      <w:lang w:eastAsia="es-MX"/>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14:paraId="04F96003" w14:textId="77777777" w:rsidR="00D978D1" w:rsidRPr="005D3A7E" w:rsidRDefault="00D978D1" w:rsidP="000628E9">
                  <w:pPr>
                    <w:spacing w:after="0" w:line="360" w:lineRule="auto"/>
                    <w:ind w:hanging="5"/>
                    <w:rPr>
                      <w:rFonts w:ascii="Georgia" w:eastAsia="Times New Roman" w:hAnsi="Georgia"/>
                      <w:b/>
                      <w:bCs/>
                      <w:lang w:eastAsia="es-MX"/>
                    </w:rPr>
                  </w:pPr>
                </w:p>
              </w:tc>
              <w:tc>
                <w:tcPr>
                  <w:tcW w:w="1169" w:type="dxa"/>
                  <w:tcBorders>
                    <w:top w:val="nil"/>
                    <w:left w:val="nil"/>
                    <w:bottom w:val="single" w:sz="4" w:space="0" w:color="auto"/>
                    <w:right w:val="single" w:sz="4" w:space="0" w:color="auto"/>
                  </w:tcBorders>
                  <w:shd w:val="clear" w:color="000000" w:fill="FFD966"/>
                  <w:noWrap/>
                  <w:vAlign w:val="center"/>
                  <w:hideMark/>
                </w:tcPr>
                <w:p w14:paraId="6DE4FA20" w14:textId="789E9ED7" w:rsidR="00D978D1" w:rsidRPr="005D3A7E" w:rsidRDefault="00D978D1" w:rsidP="000628E9">
                  <w:pPr>
                    <w:spacing w:after="0" w:line="360" w:lineRule="auto"/>
                    <w:ind w:hanging="5"/>
                    <w:jc w:val="center"/>
                    <w:rPr>
                      <w:rFonts w:ascii="Georgia" w:eastAsia="Times New Roman" w:hAnsi="Georgia"/>
                      <w:b/>
                      <w:bCs/>
                      <w:lang w:eastAsia="es-MX"/>
                    </w:rPr>
                  </w:pPr>
                  <w:r w:rsidRPr="005D3A7E">
                    <w:rPr>
                      <w:rFonts w:ascii="Georgia" w:eastAsia="Times New Roman" w:hAnsi="Georgia"/>
                      <w:b/>
                      <w:bCs/>
                      <w:lang w:eastAsia="es-MX"/>
                    </w:rPr>
                    <w:t>2015</w:t>
                  </w:r>
                </w:p>
              </w:tc>
              <w:tc>
                <w:tcPr>
                  <w:tcW w:w="1237" w:type="dxa"/>
                  <w:tcBorders>
                    <w:top w:val="nil"/>
                    <w:left w:val="nil"/>
                    <w:bottom w:val="single" w:sz="4" w:space="0" w:color="auto"/>
                    <w:right w:val="single" w:sz="4" w:space="0" w:color="auto"/>
                  </w:tcBorders>
                  <w:shd w:val="clear" w:color="000000" w:fill="FFD966"/>
                  <w:noWrap/>
                  <w:vAlign w:val="center"/>
                  <w:hideMark/>
                </w:tcPr>
                <w:p w14:paraId="6E0617DE" w14:textId="140AD3DD" w:rsidR="00D978D1" w:rsidRPr="005D3A7E" w:rsidRDefault="00D978D1" w:rsidP="000628E9">
                  <w:pPr>
                    <w:spacing w:after="0" w:line="360" w:lineRule="auto"/>
                    <w:ind w:hanging="5"/>
                    <w:jc w:val="center"/>
                    <w:rPr>
                      <w:rFonts w:ascii="Georgia" w:eastAsia="Times New Roman" w:hAnsi="Georgia"/>
                      <w:b/>
                      <w:bCs/>
                      <w:lang w:eastAsia="es-MX"/>
                    </w:rPr>
                  </w:pPr>
                  <w:r w:rsidRPr="005D3A7E">
                    <w:rPr>
                      <w:rFonts w:ascii="Georgia" w:eastAsia="Times New Roman" w:hAnsi="Georgia"/>
                      <w:b/>
                      <w:bCs/>
                      <w:lang w:eastAsia="es-MX"/>
                    </w:rPr>
                    <w:t>2016</w:t>
                  </w:r>
                </w:p>
              </w:tc>
              <w:tc>
                <w:tcPr>
                  <w:tcW w:w="1237" w:type="dxa"/>
                  <w:tcBorders>
                    <w:top w:val="nil"/>
                    <w:left w:val="nil"/>
                    <w:bottom w:val="single" w:sz="4" w:space="0" w:color="auto"/>
                    <w:right w:val="single" w:sz="4" w:space="0" w:color="auto"/>
                  </w:tcBorders>
                  <w:shd w:val="clear" w:color="000000" w:fill="FFD966"/>
                </w:tcPr>
                <w:p w14:paraId="31B745E9" w14:textId="2130020D" w:rsidR="00D978D1" w:rsidRPr="005D3A7E" w:rsidRDefault="00D978D1" w:rsidP="000628E9">
                  <w:pPr>
                    <w:spacing w:after="0" w:line="360" w:lineRule="auto"/>
                    <w:ind w:hanging="5"/>
                    <w:jc w:val="center"/>
                    <w:rPr>
                      <w:rFonts w:ascii="Georgia" w:eastAsia="Times New Roman" w:hAnsi="Georgia"/>
                      <w:b/>
                      <w:bCs/>
                      <w:lang w:eastAsia="es-MX"/>
                    </w:rPr>
                  </w:pPr>
                  <w:r w:rsidRPr="005D3A7E">
                    <w:rPr>
                      <w:rFonts w:ascii="Georgia" w:eastAsia="Times New Roman" w:hAnsi="Georgia"/>
                      <w:b/>
                      <w:bCs/>
                      <w:lang w:eastAsia="es-MX"/>
                    </w:rPr>
                    <w:t>2017</w:t>
                  </w:r>
                </w:p>
              </w:tc>
            </w:tr>
            <w:tr w:rsidR="005D3A7E" w:rsidRPr="005D3A7E" w14:paraId="444EA8D8" w14:textId="5F01DAE0" w:rsidTr="00D978D1">
              <w:trPr>
                <w:trHeight w:val="60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tcPr>
                <w:p w14:paraId="2079E298" w14:textId="77777777" w:rsidR="00D978D1" w:rsidRPr="005D3A7E" w:rsidRDefault="00D978D1" w:rsidP="000628E9">
                  <w:pPr>
                    <w:spacing w:after="0" w:line="360" w:lineRule="auto"/>
                    <w:ind w:hanging="5"/>
                    <w:rPr>
                      <w:rFonts w:ascii="Georgia" w:eastAsia="Times New Roman" w:hAnsi="Georgia"/>
                      <w:lang w:eastAsia="es-MX"/>
                    </w:rPr>
                  </w:pPr>
                  <w:r w:rsidRPr="005D3A7E">
                    <w:rPr>
                      <w:rFonts w:ascii="Georgia" w:eastAsia="Times New Roman" w:hAnsi="Georgia"/>
                      <w:lang w:eastAsia="es-MX"/>
                    </w:rPr>
                    <w:t>1</w:t>
                  </w:r>
                </w:p>
              </w:tc>
              <w:tc>
                <w:tcPr>
                  <w:tcW w:w="3490" w:type="dxa"/>
                  <w:tcBorders>
                    <w:top w:val="single" w:sz="4" w:space="0" w:color="auto"/>
                    <w:left w:val="nil"/>
                    <w:bottom w:val="single" w:sz="4" w:space="0" w:color="auto"/>
                    <w:right w:val="single" w:sz="4" w:space="0" w:color="auto"/>
                  </w:tcBorders>
                  <w:shd w:val="clear" w:color="auto" w:fill="auto"/>
                </w:tcPr>
                <w:p w14:paraId="7EF6966A" w14:textId="421F2D44" w:rsidR="00D978D1" w:rsidRPr="005D3A7E" w:rsidRDefault="00D978D1" w:rsidP="000628E9">
                  <w:pPr>
                    <w:spacing w:after="0" w:line="360" w:lineRule="auto"/>
                    <w:ind w:hanging="5"/>
                    <w:rPr>
                      <w:rFonts w:ascii="Georgia" w:eastAsia="Times New Roman" w:hAnsi="Georgia"/>
                      <w:lang w:eastAsia="es-MX"/>
                    </w:rPr>
                  </w:pPr>
                  <w:r w:rsidRPr="005D3A7E">
                    <w:rPr>
                      <w:rFonts w:ascii="Georgia" w:eastAsia="Times New Roman" w:hAnsi="Georgia"/>
                      <w:lang w:eastAsia="es-MX"/>
                    </w:rPr>
                    <w:t>Programa Docente de la Carrera de Ingeniero en Ciencia y Tecnología de Alimentos</w:t>
                  </w:r>
                </w:p>
              </w:tc>
              <w:tc>
                <w:tcPr>
                  <w:tcW w:w="1169" w:type="dxa"/>
                  <w:tcBorders>
                    <w:top w:val="single" w:sz="4" w:space="0" w:color="auto"/>
                    <w:left w:val="nil"/>
                    <w:bottom w:val="single" w:sz="4" w:space="0" w:color="auto"/>
                    <w:right w:val="single" w:sz="4" w:space="0" w:color="auto"/>
                  </w:tcBorders>
                  <w:shd w:val="clear" w:color="auto" w:fill="auto"/>
                  <w:noWrap/>
                  <w:vAlign w:val="bottom"/>
                </w:tcPr>
                <w:p w14:paraId="54F55F5C" w14:textId="02056674" w:rsidR="00D978D1" w:rsidRPr="005D3A7E" w:rsidRDefault="00D978D1" w:rsidP="000628E9">
                  <w:pPr>
                    <w:spacing w:after="0" w:line="360" w:lineRule="auto"/>
                    <w:ind w:hanging="5"/>
                    <w:rPr>
                      <w:rFonts w:ascii="Georgia" w:eastAsia="Times New Roman" w:hAnsi="Georgia"/>
                      <w:lang w:eastAsia="es-MX"/>
                    </w:rPr>
                  </w:pPr>
                  <w:r w:rsidRPr="005D3A7E">
                    <w:rPr>
                      <w:rFonts w:ascii="Georgia" w:eastAsia="Times New Roman" w:hAnsi="Georgia"/>
                      <w:lang w:eastAsia="es-MX"/>
                    </w:rPr>
                    <w:t>60,000</w:t>
                  </w:r>
                </w:p>
              </w:tc>
              <w:tc>
                <w:tcPr>
                  <w:tcW w:w="1237" w:type="dxa"/>
                  <w:tcBorders>
                    <w:top w:val="single" w:sz="4" w:space="0" w:color="auto"/>
                    <w:left w:val="nil"/>
                    <w:bottom w:val="single" w:sz="4" w:space="0" w:color="auto"/>
                    <w:right w:val="single" w:sz="4" w:space="0" w:color="auto"/>
                  </w:tcBorders>
                  <w:shd w:val="clear" w:color="auto" w:fill="auto"/>
                  <w:noWrap/>
                  <w:vAlign w:val="bottom"/>
                </w:tcPr>
                <w:p w14:paraId="27BD479D" w14:textId="42DAFEDA" w:rsidR="00D978D1" w:rsidRPr="005D3A7E" w:rsidRDefault="00D978D1" w:rsidP="000628E9">
                  <w:pPr>
                    <w:spacing w:after="0" w:line="360" w:lineRule="auto"/>
                    <w:ind w:hanging="5"/>
                    <w:rPr>
                      <w:rFonts w:ascii="Georgia" w:eastAsia="Times New Roman" w:hAnsi="Georgia"/>
                      <w:lang w:eastAsia="es-MX"/>
                    </w:rPr>
                  </w:pPr>
                  <w:r w:rsidRPr="005D3A7E">
                    <w:rPr>
                      <w:rFonts w:ascii="Georgia" w:eastAsia="Times New Roman" w:hAnsi="Georgia"/>
                      <w:lang w:eastAsia="es-MX"/>
                    </w:rPr>
                    <w:t>80,000</w:t>
                  </w:r>
                </w:p>
              </w:tc>
              <w:tc>
                <w:tcPr>
                  <w:tcW w:w="1237" w:type="dxa"/>
                  <w:tcBorders>
                    <w:top w:val="single" w:sz="4" w:space="0" w:color="auto"/>
                    <w:left w:val="nil"/>
                    <w:bottom w:val="single" w:sz="4" w:space="0" w:color="auto"/>
                    <w:right w:val="single" w:sz="4" w:space="0" w:color="auto"/>
                  </w:tcBorders>
                </w:tcPr>
                <w:p w14:paraId="56EBC937" w14:textId="77777777" w:rsidR="005D3A7E" w:rsidRPr="005D3A7E" w:rsidRDefault="005D3A7E" w:rsidP="000628E9">
                  <w:pPr>
                    <w:spacing w:after="0" w:line="360" w:lineRule="auto"/>
                    <w:ind w:hanging="5"/>
                    <w:rPr>
                      <w:rFonts w:ascii="Georgia" w:eastAsia="Times New Roman" w:hAnsi="Georgia"/>
                      <w:lang w:eastAsia="es-MX"/>
                    </w:rPr>
                  </w:pPr>
                </w:p>
                <w:p w14:paraId="5F3819C4" w14:textId="77777777" w:rsidR="005D3A7E" w:rsidRPr="005D3A7E" w:rsidRDefault="005D3A7E" w:rsidP="000628E9">
                  <w:pPr>
                    <w:spacing w:after="0" w:line="360" w:lineRule="auto"/>
                    <w:ind w:hanging="5"/>
                    <w:rPr>
                      <w:rFonts w:ascii="Georgia" w:eastAsia="Times New Roman" w:hAnsi="Georgia"/>
                      <w:lang w:eastAsia="es-MX"/>
                    </w:rPr>
                  </w:pPr>
                </w:p>
                <w:p w14:paraId="6536BE68" w14:textId="2E932D28" w:rsidR="00D978D1" w:rsidRPr="005D3A7E" w:rsidRDefault="00D978D1" w:rsidP="000628E9">
                  <w:pPr>
                    <w:spacing w:after="0" w:line="360" w:lineRule="auto"/>
                    <w:ind w:hanging="5"/>
                    <w:rPr>
                      <w:rFonts w:ascii="Georgia" w:eastAsia="Times New Roman" w:hAnsi="Georgia"/>
                      <w:lang w:eastAsia="es-MX"/>
                    </w:rPr>
                  </w:pPr>
                  <w:r w:rsidRPr="005D3A7E">
                    <w:rPr>
                      <w:rFonts w:ascii="Georgia" w:eastAsia="Times New Roman" w:hAnsi="Georgia"/>
                      <w:lang w:eastAsia="es-MX"/>
                    </w:rPr>
                    <w:t>80,000</w:t>
                  </w:r>
                </w:p>
              </w:tc>
            </w:tr>
            <w:tr w:rsidR="005D3A7E" w:rsidRPr="005D3A7E" w14:paraId="2EB64955" w14:textId="00337F5D" w:rsidTr="00D978D1">
              <w:trPr>
                <w:trHeight w:val="60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tcPr>
                <w:p w14:paraId="4E3923CD" w14:textId="22281550" w:rsidR="00D978D1" w:rsidRPr="005D3A7E" w:rsidRDefault="00D978D1" w:rsidP="000628E9">
                  <w:pPr>
                    <w:spacing w:after="0" w:line="360" w:lineRule="auto"/>
                    <w:ind w:hanging="5"/>
                    <w:rPr>
                      <w:rFonts w:ascii="Georgia" w:eastAsia="Times New Roman" w:hAnsi="Georgia"/>
                      <w:lang w:eastAsia="es-MX"/>
                    </w:rPr>
                  </w:pPr>
                  <w:r w:rsidRPr="005D3A7E">
                    <w:rPr>
                      <w:rFonts w:ascii="Georgia" w:eastAsia="Times New Roman" w:hAnsi="Georgia"/>
                      <w:lang w:eastAsia="es-MX"/>
                    </w:rPr>
                    <w:t>2</w:t>
                  </w:r>
                </w:p>
              </w:tc>
              <w:tc>
                <w:tcPr>
                  <w:tcW w:w="3490" w:type="dxa"/>
                  <w:tcBorders>
                    <w:top w:val="single" w:sz="4" w:space="0" w:color="auto"/>
                    <w:left w:val="nil"/>
                    <w:bottom w:val="single" w:sz="4" w:space="0" w:color="auto"/>
                    <w:right w:val="single" w:sz="4" w:space="0" w:color="auto"/>
                  </w:tcBorders>
                  <w:shd w:val="clear" w:color="auto" w:fill="auto"/>
                </w:tcPr>
                <w:p w14:paraId="011F4FAF" w14:textId="51BF8EAA" w:rsidR="00D978D1" w:rsidRPr="005D3A7E" w:rsidRDefault="00D978D1" w:rsidP="000628E9">
                  <w:pPr>
                    <w:spacing w:after="0" w:line="360" w:lineRule="auto"/>
                    <w:ind w:hanging="5"/>
                    <w:rPr>
                      <w:rFonts w:ascii="Georgia" w:eastAsia="Times New Roman" w:hAnsi="Georgia"/>
                      <w:lang w:eastAsia="es-MX"/>
                    </w:rPr>
                  </w:pPr>
                  <w:r w:rsidRPr="005D3A7E">
                    <w:rPr>
                      <w:rFonts w:ascii="Georgia" w:eastAsia="Times New Roman" w:hAnsi="Georgia"/>
                      <w:lang w:eastAsia="es-MX"/>
                    </w:rPr>
                    <w:t>Departamento de Alimentos</w:t>
                  </w:r>
                </w:p>
              </w:tc>
              <w:tc>
                <w:tcPr>
                  <w:tcW w:w="1169" w:type="dxa"/>
                  <w:tcBorders>
                    <w:top w:val="single" w:sz="4" w:space="0" w:color="auto"/>
                    <w:left w:val="nil"/>
                    <w:bottom w:val="single" w:sz="4" w:space="0" w:color="auto"/>
                    <w:right w:val="single" w:sz="4" w:space="0" w:color="auto"/>
                  </w:tcBorders>
                  <w:shd w:val="clear" w:color="auto" w:fill="auto"/>
                  <w:noWrap/>
                  <w:vAlign w:val="bottom"/>
                </w:tcPr>
                <w:p w14:paraId="2940A8BE" w14:textId="15F175C8" w:rsidR="00D978D1" w:rsidRPr="005D3A7E" w:rsidRDefault="00D978D1" w:rsidP="000628E9">
                  <w:pPr>
                    <w:spacing w:after="0" w:line="360" w:lineRule="auto"/>
                    <w:ind w:hanging="5"/>
                    <w:rPr>
                      <w:rFonts w:ascii="Georgia" w:eastAsia="Times New Roman" w:hAnsi="Georgia"/>
                      <w:lang w:eastAsia="es-MX"/>
                    </w:rPr>
                  </w:pPr>
                  <w:r w:rsidRPr="005D3A7E">
                    <w:rPr>
                      <w:rFonts w:ascii="Georgia" w:eastAsia="Times New Roman" w:hAnsi="Georgia"/>
                      <w:lang w:eastAsia="es-MX"/>
                    </w:rPr>
                    <w:t>110,000</w:t>
                  </w:r>
                </w:p>
              </w:tc>
              <w:tc>
                <w:tcPr>
                  <w:tcW w:w="1237" w:type="dxa"/>
                  <w:tcBorders>
                    <w:top w:val="single" w:sz="4" w:space="0" w:color="auto"/>
                    <w:left w:val="nil"/>
                    <w:bottom w:val="single" w:sz="4" w:space="0" w:color="auto"/>
                    <w:right w:val="single" w:sz="4" w:space="0" w:color="auto"/>
                  </w:tcBorders>
                  <w:shd w:val="clear" w:color="auto" w:fill="auto"/>
                  <w:noWrap/>
                  <w:vAlign w:val="bottom"/>
                </w:tcPr>
                <w:p w14:paraId="1256D6E7" w14:textId="24ADF450" w:rsidR="00D978D1" w:rsidRPr="005D3A7E" w:rsidRDefault="00D978D1" w:rsidP="000628E9">
                  <w:pPr>
                    <w:spacing w:after="0" w:line="360" w:lineRule="auto"/>
                    <w:ind w:hanging="5"/>
                    <w:rPr>
                      <w:rFonts w:ascii="Georgia" w:eastAsia="Times New Roman" w:hAnsi="Georgia"/>
                      <w:lang w:eastAsia="es-MX"/>
                    </w:rPr>
                  </w:pPr>
                  <w:r w:rsidRPr="005D3A7E">
                    <w:rPr>
                      <w:rFonts w:ascii="Georgia" w:eastAsia="Times New Roman" w:hAnsi="Georgia"/>
                      <w:lang w:eastAsia="es-MX"/>
                    </w:rPr>
                    <w:t>253,986</w:t>
                  </w:r>
                </w:p>
              </w:tc>
              <w:tc>
                <w:tcPr>
                  <w:tcW w:w="1237" w:type="dxa"/>
                  <w:tcBorders>
                    <w:top w:val="single" w:sz="4" w:space="0" w:color="auto"/>
                    <w:left w:val="nil"/>
                    <w:bottom w:val="single" w:sz="4" w:space="0" w:color="auto"/>
                    <w:right w:val="single" w:sz="4" w:space="0" w:color="auto"/>
                  </w:tcBorders>
                </w:tcPr>
                <w:p w14:paraId="15A327E8" w14:textId="77777777" w:rsidR="005D3A7E" w:rsidRPr="005D3A7E" w:rsidRDefault="005D3A7E" w:rsidP="000628E9">
                  <w:pPr>
                    <w:spacing w:after="0" w:line="360" w:lineRule="auto"/>
                    <w:ind w:hanging="5"/>
                    <w:rPr>
                      <w:rFonts w:ascii="Georgia" w:eastAsia="Times New Roman" w:hAnsi="Georgia"/>
                      <w:lang w:eastAsia="es-MX"/>
                    </w:rPr>
                  </w:pPr>
                </w:p>
                <w:p w14:paraId="52A9D59F" w14:textId="064163ED" w:rsidR="00D978D1" w:rsidRPr="005D3A7E" w:rsidRDefault="00D978D1" w:rsidP="000628E9">
                  <w:pPr>
                    <w:spacing w:after="0" w:line="360" w:lineRule="auto"/>
                    <w:ind w:hanging="5"/>
                    <w:rPr>
                      <w:rFonts w:ascii="Georgia" w:eastAsia="Times New Roman" w:hAnsi="Georgia"/>
                      <w:lang w:eastAsia="es-MX"/>
                    </w:rPr>
                  </w:pPr>
                  <w:r w:rsidRPr="005D3A7E">
                    <w:rPr>
                      <w:rFonts w:ascii="Georgia" w:eastAsia="Times New Roman" w:hAnsi="Georgia"/>
                      <w:lang w:eastAsia="es-MX"/>
                    </w:rPr>
                    <w:t>305,744</w:t>
                  </w:r>
                </w:p>
              </w:tc>
            </w:tr>
          </w:tbl>
          <w:p w14:paraId="39FFC5FD"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567FDEA6" w14:textId="6FAF04EC" w:rsidR="00B700C5" w:rsidRPr="00B15F14" w:rsidRDefault="00B700C5" w:rsidP="0039054E">
            <w:pPr>
              <w:overflowPunct w:val="0"/>
              <w:autoSpaceDE w:val="0"/>
              <w:autoSpaceDN w:val="0"/>
              <w:adjustRightInd w:val="0"/>
              <w:spacing w:after="0" w:line="360" w:lineRule="auto"/>
              <w:ind w:left="347" w:right="35"/>
              <w:jc w:val="both"/>
              <w:textAlignment w:val="baseline"/>
              <w:rPr>
                <w:rFonts w:ascii="Georgia" w:eastAsia="Times New Roman" w:hAnsi="Georgia" w:cs="Arial"/>
                <w:lang w:eastAsia="es-MX"/>
              </w:rPr>
            </w:pPr>
            <w:r w:rsidRPr="00B15F14">
              <w:rPr>
                <w:rFonts w:ascii="Georgia" w:eastAsia="Times New Roman" w:hAnsi="Georgia" w:cs="Arial"/>
                <w:lang w:eastAsia="es-MX"/>
              </w:rPr>
              <w:t xml:space="preserve">Además, es importante señalar que, dada la estructura matricial de la UAAAN, otras muchas entidades académicas y administrativas participan con su presupuesto en el programa educativo de la carrera de Ingeniero Forestal. Por ejemplo, el Departamento de Prácticas Agropecuarias, el Departamento de Vehículos y Transportes, los departamentos académicos que ofrecen cursos a los alumnos del </w:t>
            </w:r>
            <w:r w:rsidR="004A011D" w:rsidRPr="00B15F14">
              <w:rPr>
                <w:rFonts w:ascii="Georgia" w:eastAsia="Times New Roman" w:hAnsi="Georgia" w:cs="Arial"/>
                <w:lang w:eastAsia="es-MX"/>
              </w:rPr>
              <w:t>PAI</w:t>
            </w:r>
            <w:r w:rsidR="00B15F14" w:rsidRPr="00B15F14">
              <w:rPr>
                <w:rFonts w:ascii="Georgia" w:eastAsia="Times New Roman" w:hAnsi="Georgia" w:cs="Arial"/>
                <w:lang w:eastAsia="es-MX"/>
              </w:rPr>
              <w:t>CTA</w:t>
            </w:r>
            <w:r w:rsidRPr="00B15F14">
              <w:rPr>
                <w:rFonts w:ascii="Georgia" w:eastAsia="Times New Roman" w:hAnsi="Georgia" w:cs="Arial"/>
                <w:lang w:eastAsia="es-MX"/>
              </w:rPr>
              <w:t>, el Departamento Deportivo, el Departamento de Difusión Cultural y el comedor universitario, entre otros</w:t>
            </w:r>
          </w:p>
          <w:p w14:paraId="028D6013"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w:t>
            </w: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77777777"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F15737" w:rsidRDefault="00FB4559" w:rsidP="0039054E">
            <w:pPr>
              <w:pStyle w:val="Default"/>
              <w:spacing w:line="360" w:lineRule="auto"/>
              <w:ind w:left="176"/>
              <w:jc w:val="both"/>
              <w:rPr>
                <w:rFonts w:ascii="Georgia" w:hAnsi="Georgia"/>
                <w:b/>
                <w:color w:val="auto"/>
                <w:sz w:val="22"/>
                <w:szCs w:val="22"/>
              </w:rPr>
            </w:pPr>
            <w:r w:rsidRPr="00F15737">
              <w:rPr>
                <w:rFonts w:ascii="Georgia" w:hAnsi="Georgia"/>
                <w:b/>
                <w:color w:val="auto"/>
                <w:sz w:val="22"/>
                <w:szCs w:val="22"/>
              </w:rPr>
              <w:t>Descripción, apreciación y análisis:</w:t>
            </w:r>
          </w:p>
          <w:p w14:paraId="7149A204" w14:textId="77777777" w:rsidR="00FB4559" w:rsidRPr="00F15737" w:rsidRDefault="00FB4559" w:rsidP="0039054E">
            <w:pPr>
              <w:pStyle w:val="Default"/>
              <w:spacing w:line="360" w:lineRule="auto"/>
              <w:ind w:left="176"/>
              <w:jc w:val="both"/>
              <w:rPr>
                <w:rFonts w:ascii="Georgia" w:hAnsi="Georgia"/>
                <w:color w:val="auto"/>
                <w:sz w:val="22"/>
                <w:szCs w:val="22"/>
              </w:rPr>
            </w:pPr>
          </w:p>
          <w:p w14:paraId="4BFAB38D" w14:textId="4F140CBF" w:rsidR="005155D3" w:rsidRPr="00F15737" w:rsidRDefault="005155D3" w:rsidP="00376CFA">
            <w:pPr>
              <w:overflowPunct w:val="0"/>
              <w:autoSpaceDE w:val="0"/>
              <w:autoSpaceDN w:val="0"/>
              <w:adjustRightInd w:val="0"/>
              <w:spacing w:after="0" w:line="360" w:lineRule="auto"/>
              <w:ind w:left="345" w:right="318"/>
              <w:jc w:val="both"/>
              <w:textAlignment w:val="baseline"/>
              <w:rPr>
                <w:rFonts w:ascii="Georgia" w:eastAsia="Times New Roman" w:hAnsi="Georgia" w:cs="Arial"/>
                <w:lang w:eastAsia="es-MX"/>
              </w:rPr>
            </w:pPr>
            <w:r w:rsidRPr="00F15737">
              <w:rPr>
                <w:rFonts w:ascii="Georgia" w:eastAsia="Times New Roman" w:hAnsi="Georgia" w:cs="Arial"/>
                <w:lang w:eastAsia="es-MX"/>
              </w:rPr>
              <w:lastRenderedPageBreak/>
              <w:t xml:space="preserve">En el Departamento </w:t>
            </w:r>
            <w:r w:rsidR="00F15737" w:rsidRPr="00F15737">
              <w:rPr>
                <w:rFonts w:ascii="Georgia" w:eastAsia="Times New Roman" w:hAnsi="Georgia" w:cs="Arial"/>
                <w:lang w:eastAsia="es-MX"/>
              </w:rPr>
              <w:t>de Alimentos</w:t>
            </w:r>
            <w:r w:rsidRPr="00F15737">
              <w:rPr>
                <w:rFonts w:ascii="Georgia" w:eastAsia="Times New Roman" w:hAnsi="Georgia" w:cs="Arial"/>
                <w:lang w:eastAsia="es-MX"/>
              </w:rPr>
              <w:t>, como</w:t>
            </w:r>
            <w:r w:rsidR="00F15737" w:rsidRPr="00F15737">
              <w:rPr>
                <w:rFonts w:ascii="Georgia" w:eastAsia="Times New Roman" w:hAnsi="Georgia" w:cs="Arial"/>
                <w:lang w:eastAsia="es-MX"/>
              </w:rPr>
              <w:t xml:space="preserve"> parte del </w:t>
            </w:r>
            <w:r w:rsidRPr="00F15737">
              <w:rPr>
                <w:rFonts w:ascii="Georgia" w:eastAsia="Times New Roman" w:hAnsi="Georgia" w:cs="Arial"/>
                <w:lang w:eastAsia="es-MX"/>
              </w:rPr>
              <w:t xml:space="preserve"> </w:t>
            </w:r>
            <w:r w:rsidR="00F15737" w:rsidRPr="00F15737">
              <w:rPr>
                <w:rFonts w:ascii="Georgia" w:eastAsia="Times New Roman" w:hAnsi="Georgia" w:cs="Arial"/>
                <w:lang w:eastAsia="es-MX"/>
              </w:rPr>
              <w:t>PAICTA</w:t>
            </w:r>
            <w:r w:rsidRPr="00F15737">
              <w:rPr>
                <w:rFonts w:ascii="Georgia" w:eastAsia="Times New Roman" w:hAnsi="Georgia" w:cs="Arial"/>
                <w:lang w:eastAsia="es-MX"/>
              </w:rPr>
              <w:t>, varios profesores obtienen recursos financieros adicionales a los asignados por la Universidad, a través de lo que se denomina proyectos especiales, que pueden corresponder al desarrollo de proyectos de investigación financiados por el CONACYT, así como  a transferencia de tecnología, capacitación y asistencia técnica que se ofrece a dependencias gubernamentales como Petróleos Mexicanos (PEMEX), Comisión Federal de Electricidad (CFE), Comisión Nacional Forestal (CONAFOR) o diversas empresas privadas, con lo cual se mantiene y consolida la vinculación de la Universidad y en este caso del Departamento forestal, con la sociedad, a la cual se debe.</w:t>
            </w:r>
          </w:p>
          <w:p w14:paraId="326D4740" w14:textId="77777777" w:rsidR="005155D3" w:rsidRPr="00F15737"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lang w:eastAsia="es-ES"/>
              </w:rPr>
            </w:pPr>
          </w:p>
          <w:p w14:paraId="44CC8AD3" w14:textId="322B467D" w:rsidR="005155D3" w:rsidRPr="00F15737" w:rsidRDefault="005155D3" w:rsidP="00376CFA">
            <w:pPr>
              <w:overflowPunct w:val="0"/>
              <w:autoSpaceDE w:val="0"/>
              <w:autoSpaceDN w:val="0"/>
              <w:adjustRightInd w:val="0"/>
              <w:spacing w:after="0" w:line="360" w:lineRule="auto"/>
              <w:ind w:left="345" w:right="318"/>
              <w:jc w:val="both"/>
              <w:textAlignment w:val="baseline"/>
              <w:rPr>
                <w:rFonts w:ascii="Georgia" w:hAnsi="Georgia" w:cs="Arial"/>
              </w:rPr>
            </w:pPr>
            <w:r w:rsidRPr="00F15737">
              <w:rPr>
                <w:rFonts w:ascii="Georgia" w:hAnsi="Georgia" w:cs="Arial"/>
              </w:rPr>
              <w:t xml:space="preserve">Los recursos financieros que profesores del Departamento obtienen a través de proyectos especiales es variable, ya que depende de los convenios específicos que logran concretarse. </w:t>
            </w:r>
          </w:p>
          <w:p w14:paraId="2CAACD25" w14:textId="1B89F11B" w:rsidR="005155D3" w:rsidRPr="00F15737"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5E3FD270" w14:textId="29A5FFCC" w:rsidR="005155D3" w:rsidRPr="00376CFA" w:rsidRDefault="005155D3" w:rsidP="00376CFA">
            <w:pPr>
              <w:overflowPunct w:val="0"/>
              <w:autoSpaceDE w:val="0"/>
              <w:autoSpaceDN w:val="0"/>
              <w:adjustRightInd w:val="0"/>
              <w:spacing w:after="0" w:line="360" w:lineRule="auto"/>
              <w:ind w:left="345" w:right="318"/>
              <w:jc w:val="both"/>
              <w:textAlignment w:val="baseline"/>
              <w:rPr>
                <w:rFonts w:ascii="Georgia" w:hAnsi="Georgia" w:cs="Arial"/>
              </w:rPr>
            </w:pPr>
            <w:r w:rsidRPr="00376CFA">
              <w:rPr>
                <w:rFonts w:ascii="Georgia" w:hAnsi="Georgia" w:cs="Arial"/>
              </w:rPr>
              <w:t>La participación del programa educativo va desde la vinculación que ma</w:t>
            </w:r>
            <w:r w:rsidR="00F15737" w:rsidRPr="00376CFA">
              <w:rPr>
                <w:rFonts w:ascii="Georgia" w:hAnsi="Georgia" w:cs="Arial"/>
              </w:rPr>
              <w:t xml:space="preserve">ntienen los propios profesores </w:t>
            </w:r>
            <w:r w:rsidRPr="00376CFA">
              <w:rPr>
                <w:rFonts w:ascii="Georgia" w:hAnsi="Georgia" w:cs="Arial"/>
              </w:rPr>
              <w:t xml:space="preserve">y la propia Universidad, hasta la integración al </w:t>
            </w:r>
            <w:r w:rsidR="00F15737" w:rsidRPr="00376CFA">
              <w:rPr>
                <w:rFonts w:ascii="Georgia" w:hAnsi="Georgia" w:cs="Arial"/>
              </w:rPr>
              <w:t>egresar de los alumnos</w:t>
            </w:r>
            <w:r w:rsidRPr="00376CFA">
              <w:rPr>
                <w:rFonts w:ascii="Georgia" w:hAnsi="Georgia" w:cs="Arial"/>
              </w:rPr>
              <w:t xml:space="preserve"> y participar como personal profesional ofreciendo sus servicios a través de pago por honorarios y lógicamente pasando por la participación de estudiantes en servicio social, investigación (tesis) y prácticas profesionales.</w:t>
            </w:r>
          </w:p>
          <w:p w14:paraId="517908C6" w14:textId="77777777" w:rsidR="005155D3" w:rsidRPr="00376CFA"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03169784" w14:textId="54E64D36" w:rsidR="00FB4559" w:rsidRPr="008911E2" w:rsidRDefault="005155D3" w:rsidP="00376CFA">
            <w:pPr>
              <w:overflowPunct w:val="0"/>
              <w:autoSpaceDE w:val="0"/>
              <w:autoSpaceDN w:val="0"/>
              <w:adjustRightInd w:val="0"/>
              <w:spacing w:after="0" w:line="360" w:lineRule="auto"/>
              <w:ind w:left="345" w:right="318"/>
              <w:jc w:val="both"/>
              <w:textAlignment w:val="baseline"/>
              <w:rPr>
                <w:rFonts w:ascii="Georgia" w:hAnsi="Georgia" w:cs="Arial"/>
                <w:b/>
                <w:color w:val="92D050"/>
              </w:rPr>
            </w:pPr>
            <w:r w:rsidRPr="00376CFA">
              <w:rPr>
                <w:rFonts w:ascii="Georgia" w:hAnsi="Georgia" w:cs="Arial"/>
              </w:rPr>
              <w:t xml:space="preserve">Es importante señalar que el presupuesto de los proyectos especiales es prácticamente para operar cada uno de los mismos. Pero el Departamento </w:t>
            </w:r>
            <w:r w:rsidR="00F15737" w:rsidRPr="00376CFA">
              <w:rPr>
                <w:rFonts w:ascii="Georgia" w:hAnsi="Georgia" w:cs="Arial"/>
              </w:rPr>
              <w:t xml:space="preserve">de </w:t>
            </w:r>
            <w:r w:rsidR="00376CFA" w:rsidRPr="00376CFA">
              <w:rPr>
                <w:rFonts w:ascii="Georgia" w:hAnsi="Georgia" w:cs="Arial"/>
              </w:rPr>
              <w:t>Alimentos y</w:t>
            </w:r>
            <w:r w:rsidRPr="00376CFA">
              <w:rPr>
                <w:rFonts w:ascii="Georgia" w:hAnsi="Georgia" w:cs="Arial"/>
              </w:rPr>
              <w:t xml:space="preserve"> el Programa </w:t>
            </w:r>
            <w:r w:rsidR="00F15737" w:rsidRPr="00376CFA">
              <w:rPr>
                <w:rFonts w:ascii="Georgia" w:hAnsi="Georgia" w:cs="Arial"/>
              </w:rPr>
              <w:t>Académico</w:t>
            </w:r>
            <w:r w:rsidRPr="00376CFA">
              <w:rPr>
                <w:rFonts w:ascii="Georgia" w:hAnsi="Georgia" w:cs="Arial"/>
              </w:rPr>
              <w:t xml:space="preserve"> se ven beneficiados. </w:t>
            </w: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901366">
      <w:headerReference w:type="even" r:id="rId327"/>
      <w:headerReference w:type="default" r:id="rId328"/>
      <w:footerReference w:type="even" r:id="rId329"/>
      <w:footerReference w:type="default" r:id="rId330"/>
      <w:headerReference w:type="first" r:id="rId331"/>
      <w:footerReference w:type="first" r:id="rId332"/>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E0813" w14:textId="77777777" w:rsidR="002D5378" w:rsidRDefault="002D5378" w:rsidP="00E53059">
      <w:pPr>
        <w:spacing w:after="0" w:line="240" w:lineRule="auto"/>
      </w:pPr>
      <w:r>
        <w:separator/>
      </w:r>
    </w:p>
  </w:endnote>
  <w:endnote w:type="continuationSeparator" w:id="0">
    <w:p w14:paraId="75380C02" w14:textId="77777777" w:rsidR="002D5378" w:rsidRDefault="002D5378"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CF17C" w14:textId="77777777" w:rsidR="00953EB7" w:rsidRDefault="00953EB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2CC11" w14:textId="77777777" w:rsidR="00953EB7" w:rsidRDefault="00953EB7">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17F99" w14:textId="77777777" w:rsidR="00953EB7" w:rsidRDefault="00953EB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2E42A" w14:textId="77777777" w:rsidR="002D5378" w:rsidRDefault="002D5378" w:rsidP="00E53059">
      <w:pPr>
        <w:spacing w:after="0" w:line="240" w:lineRule="auto"/>
      </w:pPr>
      <w:r>
        <w:separator/>
      </w:r>
    </w:p>
  </w:footnote>
  <w:footnote w:type="continuationSeparator" w:id="0">
    <w:p w14:paraId="24ED2E46" w14:textId="77777777" w:rsidR="002D5378" w:rsidRDefault="002D5378" w:rsidP="00E53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90114" w14:textId="4A8767EC" w:rsidR="00953EB7" w:rsidRDefault="00953EB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8B04C" w14:textId="47AAB827" w:rsidR="00953EB7" w:rsidRDefault="00953EB7">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511DF" w14:textId="0BDDA5B3" w:rsidR="00953EB7" w:rsidRDefault="00953EB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15:restartNumberingAfterBreak="0">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C955C3"/>
    <w:multiLevelType w:val="hybridMultilevel"/>
    <w:tmpl w:val="D580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19" w15:restartNumberingAfterBreak="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15:restartNumberingAfterBreak="0">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5" w15:restartNumberingAfterBreak="0">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1" w15:restartNumberingAfterBreak="0">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2" w15:restartNumberingAfterBreak="0">
    <w:nsid w:val="1DE352E2"/>
    <w:multiLevelType w:val="hybridMultilevel"/>
    <w:tmpl w:val="EFE24C9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8" w15:restartNumberingAfterBreak="0">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3" w15:restartNumberingAfterBreak="0">
    <w:nsid w:val="254B7147"/>
    <w:multiLevelType w:val="hybridMultilevel"/>
    <w:tmpl w:val="DC5435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6" w15:restartNumberingAfterBreak="0">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7" w15:restartNumberingAfterBreak="0">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9" w15:restartNumberingAfterBreak="0">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50" w15:restartNumberingAfterBreak="0">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15:restartNumberingAfterBreak="0">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4" w15:restartNumberingAfterBreak="0">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5" w15:restartNumberingAfterBreak="0">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6" w15:restartNumberingAfterBreak="0">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7" w15:restartNumberingAfterBreak="0">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1" w15:restartNumberingAfterBreak="0">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3" w15:restartNumberingAfterBreak="0">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4" w15:restartNumberingAfterBreak="0">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5" w15:restartNumberingAfterBreak="0">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67" w15:restartNumberingAfterBreak="0">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15:restartNumberingAfterBreak="0">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70" w15:restartNumberingAfterBreak="0">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2" w15:restartNumberingAfterBreak="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4" w15:restartNumberingAfterBreak="0">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5" w15:restartNumberingAfterBreak="0">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6"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77"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CE12826"/>
    <w:multiLevelType w:val="hybridMultilevel"/>
    <w:tmpl w:val="3F06214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0" w15:restartNumberingAfterBreak="0">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5" w15:restartNumberingAfterBreak="0">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6" w15:restartNumberingAfterBreak="0">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15:restartNumberingAfterBreak="0">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89" w15:restartNumberingAfterBreak="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0" w15:restartNumberingAfterBreak="0">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1"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8963B0A"/>
    <w:multiLevelType w:val="hybridMultilevel"/>
    <w:tmpl w:val="A4EA2BC4"/>
    <w:lvl w:ilvl="0" w:tplc="2F2E6D18">
      <w:start w:val="1"/>
      <w:numFmt w:val="lowerLetter"/>
      <w:lvlText w:val="%1)"/>
      <w:lvlJc w:val="left"/>
      <w:pPr>
        <w:ind w:left="1440" w:hanging="360"/>
      </w:pPr>
      <w:rPr>
        <w:rFonts w:hint="default"/>
        <w:color w:val="auto"/>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3" w15:restartNumberingAfterBreak="0">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4" w15:restartNumberingAfterBreak="0">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6" w15:restartNumberingAfterBreak="0">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97" w15:restartNumberingAfterBreak="0">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8" w15:restartNumberingAfterBreak="0">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99" w15:restartNumberingAfterBreak="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1" w15:restartNumberingAfterBreak="0">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652042C6"/>
    <w:multiLevelType w:val="hybridMultilevel"/>
    <w:tmpl w:val="E126F69E"/>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4" w15:restartNumberingAfterBreak="0">
    <w:nsid w:val="671E3758"/>
    <w:multiLevelType w:val="hybridMultilevel"/>
    <w:tmpl w:val="317CCDCE"/>
    <w:lvl w:ilvl="0" w:tplc="087E23F0">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7" w15:restartNumberingAfterBreak="0">
    <w:nsid w:val="6A5F1E75"/>
    <w:multiLevelType w:val="hybridMultilevel"/>
    <w:tmpl w:val="689A6CF8"/>
    <w:lvl w:ilvl="0" w:tplc="1F2EAC06">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8" w15:restartNumberingAfterBreak="0">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9" w15:restartNumberingAfterBreak="0">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E115661"/>
    <w:multiLevelType w:val="hybridMultilevel"/>
    <w:tmpl w:val="2F2E3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13" w15:restartNumberingAfterBreak="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4" w15:restartNumberingAfterBreak="0">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5" w15:restartNumberingAfterBreak="0">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6" w15:restartNumberingAfterBreak="0">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8"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0" w15:restartNumberingAfterBreak="0">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22" w15:restartNumberingAfterBreak="0">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4"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5" w15:restartNumberingAfterBreak="0">
    <w:nsid w:val="747B6291"/>
    <w:multiLevelType w:val="hybridMultilevel"/>
    <w:tmpl w:val="477827C2"/>
    <w:lvl w:ilvl="0" w:tplc="1F2EAC06">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26" w15:restartNumberingAfterBreak="0">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8" w15:restartNumberingAfterBreak="0">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9" w15:restartNumberingAfterBreak="0">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30" w15:restartNumberingAfterBreak="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1" w15:restartNumberingAfterBreak="0">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3" w15:restartNumberingAfterBreak="0">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5" w15:restartNumberingAfterBreak="0">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8" w15:restartNumberingAfterBreak="0">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39" w15:restartNumberingAfterBreak="0">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3" w15:restartNumberingAfterBreak="0">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4" w15:restartNumberingAfterBreak="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15:restartNumberingAfterBreak="0">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0"/>
  </w:num>
  <w:num w:numId="3">
    <w:abstractNumId w:val="82"/>
  </w:num>
  <w:num w:numId="4">
    <w:abstractNumId w:val="61"/>
  </w:num>
  <w:num w:numId="5">
    <w:abstractNumId w:val="8"/>
  </w:num>
  <w:num w:numId="6">
    <w:abstractNumId w:val="84"/>
  </w:num>
  <w:num w:numId="7">
    <w:abstractNumId w:val="18"/>
  </w:num>
  <w:num w:numId="8">
    <w:abstractNumId w:val="31"/>
  </w:num>
  <w:num w:numId="9">
    <w:abstractNumId w:val="136"/>
  </w:num>
  <w:num w:numId="10">
    <w:abstractNumId w:val="70"/>
  </w:num>
  <w:num w:numId="11">
    <w:abstractNumId w:val="53"/>
  </w:num>
  <w:num w:numId="12">
    <w:abstractNumId w:val="19"/>
  </w:num>
  <w:num w:numId="13">
    <w:abstractNumId w:val="35"/>
  </w:num>
  <w:num w:numId="14">
    <w:abstractNumId w:val="25"/>
  </w:num>
  <w:num w:numId="15">
    <w:abstractNumId w:val="106"/>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93"/>
  </w:num>
  <w:num w:numId="20">
    <w:abstractNumId w:val="30"/>
  </w:num>
  <w:num w:numId="21">
    <w:abstractNumId w:val="85"/>
  </w:num>
  <w:num w:numId="22">
    <w:abstractNumId w:val="118"/>
  </w:num>
  <w:num w:numId="23">
    <w:abstractNumId w:val="78"/>
  </w:num>
  <w:num w:numId="24">
    <w:abstractNumId w:val="105"/>
  </w:num>
  <w:num w:numId="25">
    <w:abstractNumId w:val="92"/>
  </w:num>
  <w:num w:numId="26">
    <w:abstractNumId w:val="7"/>
  </w:num>
  <w:num w:numId="27">
    <w:abstractNumId w:val="76"/>
  </w:num>
  <w:num w:numId="28">
    <w:abstractNumId w:val="123"/>
  </w:num>
  <w:num w:numId="29">
    <w:abstractNumId w:val="142"/>
  </w:num>
  <w:num w:numId="30">
    <w:abstractNumId w:val="28"/>
  </w:num>
  <w:num w:numId="31">
    <w:abstractNumId w:val="51"/>
  </w:num>
  <w:num w:numId="32">
    <w:abstractNumId w:val="65"/>
  </w:num>
  <w:num w:numId="33">
    <w:abstractNumId w:val="67"/>
  </w:num>
  <w:num w:numId="34">
    <w:abstractNumId w:val="38"/>
  </w:num>
  <w:num w:numId="35">
    <w:abstractNumId w:val="6"/>
  </w:num>
  <w:num w:numId="36">
    <w:abstractNumId w:val="52"/>
  </w:num>
  <w:num w:numId="37">
    <w:abstractNumId w:val="21"/>
  </w:num>
  <w:num w:numId="38">
    <w:abstractNumId w:val="89"/>
  </w:num>
  <w:num w:numId="39">
    <w:abstractNumId w:val="34"/>
  </w:num>
  <w:num w:numId="40">
    <w:abstractNumId w:val="86"/>
  </w:num>
  <w:num w:numId="41">
    <w:abstractNumId w:val="138"/>
  </w:num>
  <w:num w:numId="42">
    <w:abstractNumId w:val="108"/>
  </w:num>
  <w:num w:numId="43">
    <w:abstractNumId w:val="129"/>
  </w:num>
  <w:num w:numId="44">
    <w:abstractNumId w:val="10"/>
  </w:num>
  <w:num w:numId="45">
    <w:abstractNumId w:val="47"/>
  </w:num>
  <w:num w:numId="46">
    <w:abstractNumId w:val="116"/>
  </w:num>
  <w:num w:numId="47">
    <w:abstractNumId w:val="124"/>
  </w:num>
  <w:num w:numId="48">
    <w:abstractNumId w:val="29"/>
  </w:num>
  <w:num w:numId="49">
    <w:abstractNumId w:val="14"/>
  </w:num>
  <w:num w:numId="50">
    <w:abstractNumId w:val="126"/>
  </w:num>
  <w:num w:numId="51">
    <w:abstractNumId w:val="121"/>
  </w:num>
  <w:num w:numId="52">
    <w:abstractNumId w:val="27"/>
  </w:num>
  <w:num w:numId="53">
    <w:abstractNumId w:val="135"/>
  </w:num>
  <w:num w:numId="54">
    <w:abstractNumId w:val="4"/>
  </w:num>
  <w:num w:numId="55">
    <w:abstractNumId w:val="17"/>
  </w:num>
  <w:num w:numId="56">
    <w:abstractNumId w:val="111"/>
  </w:num>
  <w:num w:numId="57">
    <w:abstractNumId w:val="99"/>
  </w:num>
  <w:num w:numId="58">
    <w:abstractNumId w:val="69"/>
  </w:num>
  <w:num w:numId="5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7"/>
  </w:num>
  <w:num w:numId="61">
    <w:abstractNumId w:val="33"/>
  </w:num>
  <w:num w:numId="6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5"/>
  </w:num>
  <w:num w:numId="66">
    <w:abstractNumId w:val="96"/>
  </w:num>
  <w:num w:numId="67">
    <w:abstractNumId w:val="50"/>
  </w:num>
  <w:num w:numId="68">
    <w:abstractNumId w:val="134"/>
  </w:num>
  <w:num w:numId="69">
    <w:abstractNumId w:val="26"/>
  </w:num>
  <w:num w:numId="70">
    <w:abstractNumId w:val="49"/>
  </w:num>
  <w:num w:numId="7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4"/>
  </w:num>
  <w:num w:numId="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num>
  <w:num w:numId="78">
    <w:abstractNumId w:val="1"/>
  </w:num>
  <w:num w:numId="79">
    <w:abstractNumId w:val="0"/>
  </w:num>
  <w:num w:numId="80">
    <w:abstractNumId w:val="109"/>
  </w:num>
  <w:num w:numId="81">
    <w:abstractNumId w:val="91"/>
  </w:num>
  <w:num w:numId="82">
    <w:abstractNumId w:val="24"/>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2"/>
  </w:num>
  <w:num w:numId="85">
    <w:abstractNumId w:val="54"/>
  </w:num>
  <w:num w:numId="86">
    <w:abstractNumId w:val="137"/>
  </w:num>
  <w:num w:numId="87">
    <w:abstractNumId w:val="12"/>
  </w:num>
  <w:num w:numId="88">
    <w:abstractNumId w:val="113"/>
  </w:num>
  <w:num w:numId="89">
    <w:abstractNumId w:val="37"/>
  </w:num>
  <w:num w:numId="90">
    <w:abstractNumId w:val="144"/>
  </w:num>
  <w:num w:numId="91">
    <w:abstractNumId w:val="102"/>
  </w:num>
  <w:num w:numId="92">
    <w:abstractNumId w:val="59"/>
  </w:num>
  <w:num w:numId="93">
    <w:abstractNumId w:val="117"/>
  </w:num>
  <w:num w:numId="94">
    <w:abstractNumId w:val="3"/>
  </w:num>
  <w:num w:numId="95">
    <w:abstractNumId w:val="57"/>
  </w:num>
  <w:num w:numId="96">
    <w:abstractNumId w:val="73"/>
  </w:num>
  <w:num w:numId="97">
    <w:abstractNumId w:val="64"/>
  </w:num>
  <w:num w:numId="98">
    <w:abstractNumId w:val="72"/>
  </w:num>
  <w:num w:numId="99">
    <w:abstractNumId w:val="39"/>
  </w:num>
  <w:num w:numId="100">
    <w:abstractNumId w:val="98"/>
  </w:num>
  <w:num w:numId="101">
    <w:abstractNumId w:val="45"/>
  </w:num>
  <w:num w:numId="102">
    <w:abstractNumId w:val="132"/>
  </w:num>
  <w:num w:numId="103">
    <w:abstractNumId w:val="5"/>
  </w:num>
  <w:num w:numId="104">
    <w:abstractNumId w:val="100"/>
  </w:num>
  <w:num w:numId="105">
    <w:abstractNumId w:val="120"/>
  </w:num>
  <w:num w:numId="106">
    <w:abstractNumId w:val="103"/>
  </w:num>
  <w:num w:numId="107">
    <w:abstractNumId w:val="63"/>
  </w:num>
  <w:num w:numId="108">
    <w:abstractNumId w:val="122"/>
  </w:num>
  <w:num w:numId="109">
    <w:abstractNumId w:val="13"/>
  </w:num>
  <w:num w:numId="110">
    <w:abstractNumId w:val="58"/>
  </w:num>
  <w:num w:numId="111">
    <w:abstractNumId w:val="11"/>
  </w:num>
  <w:num w:numId="1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7"/>
  </w:num>
  <w:num w:numId="11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1"/>
  </w:num>
  <w:num w:numId="117">
    <w:abstractNumId w:val="41"/>
  </w:num>
  <w:num w:numId="118">
    <w:abstractNumId w:val="141"/>
  </w:num>
  <w:num w:numId="119">
    <w:abstractNumId w:val="83"/>
  </w:num>
  <w:num w:numId="120">
    <w:abstractNumId w:val="139"/>
  </w:num>
  <w:num w:numId="121">
    <w:abstractNumId w:val="87"/>
  </w:num>
  <w:num w:numId="122">
    <w:abstractNumId w:val="94"/>
  </w:num>
  <w:num w:numId="123">
    <w:abstractNumId w:val="80"/>
  </w:num>
  <w:num w:numId="124">
    <w:abstractNumId w:val="40"/>
  </w:num>
  <w:num w:numId="125">
    <w:abstractNumId w:val="15"/>
  </w:num>
  <w:num w:numId="126">
    <w:abstractNumId w:val="131"/>
  </w:num>
  <w:num w:numId="12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0"/>
  </w:num>
  <w:num w:numId="129">
    <w:abstractNumId w:val="20"/>
  </w:num>
  <w:num w:numId="130">
    <w:abstractNumId w:val="56"/>
  </w:num>
  <w:num w:numId="131">
    <w:abstractNumId w:val="112"/>
  </w:num>
  <w:num w:numId="132">
    <w:abstractNumId w:val="66"/>
  </w:num>
  <w:num w:numId="133">
    <w:abstractNumId w:val="46"/>
  </w:num>
  <w:num w:numId="134">
    <w:abstractNumId w:val="110"/>
  </w:num>
  <w:num w:numId="135">
    <w:abstractNumId w:val="68"/>
  </w:num>
  <w:num w:numId="136">
    <w:abstractNumId w:val="101"/>
  </w:num>
  <w:num w:numId="137">
    <w:abstractNumId w:val="36"/>
  </w:num>
  <w:num w:numId="138">
    <w:abstractNumId w:val="133"/>
  </w:num>
  <w:num w:numId="139">
    <w:abstractNumId w:val="44"/>
  </w:num>
  <w:num w:numId="140">
    <w:abstractNumId w:val="16"/>
  </w:num>
  <w:num w:numId="141">
    <w:abstractNumId w:val="88"/>
  </w:num>
  <w:num w:numId="142">
    <w:abstractNumId w:val="145"/>
  </w:num>
  <w:num w:numId="143">
    <w:abstractNumId w:val="32"/>
  </w:num>
  <w:num w:numId="144">
    <w:abstractNumId w:val="43"/>
  </w:num>
  <w:num w:numId="145">
    <w:abstractNumId w:val="107"/>
  </w:num>
  <w:num w:numId="146">
    <w:abstractNumId w:val="125"/>
  </w:num>
  <w:num w:numId="14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D8"/>
    <w:rsid w:val="000017AA"/>
    <w:rsid w:val="0000254E"/>
    <w:rsid w:val="00002687"/>
    <w:rsid w:val="00011668"/>
    <w:rsid w:val="000152A7"/>
    <w:rsid w:val="0001577B"/>
    <w:rsid w:val="00021DA7"/>
    <w:rsid w:val="00025976"/>
    <w:rsid w:val="00026563"/>
    <w:rsid w:val="00027258"/>
    <w:rsid w:val="00027866"/>
    <w:rsid w:val="00030B9E"/>
    <w:rsid w:val="0004313A"/>
    <w:rsid w:val="00044A3A"/>
    <w:rsid w:val="00052A00"/>
    <w:rsid w:val="0005456A"/>
    <w:rsid w:val="00055820"/>
    <w:rsid w:val="000576B8"/>
    <w:rsid w:val="000628E9"/>
    <w:rsid w:val="000637D4"/>
    <w:rsid w:val="00071371"/>
    <w:rsid w:val="00071DD5"/>
    <w:rsid w:val="00073006"/>
    <w:rsid w:val="00084502"/>
    <w:rsid w:val="0009253A"/>
    <w:rsid w:val="00093F6B"/>
    <w:rsid w:val="00094201"/>
    <w:rsid w:val="00096187"/>
    <w:rsid w:val="000A04E7"/>
    <w:rsid w:val="000A4232"/>
    <w:rsid w:val="000A6B99"/>
    <w:rsid w:val="000A7373"/>
    <w:rsid w:val="000B2D51"/>
    <w:rsid w:val="000C5CF9"/>
    <w:rsid w:val="000C5D2D"/>
    <w:rsid w:val="000C77A4"/>
    <w:rsid w:val="000C7AC0"/>
    <w:rsid w:val="000D6344"/>
    <w:rsid w:val="000E1FCE"/>
    <w:rsid w:val="000E3BA0"/>
    <w:rsid w:val="000E5A18"/>
    <w:rsid w:val="000F5507"/>
    <w:rsid w:val="000F6490"/>
    <w:rsid w:val="00105B46"/>
    <w:rsid w:val="00106DB7"/>
    <w:rsid w:val="00110974"/>
    <w:rsid w:val="001128E7"/>
    <w:rsid w:val="00112C0F"/>
    <w:rsid w:val="0013025A"/>
    <w:rsid w:val="001404B2"/>
    <w:rsid w:val="001410E8"/>
    <w:rsid w:val="00146BBC"/>
    <w:rsid w:val="001475A7"/>
    <w:rsid w:val="001500A4"/>
    <w:rsid w:val="001518C4"/>
    <w:rsid w:val="001521C8"/>
    <w:rsid w:val="001522DC"/>
    <w:rsid w:val="001530CF"/>
    <w:rsid w:val="0016664F"/>
    <w:rsid w:val="0017040E"/>
    <w:rsid w:val="0017091C"/>
    <w:rsid w:val="00177D8C"/>
    <w:rsid w:val="001805C5"/>
    <w:rsid w:val="001811C1"/>
    <w:rsid w:val="00182D33"/>
    <w:rsid w:val="001931EA"/>
    <w:rsid w:val="001935C1"/>
    <w:rsid w:val="001947D0"/>
    <w:rsid w:val="00196750"/>
    <w:rsid w:val="001A0725"/>
    <w:rsid w:val="001A13BF"/>
    <w:rsid w:val="001A1828"/>
    <w:rsid w:val="001A1A64"/>
    <w:rsid w:val="001A4EC7"/>
    <w:rsid w:val="001A7DF3"/>
    <w:rsid w:val="001B0B2D"/>
    <w:rsid w:val="001B27CA"/>
    <w:rsid w:val="001B4C53"/>
    <w:rsid w:val="001B57CA"/>
    <w:rsid w:val="001B6431"/>
    <w:rsid w:val="001C04DC"/>
    <w:rsid w:val="001C342C"/>
    <w:rsid w:val="001C34C9"/>
    <w:rsid w:val="001C46EC"/>
    <w:rsid w:val="001C4CF3"/>
    <w:rsid w:val="001C5221"/>
    <w:rsid w:val="001C61ED"/>
    <w:rsid w:val="001C7C91"/>
    <w:rsid w:val="001D2005"/>
    <w:rsid w:val="001D342E"/>
    <w:rsid w:val="001D6EA8"/>
    <w:rsid w:val="001E3A7C"/>
    <w:rsid w:val="001F06A9"/>
    <w:rsid w:val="001F0EAA"/>
    <w:rsid w:val="001F283B"/>
    <w:rsid w:val="001F51B5"/>
    <w:rsid w:val="001F5768"/>
    <w:rsid w:val="002154AC"/>
    <w:rsid w:val="00220FC6"/>
    <w:rsid w:val="002227F4"/>
    <w:rsid w:val="00222F18"/>
    <w:rsid w:val="00223030"/>
    <w:rsid w:val="00227BCE"/>
    <w:rsid w:val="00233350"/>
    <w:rsid w:val="00233FE3"/>
    <w:rsid w:val="00234908"/>
    <w:rsid w:val="00237EDD"/>
    <w:rsid w:val="0024600D"/>
    <w:rsid w:val="0025342E"/>
    <w:rsid w:val="0025549B"/>
    <w:rsid w:val="00257474"/>
    <w:rsid w:val="00263235"/>
    <w:rsid w:val="00272FFA"/>
    <w:rsid w:val="002731E3"/>
    <w:rsid w:val="0027791D"/>
    <w:rsid w:val="002804D9"/>
    <w:rsid w:val="00280DB9"/>
    <w:rsid w:val="00282686"/>
    <w:rsid w:val="0028360C"/>
    <w:rsid w:val="00287F08"/>
    <w:rsid w:val="00291A21"/>
    <w:rsid w:val="002931DF"/>
    <w:rsid w:val="0029455E"/>
    <w:rsid w:val="002A3FE3"/>
    <w:rsid w:val="002A4346"/>
    <w:rsid w:val="002B389A"/>
    <w:rsid w:val="002C5836"/>
    <w:rsid w:val="002D0BF0"/>
    <w:rsid w:val="002D1613"/>
    <w:rsid w:val="002D4CC0"/>
    <w:rsid w:val="002D5378"/>
    <w:rsid w:val="002D5576"/>
    <w:rsid w:val="002E12B3"/>
    <w:rsid w:val="002E7350"/>
    <w:rsid w:val="002E7957"/>
    <w:rsid w:val="002F2921"/>
    <w:rsid w:val="002F3669"/>
    <w:rsid w:val="002F6622"/>
    <w:rsid w:val="00301F2D"/>
    <w:rsid w:val="00310FEA"/>
    <w:rsid w:val="00312E87"/>
    <w:rsid w:val="00315B1A"/>
    <w:rsid w:val="00320D60"/>
    <w:rsid w:val="00324B13"/>
    <w:rsid w:val="003266D1"/>
    <w:rsid w:val="003267A0"/>
    <w:rsid w:val="00330E55"/>
    <w:rsid w:val="00332FD9"/>
    <w:rsid w:val="00336822"/>
    <w:rsid w:val="003433EA"/>
    <w:rsid w:val="0034665C"/>
    <w:rsid w:val="00351349"/>
    <w:rsid w:val="00352AB8"/>
    <w:rsid w:val="00355472"/>
    <w:rsid w:val="00355A89"/>
    <w:rsid w:val="00360830"/>
    <w:rsid w:val="00362A81"/>
    <w:rsid w:val="00375A7B"/>
    <w:rsid w:val="00376AAB"/>
    <w:rsid w:val="00376CFA"/>
    <w:rsid w:val="0038163E"/>
    <w:rsid w:val="00381A7A"/>
    <w:rsid w:val="00383B39"/>
    <w:rsid w:val="00384C69"/>
    <w:rsid w:val="00385F07"/>
    <w:rsid w:val="0039054E"/>
    <w:rsid w:val="00391541"/>
    <w:rsid w:val="003963D1"/>
    <w:rsid w:val="0039642C"/>
    <w:rsid w:val="003A2645"/>
    <w:rsid w:val="003A565D"/>
    <w:rsid w:val="003A601B"/>
    <w:rsid w:val="003B19F8"/>
    <w:rsid w:val="003B1E03"/>
    <w:rsid w:val="003B2496"/>
    <w:rsid w:val="003C26B2"/>
    <w:rsid w:val="003C2B54"/>
    <w:rsid w:val="003C36C9"/>
    <w:rsid w:val="003C47E7"/>
    <w:rsid w:val="003D0C7C"/>
    <w:rsid w:val="003D7AE9"/>
    <w:rsid w:val="003E049E"/>
    <w:rsid w:val="003E4F35"/>
    <w:rsid w:val="003E5024"/>
    <w:rsid w:val="003E5A92"/>
    <w:rsid w:val="003E5FD6"/>
    <w:rsid w:val="003E7648"/>
    <w:rsid w:val="003F0111"/>
    <w:rsid w:val="0040653F"/>
    <w:rsid w:val="004066EA"/>
    <w:rsid w:val="004071E8"/>
    <w:rsid w:val="0041262D"/>
    <w:rsid w:val="00415D15"/>
    <w:rsid w:val="0041644D"/>
    <w:rsid w:val="00422471"/>
    <w:rsid w:val="00426F4A"/>
    <w:rsid w:val="00434E6E"/>
    <w:rsid w:val="00436F3C"/>
    <w:rsid w:val="004373D3"/>
    <w:rsid w:val="00440220"/>
    <w:rsid w:val="00444F51"/>
    <w:rsid w:val="004459CF"/>
    <w:rsid w:val="00451783"/>
    <w:rsid w:val="004522EB"/>
    <w:rsid w:val="004527A7"/>
    <w:rsid w:val="00452CD7"/>
    <w:rsid w:val="00453CB1"/>
    <w:rsid w:val="0045439B"/>
    <w:rsid w:val="0045482C"/>
    <w:rsid w:val="00461E15"/>
    <w:rsid w:val="00462888"/>
    <w:rsid w:val="00462F03"/>
    <w:rsid w:val="00467551"/>
    <w:rsid w:val="004753BB"/>
    <w:rsid w:val="0047726C"/>
    <w:rsid w:val="0049000A"/>
    <w:rsid w:val="004926D4"/>
    <w:rsid w:val="0049576F"/>
    <w:rsid w:val="004A011D"/>
    <w:rsid w:val="004A4A97"/>
    <w:rsid w:val="004A4C42"/>
    <w:rsid w:val="004B599A"/>
    <w:rsid w:val="004B6FD4"/>
    <w:rsid w:val="004B7314"/>
    <w:rsid w:val="004C44FE"/>
    <w:rsid w:val="004C6AB6"/>
    <w:rsid w:val="004C778B"/>
    <w:rsid w:val="004D129C"/>
    <w:rsid w:val="004D172D"/>
    <w:rsid w:val="004D2352"/>
    <w:rsid w:val="004D3B1F"/>
    <w:rsid w:val="004E413E"/>
    <w:rsid w:val="004E50EA"/>
    <w:rsid w:val="004E6EE0"/>
    <w:rsid w:val="004F1383"/>
    <w:rsid w:val="004F6214"/>
    <w:rsid w:val="004F6B08"/>
    <w:rsid w:val="004F6C4F"/>
    <w:rsid w:val="005049F3"/>
    <w:rsid w:val="0050561C"/>
    <w:rsid w:val="00507554"/>
    <w:rsid w:val="00510614"/>
    <w:rsid w:val="005155D3"/>
    <w:rsid w:val="00515929"/>
    <w:rsid w:val="00516169"/>
    <w:rsid w:val="00517C66"/>
    <w:rsid w:val="0052015D"/>
    <w:rsid w:val="005203ED"/>
    <w:rsid w:val="00521F96"/>
    <w:rsid w:val="0052313C"/>
    <w:rsid w:val="00523CA8"/>
    <w:rsid w:val="00534AF0"/>
    <w:rsid w:val="005351CF"/>
    <w:rsid w:val="005372A5"/>
    <w:rsid w:val="00537EBE"/>
    <w:rsid w:val="005404FB"/>
    <w:rsid w:val="00542F0E"/>
    <w:rsid w:val="005465BE"/>
    <w:rsid w:val="00547086"/>
    <w:rsid w:val="00553825"/>
    <w:rsid w:val="00555167"/>
    <w:rsid w:val="00563F76"/>
    <w:rsid w:val="0057084D"/>
    <w:rsid w:val="00570CC0"/>
    <w:rsid w:val="0057503A"/>
    <w:rsid w:val="00575CD0"/>
    <w:rsid w:val="00577D29"/>
    <w:rsid w:val="005825D9"/>
    <w:rsid w:val="00585D1E"/>
    <w:rsid w:val="00587F61"/>
    <w:rsid w:val="0059527A"/>
    <w:rsid w:val="0059642A"/>
    <w:rsid w:val="0059692B"/>
    <w:rsid w:val="005B0F62"/>
    <w:rsid w:val="005B4390"/>
    <w:rsid w:val="005B55B3"/>
    <w:rsid w:val="005D0A3B"/>
    <w:rsid w:val="005D14FF"/>
    <w:rsid w:val="005D2D7B"/>
    <w:rsid w:val="005D3A7E"/>
    <w:rsid w:val="005D538B"/>
    <w:rsid w:val="005E6DEC"/>
    <w:rsid w:val="005F2884"/>
    <w:rsid w:val="005F57F9"/>
    <w:rsid w:val="005F7064"/>
    <w:rsid w:val="0060506F"/>
    <w:rsid w:val="006059D4"/>
    <w:rsid w:val="00606ADD"/>
    <w:rsid w:val="00610097"/>
    <w:rsid w:val="00610E61"/>
    <w:rsid w:val="00611998"/>
    <w:rsid w:val="00614068"/>
    <w:rsid w:val="00616292"/>
    <w:rsid w:val="00620E9E"/>
    <w:rsid w:val="0062163D"/>
    <w:rsid w:val="0062577E"/>
    <w:rsid w:val="006322B1"/>
    <w:rsid w:val="0063469A"/>
    <w:rsid w:val="00636D78"/>
    <w:rsid w:val="00653745"/>
    <w:rsid w:val="0065626D"/>
    <w:rsid w:val="006601C2"/>
    <w:rsid w:val="00660442"/>
    <w:rsid w:val="006636B2"/>
    <w:rsid w:val="0066530A"/>
    <w:rsid w:val="00671B1B"/>
    <w:rsid w:val="006724FE"/>
    <w:rsid w:val="00677667"/>
    <w:rsid w:val="00690D63"/>
    <w:rsid w:val="00694F66"/>
    <w:rsid w:val="006A464F"/>
    <w:rsid w:val="006A5411"/>
    <w:rsid w:val="006A5893"/>
    <w:rsid w:val="006A6612"/>
    <w:rsid w:val="006B51AA"/>
    <w:rsid w:val="006C665B"/>
    <w:rsid w:val="006D5B8F"/>
    <w:rsid w:val="006D7BB0"/>
    <w:rsid w:val="006E229D"/>
    <w:rsid w:val="006F1DA3"/>
    <w:rsid w:val="006F2354"/>
    <w:rsid w:val="006F4D4E"/>
    <w:rsid w:val="006F6FF3"/>
    <w:rsid w:val="006F7025"/>
    <w:rsid w:val="00704794"/>
    <w:rsid w:val="007062B9"/>
    <w:rsid w:val="0070641C"/>
    <w:rsid w:val="00707630"/>
    <w:rsid w:val="007115E1"/>
    <w:rsid w:val="007147DD"/>
    <w:rsid w:val="00714B22"/>
    <w:rsid w:val="00716CAF"/>
    <w:rsid w:val="00717518"/>
    <w:rsid w:val="00721187"/>
    <w:rsid w:val="00722BDD"/>
    <w:rsid w:val="00723F25"/>
    <w:rsid w:val="007242AB"/>
    <w:rsid w:val="00725E9E"/>
    <w:rsid w:val="007339D7"/>
    <w:rsid w:val="00736AA4"/>
    <w:rsid w:val="00740BBB"/>
    <w:rsid w:val="00741640"/>
    <w:rsid w:val="00742143"/>
    <w:rsid w:val="007475CA"/>
    <w:rsid w:val="0075384F"/>
    <w:rsid w:val="007643DF"/>
    <w:rsid w:val="00766322"/>
    <w:rsid w:val="00773B1B"/>
    <w:rsid w:val="0077434F"/>
    <w:rsid w:val="007757BB"/>
    <w:rsid w:val="00776AF2"/>
    <w:rsid w:val="00777CDE"/>
    <w:rsid w:val="0078080D"/>
    <w:rsid w:val="00786587"/>
    <w:rsid w:val="007922D1"/>
    <w:rsid w:val="00792FE3"/>
    <w:rsid w:val="007936B9"/>
    <w:rsid w:val="00797C9A"/>
    <w:rsid w:val="007A02A6"/>
    <w:rsid w:val="007A0D84"/>
    <w:rsid w:val="007A362E"/>
    <w:rsid w:val="007B02EB"/>
    <w:rsid w:val="007B04B7"/>
    <w:rsid w:val="007B0D94"/>
    <w:rsid w:val="007B13E1"/>
    <w:rsid w:val="007B2038"/>
    <w:rsid w:val="007B4C87"/>
    <w:rsid w:val="007B5711"/>
    <w:rsid w:val="007B6552"/>
    <w:rsid w:val="007C47FD"/>
    <w:rsid w:val="007D117E"/>
    <w:rsid w:val="007D1CFF"/>
    <w:rsid w:val="007D6AD0"/>
    <w:rsid w:val="007D7802"/>
    <w:rsid w:val="007E227D"/>
    <w:rsid w:val="007F1942"/>
    <w:rsid w:val="007F335F"/>
    <w:rsid w:val="007F3C2C"/>
    <w:rsid w:val="007F45C4"/>
    <w:rsid w:val="007F5672"/>
    <w:rsid w:val="007F75EA"/>
    <w:rsid w:val="00813F62"/>
    <w:rsid w:val="00824FB8"/>
    <w:rsid w:val="008336AA"/>
    <w:rsid w:val="00837363"/>
    <w:rsid w:val="00837E09"/>
    <w:rsid w:val="00842AAC"/>
    <w:rsid w:val="00851A96"/>
    <w:rsid w:val="00852488"/>
    <w:rsid w:val="008531E7"/>
    <w:rsid w:val="00853EBE"/>
    <w:rsid w:val="00855835"/>
    <w:rsid w:val="00861A4C"/>
    <w:rsid w:val="00871B61"/>
    <w:rsid w:val="00877C33"/>
    <w:rsid w:val="00883CDD"/>
    <w:rsid w:val="008911E2"/>
    <w:rsid w:val="00894839"/>
    <w:rsid w:val="008A0696"/>
    <w:rsid w:val="008A4B6A"/>
    <w:rsid w:val="008B2CD8"/>
    <w:rsid w:val="008C3DE5"/>
    <w:rsid w:val="008C74B2"/>
    <w:rsid w:val="008D0817"/>
    <w:rsid w:val="008D14A0"/>
    <w:rsid w:val="008D4452"/>
    <w:rsid w:val="008D5CB8"/>
    <w:rsid w:val="008D744D"/>
    <w:rsid w:val="008E449C"/>
    <w:rsid w:val="008F20D5"/>
    <w:rsid w:val="008F4361"/>
    <w:rsid w:val="008F7B8C"/>
    <w:rsid w:val="008F7EF9"/>
    <w:rsid w:val="00901366"/>
    <w:rsid w:val="00901B29"/>
    <w:rsid w:val="0090365B"/>
    <w:rsid w:val="00906091"/>
    <w:rsid w:val="00920C25"/>
    <w:rsid w:val="00921546"/>
    <w:rsid w:val="0092311F"/>
    <w:rsid w:val="00925B37"/>
    <w:rsid w:val="0093746D"/>
    <w:rsid w:val="00937C43"/>
    <w:rsid w:val="00941C83"/>
    <w:rsid w:val="00941EAF"/>
    <w:rsid w:val="00943162"/>
    <w:rsid w:val="0094438A"/>
    <w:rsid w:val="00947CE0"/>
    <w:rsid w:val="00950D14"/>
    <w:rsid w:val="00953EB7"/>
    <w:rsid w:val="00954FA2"/>
    <w:rsid w:val="00956852"/>
    <w:rsid w:val="00957043"/>
    <w:rsid w:val="00965FAA"/>
    <w:rsid w:val="00975B15"/>
    <w:rsid w:val="00975F93"/>
    <w:rsid w:val="00982078"/>
    <w:rsid w:val="00985AD3"/>
    <w:rsid w:val="009863E0"/>
    <w:rsid w:val="00992028"/>
    <w:rsid w:val="00992A10"/>
    <w:rsid w:val="009933C4"/>
    <w:rsid w:val="009A174A"/>
    <w:rsid w:val="009B60BF"/>
    <w:rsid w:val="009C33F6"/>
    <w:rsid w:val="009C577F"/>
    <w:rsid w:val="009C61D3"/>
    <w:rsid w:val="009D7081"/>
    <w:rsid w:val="009E080A"/>
    <w:rsid w:val="009F00F7"/>
    <w:rsid w:val="009F3182"/>
    <w:rsid w:val="009F632E"/>
    <w:rsid w:val="00A036E1"/>
    <w:rsid w:val="00A06356"/>
    <w:rsid w:val="00A11B6E"/>
    <w:rsid w:val="00A131F9"/>
    <w:rsid w:val="00A139CD"/>
    <w:rsid w:val="00A17B65"/>
    <w:rsid w:val="00A2032D"/>
    <w:rsid w:val="00A213F8"/>
    <w:rsid w:val="00A21568"/>
    <w:rsid w:val="00A239CA"/>
    <w:rsid w:val="00A25B51"/>
    <w:rsid w:val="00A329DF"/>
    <w:rsid w:val="00A35F20"/>
    <w:rsid w:val="00A36D48"/>
    <w:rsid w:val="00A41EC1"/>
    <w:rsid w:val="00A42192"/>
    <w:rsid w:val="00A42521"/>
    <w:rsid w:val="00A4591D"/>
    <w:rsid w:val="00A46F3E"/>
    <w:rsid w:val="00A55FB2"/>
    <w:rsid w:val="00A567C2"/>
    <w:rsid w:val="00A619FB"/>
    <w:rsid w:val="00A621D6"/>
    <w:rsid w:val="00A67022"/>
    <w:rsid w:val="00A701DD"/>
    <w:rsid w:val="00A71FF6"/>
    <w:rsid w:val="00A74558"/>
    <w:rsid w:val="00A773FA"/>
    <w:rsid w:val="00A806E5"/>
    <w:rsid w:val="00A828F6"/>
    <w:rsid w:val="00A8324A"/>
    <w:rsid w:val="00A86C84"/>
    <w:rsid w:val="00A92333"/>
    <w:rsid w:val="00A92CC0"/>
    <w:rsid w:val="00A92D64"/>
    <w:rsid w:val="00A97D73"/>
    <w:rsid w:val="00AA1ADA"/>
    <w:rsid w:val="00AA290B"/>
    <w:rsid w:val="00AA6097"/>
    <w:rsid w:val="00AB02C1"/>
    <w:rsid w:val="00AB0D8F"/>
    <w:rsid w:val="00AB2854"/>
    <w:rsid w:val="00AC04BC"/>
    <w:rsid w:val="00AC614E"/>
    <w:rsid w:val="00AD0FAE"/>
    <w:rsid w:val="00AD63A3"/>
    <w:rsid w:val="00AD6C88"/>
    <w:rsid w:val="00AD6DDF"/>
    <w:rsid w:val="00AE0DE8"/>
    <w:rsid w:val="00AE157D"/>
    <w:rsid w:val="00AE1E21"/>
    <w:rsid w:val="00AE2D23"/>
    <w:rsid w:val="00AE4C06"/>
    <w:rsid w:val="00AE4F51"/>
    <w:rsid w:val="00AE6469"/>
    <w:rsid w:val="00AF47BC"/>
    <w:rsid w:val="00AF77A8"/>
    <w:rsid w:val="00B021F7"/>
    <w:rsid w:val="00B04111"/>
    <w:rsid w:val="00B10A3F"/>
    <w:rsid w:val="00B13954"/>
    <w:rsid w:val="00B15F14"/>
    <w:rsid w:val="00B17380"/>
    <w:rsid w:val="00B23482"/>
    <w:rsid w:val="00B40025"/>
    <w:rsid w:val="00B44590"/>
    <w:rsid w:val="00B45AFE"/>
    <w:rsid w:val="00B47E1D"/>
    <w:rsid w:val="00B50774"/>
    <w:rsid w:val="00B52157"/>
    <w:rsid w:val="00B526BC"/>
    <w:rsid w:val="00B560D8"/>
    <w:rsid w:val="00B63CA1"/>
    <w:rsid w:val="00B700C5"/>
    <w:rsid w:val="00B7471E"/>
    <w:rsid w:val="00B84492"/>
    <w:rsid w:val="00B84598"/>
    <w:rsid w:val="00B8738B"/>
    <w:rsid w:val="00B92078"/>
    <w:rsid w:val="00B9235A"/>
    <w:rsid w:val="00BA482A"/>
    <w:rsid w:val="00BA4EAB"/>
    <w:rsid w:val="00BB0D4C"/>
    <w:rsid w:val="00BB3D69"/>
    <w:rsid w:val="00BB406D"/>
    <w:rsid w:val="00BC6FD0"/>
    <w:rsid w:val="00BD09F6"/>
    <w:rsid w:val="00BD1DF1"/>
    <w:rsid w:val="00BD325D"/>
    <w:rsid w:val="00BD557D"/>
    <w:rsid w:val="00BD606B"/>
    <w:rsid w:val="00BE4419"/>
    <w:rsid w:val="00BF2AB7"/>
    <w:rsid w:val="00BF377B"/>
    <w:rsid w:val="00BF75F6"/>
    <w:rsid w:val="00C00B4B"/>
    <w:rsid w:val="00C01137"/>
    <w:rsid w:val="00C1161E"/>
    <w:rsid w:val="00C13DAF"/>
    <w:rsid w:val="00C206D8"/>
    <w:rsid w:val="00C25CFE"/>
    <w:rsid w:val="00C36CD5"/>
    <w:rsid w:val="00C401F6"/>
    <w:rsid w:val="00C40E91"/>
    <w:rsid w:val="00C40F84"/>
    <w:rsid w:val="00C44E39"/>
    <w:rsid w:val="00C45269"/>
    <w:rsid w:val="00C50966"/>
    <w:rsid w:val="00C50AD1"/>
    <w:rsid w:val="00C5208A"/>
    <w:rsid w:val="00C56E74"/>
    <w:rsid w:val="00C60F0A"/>
    <w:rsid w:val="00C6576B"/>
    <w:rsid w:val="00C6717D"/>
    <w:rsid w:val="00C75A65"/>
    <w:rsid w:val="00C75D05"/>
    <w:rsid w:val="00C76F65"/>
    <w:rsid w:val="00C83C27"/>
    <w:rsid w:val="00C85498"/>
    <w:rsid w:val="00C871F3"/>
    <w:rsid w:val="00C927C9"/>
    <w:rsid w:val="00C93ED5"/>
    <w:rsid w:val="00C95FAC"/>
    <w:rsid w:val="00C97A01"/>
    <w:rsid w:val="00CA0FE0"/>
    <w:rsid w:val="00CA1444"/>
    <w:rsid w:val="00CA23E9"/>
    <w:rsid w:val="00CA3647"/>
    <w:rsid w:val="00CA3F72"/>
    <w:rsid w:val="00CA481A"/>
    <w:rsid w:val="00CC0F19"/>
    <w:rsid w:val="00CC3185"/>
    <w:rsid w:val="00CC41C8"/>
    <w:rsid w:val="00CC6DDC"/>
    <w:rsid w:val="00CD0467"/>
    <w:rsid w:val="00CD0D69"/>
    <w:rsid w:val="00CE08B9"/>
    <w:rsid w:val="00CE0D82"/>
    <w:rsid w:val="00CE3203"/>
    <w:rsid w:val="00CE3D2A"/>
    <w:rsid w:val="00CF2823"/>
    <w:rsid w:val="00CF4B18"/>
    <w:rsid w:val="00D02A68"/>
    <w:rsid w:val="00D02AF8"/>
    <w:rsid w:val="00D03550"/>
    <w:rsid w:val="00D068F0"/>
    <w:rsid w:val="00D07AB9"/>
    <w:rsid w:val="00D1699A"/>
    <w:rsid w:val="00D20B49"/>
    <w:rsid w:val="00D2187B"/>
    <w:rsid w:val="00D234C6"/>
    <w:rsid w:val="00D27131"/>
    <w:rsid w:val="00D275EE"/>
    <w:rsid w:val="00D42314"/>
    <w:rsid w:val="00D4387C"/>
    <w:rsid w:val="00D44D11"/>
    <w:rsid w:val="00D472D1"/>
    <w:rsid w:val="00D53467"/>
    <w:rsid w:val="00D54054"/>
    <w:rsid w:val="00D54438"/>
    <w:rsid w:val="00D54617"/>
    <w:rsid w:val="00D61BE6"/>
    <w:rsid w:val="00D62E3E"/>
    <w:rsid w:val="00D6662F"/>
    <w:rsid w:val="00D71A98"/>
    <w:rsid w:val="00D739F2"/>
    <w:rsid w:val="00D73CE0"/>
    <w:rsid w:val="00D7644F"/>
    <w:rsid w:val="00D851FB"/>
    <w:rsid w:val="00D86690"/>
    <w:rsid w:val="00D86880"/>
    <w:rsid w:val="00D920C9"/>
    <w:rsid w:val="00D92ACE"/>
    <w:rsid w:val="00D949BB"/>
    <w:rsid w:val="00D95191"/>
    <w:rsid w:val="00D978D1"/>
    <w:rsid w:val="00DA473B"/>
    <w:rsid w:val="00DA5FA3"/>
    <w:rsid w:val="00DA765E"/>
    <w:rsid w:val="00DB5736"/>
    <w:rsid w:val="00DB6EA4"/>
    <w:rsid w:val="00DB7B4F"/>
    <w:rsid w:val="00DC14E2"/>
    <w:rsid w:val="00DE65FC"/>
    <w:rsid w:val="00DF1350"/>
    <w:rsid w:val="00DF2CE7"/>
    <w:rsid w:val="00DF4422"/>
    <w:rsid w:val="00E01DB5"/>
    <w:rsid w:val="00E03374"/>
    <w:rsid w:val="00E10741"/>
    <w:rsid w:val="00E14659"/>
    <w:rsid w:val="00E22160"/>
    <w:rsid w:val="00E230B2"/>
    <w:rsid w:val="00E253D0"/>
    <w:rsid w:val="00E2546B"/>
    <w:rsid w:val="00E265A1"/>
    <w:rsid w:val="00E27E87"/>
    <w:rsid w:val="00E34451"/>
    <w:rsid w:val="00E40D4C"/>
    <w:rsid w:val="00E42ABB"/>
    <w:rsid w:val="00E45B92"/>
    <w:rsid w:val="00E50FE8"/>
    <w:rsid w:val="00E519CD"/>
    <w:rsid w:val="00E53059"/>
    <w:rsid w:val="00E53888"/>
    <w:rsid w:val="00E53E61"/>
    <w:rsid w:val="00E5650E"/>
    <w:rsid w:val="00E6112E"/>
    <w:rsid w:val="00E64E8E"/>
    <w:rsid w:val="00E801C1"/>
    <w:rsid w:val="00E8043E"/>
    <w:rsid w:val="00E83DD7"/>
    <w:rsid w:val="00E857E7"/>
    <w:rsid w:val="00E97BEB"/>
    <w:rsid w:val="00EA0847"/>
    <w:rsid w:val="00EA2C31"/>
    <w:rsid w:val="00EA485D"/>
    <w:rsid w:val="00EA66EF"/>
    <w:rsid w:val="00EB726B"/>
    <w:rsid w:val="00EB7772"/>
    <w:rsid w:val="00EB7D96"/>
    <w:rsid w:val="00EC7997"/>
    <w:rsid w:val="00EE0D1D"/>
    <w:rsid w:val="00EE2709"/>
    <w:rsid w:val="00EE35A1"/>
    <w:rsid w:val="00EE5F27"/>
    <w:rsid w:val="00EE7018"/>
    <w:rsid w:val="00EF2E82"/>
    <w:rsid w:val="00EF765F"/>
    <w:rsid w:val="00F06A9A"/>
    <w:rsid w:val="00F1352D"/>
    <w:rsid w:val="00F15737"/>
    <w:rsid w:val="00F23D05"/>
    <w:rsid w:val="00F3234D"/>
    <w:rsid w:val="00F32991"/>
    <w:rsid w:val="00F34128"/>
    <w:rsid w:val="00F358A5"/>
    <w:rsid w:val="00F44182"/>
    <w:rsid w:val="00F557EC"/>
    <w:rsid w:val="00F61B7D"/>
    <w:rsid w:val="00F63BA3"/>
    <w:rsid w:val="00F6566B"/>
    <w:rsid w:val="00F67793"/>
    <w:rsid w:val="00F81149"/>
    <w:rsid w:val="00F8302E"/>
    <w:rsid w:val="00FA003B"/>
    <w:rsid w:val="00FA6865"/>
    <w:rsid w:val="00FA74DA"/>
    <w:rsid w:val="00FB4559"/>
    <w:rsid w:val="00FB7A72"/>
    <w:rsid w:val="00FC23F7"/>
    <w:rsid w:val="00FC6B3F"/>
    <w:rsid w:val="00FD00FA"/>
    <w:rsid w:val="00FD0917"/>
    <w:rsid w:val="00FD1D93"/>
    <w:rsid w:val="00FD6C57"/>
    <w:rsid w:val="00FD767A"/>
    <w:rsid w:val="00FE1140"/>
    <w:rsid w:val="00FF0997"/>
    <w:rsid w:val="00FF25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4FD0A7"/>
  <w15:docId w15:val="{F41B6049-80BE-4FD8-9BB5-BCD697001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467551"/>
    <w:pPr>
      <w:spacing w:after="100"/>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SinespaciadoCar">
    <w:name w:val="Sin espaciado Car"/>
    <w:basedOn w:val="Fuentedeprrafopredeter"/>
    <w:link w:val="Sinespaciado"/>
    <w:uiPriority w:val="1"/>
    <w:rsid w:val="00901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271">
      <w:bodyDiv w:val="1"/>
      <w:marLeft w:val="0"/>
      <w:marRight w:val="0"/>
      <w:marTop w:val="0"/>
      <w:marBottom w:val="0"/>
      <w:divBdr>
        <w:top w:val="none" w:sz="0" w:space="0" w:color="auto"/>
        <w:left w:val="none" w:sz="0" w:space="0" w:color="auto"/>
        <w:bottom w:val="none" w:sz="0" w:space="0" w:color="auto"/>
        <w:right w:val="none" w:sz="0" w:space="0" w:color="auto"/>
      </w:divBdr>
    </w:div>
    <w:div w:id="51781100">
      <w:bodyDiv w:val="1"/>
      <w:marLeft w:val="0"/>
      <w:marRight w:val="0"/>
      <w:marTop w:val="0"/>
      <w:marBottom w:val="0"/>
      <w:divBdr>
        <w:top w:val="none" w:sz="0" w:space="0" w:color="auto"/>
        <w:left w:val="none" w:sz="0" w:space="0" w:color="auto"/>
        <w:bottom w:val="none" w:sz="0" w:space="0" w:color="auto"/>
        <w:right w:val="none" w:sz="0" w:space="0" w:color="auto"/>
      </w:divBdr>
    </w:div>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473525688">
      <w:bodyDiv w:val="1"/>
      <w:marLeft w:val="0"/>
      <w:marRight w:val="0"/>
      <w:marTop w:val="0"/>
      <w:marBottom w:val="0"/>
      <w:divBdr>
        <w:top w:val="none" w:sz="0" w:space="0" w:color="auto"/>
        <w:left w:val="none" w:sz="0" w:space="0" w:color="auto"/>
        <w:bottom w:val="none" w:sz="0" w:space="0" w:color="auto"/>
        <w:right w:val="none" w:sz="0" w:space="0" w:color="auto"/>
      </w:divBdr>
    </w:div>
    <w:div w:id="522061581">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04477063">
      <w:bodyDiv w:val="1"/>
      <w:marLeft w:val="0"/>
      <w:marRight w:val="0"/>
      <w:marTop w:val="0"/>
      <w:marBottom w:val="0"/>
      <w:divBdr>
        <w:top w:val="none" w:sz="0" w:space="0" w:color="auto"/>
        <w:left w:val="none" w:sz="0" w:space="0" w:color="auto"/>
        <w:bottom w:val="none" w:sz="0" w:space="0" w:color="auto"/>
        <w:right w:val="none" w:sz="0" w:space="0" w:color="auto"/>
      </w:divBdr>
    </w:div>
    <w:div w:id="715853217">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25631807">
      <w:bodyDiv w:val="1"/>
      <w:marLeft w:val="0"/>
      <w:marRight w:val="0"/>
      <w:marTop w:val="0"/>
      <w:marBottom w:val="0"/>
      <w:divBdr>
        <w:top w:val="none" w:sz="0" w:space="0" w:color="auto"/>
        <w:left w:val="none" w:sz="0" w:space="0" w:color="auto"/>
        <w:bottom w:val="none" w:sz="0" w:space="0" w:color="auto"/>
        <w:right w:val="none" w:sz="0" w:space="0" w:color="auto"/>
      </w:divBdr>
    </w:div>
    <w:div w:id="1543208122">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081907500">
      <w:bodyDiv w:val="1"/>
      <w:marLeft w:val="0"/>
      <w:marRight w:val="0"/>
      <w:marTop w:val="0"/>
      <w:marBottom w:val="0"/>
      <w:divBdr>
        <w:top w:val="none" w:sz="0" w:space="0" w:color="auto"/>
        <w:left w:val="none" w:sz="0" w:space="0" w:color="auto"/>
        <w:bottom w:val="none" w:sz="0" w:space="0" w:color="auto"/>
        <w:right w:val="none" w:sz="0" w:space="0" w:color="auto"/>
      </w:divBdr>
    </w:div>
    <w:div w:id="2092583585">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calidadAcad/forestal/Cat_3/fepp.pdf" TargetMode="External"/><Relationship Id="rId299" Type="http://schemas.openxmlformats.org/officeDocument/2006/relationships/hyperlink" Target="http://administrativo.uaaan.mx/calidadAcad/EVIDENCIAS/cat10/valores.zip" TargetMode="External"/><Relationship Id="rId303" Type="http://schemas.openxmlformats.org/officeDocument/2006/relationships/hyperlink" Target="http://siiaa.uaaan.mx/marco/NormatividadInternaUAN/LeyOrganica-Color-UAN.pdf" TargetMode="External"/><Relationship Id="rId21" Type="http://schemas.openxmlformats.org/officeDocument/2006/relationships/hyperlink" Target="http://administrativo.uaaan.mx/calidadAcad/SUTA2017.pdf" TargetMode="External"/><Relationship Id="rId42" Type="http://schemas.openxmlformats.org/officeDocument/2006/relationships/hyperlink" Target="http://administrativo.uaaan.mx/calidadAcad/EVIDENCIAS/DFEI03.pdf" TargetMode="External"/><Relationship Id="rId63" Type="http://schemas.openxmlformats.org/officeDocument/2006/relationships/hyperlink" Target="http://administrativo.uaaan.mx/calidadAcad/licenciatura/manual.pdf" TargetMode="External"/><Relationship Id="rId84" Type="http://schemas.openxmlformats.org/officeDocument/2006/relationships/hyperlink" Target="http://evaluarte.uaaan.mx/CALIDAD/MAPASCURR/SALTILLO/CIENCIAANIMAL/ICTA/ICTA2014.xls" TargetMode="External"/><Relationship Id="rId138" Type="http://schemas.openxmlformats.org/officeDocument/2006/relationships/hyperlink" Target="http://siiaa.uaaan.mx/marco/Normativa-Juridico/11_Reglamento-Practicas-Profesionales-UAAAN.pdf" TargetMode="External"/><Relationship Id="rId159" Type="http://schemas.openxmlformats.org/officeDocument/2006/relationships/hyperlink" Target="http://administrativo.uaaan.mx/calidadAcad/EVIDENCIAS/tutoria2016.pdf" TargetMode="External"/><Relationship Id="rId324" Type="http://schemas.openxmlformats.org/officeDocument/2006/relationships/hyperlink" Target="http://administrativo.uaaan.mx/calidadAcad/EVIDENCIAS/cat10/sci.pdf" TargetMode="External"/><Relationship Id="rId170" Type="http://schemas.openxmlformats.org/officeDocument/2006/relationships/hyperlink" Target="http://administrativo.uaaan.mx/calidadAcad/forestal/tutoriaforestal.html" TargetMode="External"/><Relationship Id="rId191" Type="http://schemas.openxmlformats.org/officeDocument/2006/relationships/hyperlink" Target="http://orton.catie.ac.cr/" TargetMode="External"/><Relationship Id="rId205" Type="http://schemas.openxmlformats.org/officeDocument/2006/relationships/hyperlink" Target="http://www.sieveda.org/admin/?s=2&amp;m=132&amp;p=registrar&amp;idprog=30&amp;sp=&amp;cat=6&amp;a=registrar&amp;idind=32" TargetMode="External"/><Relationship Id="rId226" Type="http://schemas.openxmlformats.org/officeDocument/2006/relationships/hyperlink" Target="http://administrativo.uaaan.mx/calidadAcad/convenios.pdf" TargetMode="External"/><Relationship Id="rId247" Type="http://schemas.openxmlformats.org/officeDocument/2006/relationships/hyperlink" Target="http://administrativo.uaaan.mx/calidadAcad/idiomas/informe2017.pdf" TargetMode="External"/><Relationship Id="rId107" Type="http://schemas.openxmlformats.org/officeDocument/2006/relationships/hyperlink" Target="http://administrativo.uaaan.mx/calidadAcad/EVIDENCIAS/ICTA.pdf" TargetMode="External"/><Relationship Id="rId268" Type="http://schemas.openxmlformats.org/officeDocument/2006/relationships/hyperlink" Target="http://administrativo.uaaan.mx/calidadAcad/forestal/Cat_9/comiteseg.pdf" TargetMode="External"/><Relationship Id="rId289" Type="http://schemas.openxmlformats.org/officeDocument/2006/relationships/hyperlink" Target="http://www.uaaan.mx/v3/index.php/direcciones/direccion-de-planeacion-y-evaluacion/1304-programa-de-desarrollo-institucional-2013-2018" TargetMode="External"/><Relationship Id="rId11" Type="http://schemas.openxmlformats.org/officeDocument/2006/relationships/hyperlink" Target="http://evaluarte.uaaan.mx/CALIDAD/icta/FICHATECNICAICTA.xlsx" TargetMode="External"/><Relationship Id="rId32" Type="http://schemas.openxmlformats.org/officeDocument/2006/relationships/hyperlink" Target="http://administrativo.uaaan.mx/escolar/RTcacademicos.php" TargetMode="External"/><Relationship Id="rId53" Type="http://schemas.openxmlformats.org/officeDocument/2006/relationships/hyperlink" Target="http://administrativo.uaaan.mx/calidadAcad/SUTA2017.pdf" TargetMode="External"/><Relationship Id="rId74" Type="http://schemas.openxmlformats.org/officeDocument/2006/relationships/hyperlink" Target="http://administrativo.uaaan.mx/calidadAcad/EVIDENCIAS/DDC01.doc" TargetMode="External"/><Relationship Id="rId128" Type="http://schemas.openxmlformats.org/officeDocument/2006/relationships/hyperlink" Target="http://siiaa.uaaan.mx/marco/Normativa-Juridico/12_Reglamento-Becas-Academica-Licenciatura-UAAAN.pdf" TargetMode="External"/><Relationship Id="rId149" Type="http://schemas.openxmlformats.org/officeDocument/2006/relationships/hyperlink" Target="http://administrativo.uaaan.mx/calidadAcad/deportivo/anuarioexterno.docx" TargetMode="External"/><Relationship Id="rId314" Type="http://schemas.openxmlformats.org/officeDocument/2006/relationships/hyperlink" Target="http://evaluarte.uaaan.mx/CALIDAD/AC/PD/ICTA/PD.doc" TargetMode="External"/><Relationship Id="rId5" Type="http://schemas.openxmlformats.org/officeDocument/2006/relationships/webSettings" Target="webSettings.xml"/><Relationship Id="rId95" Type="http://schemas.openxmlformats.org/officeDocument/2006/relationships/hyperlink" Target="http://siiaa.uaaan.mx/marco/Normativa-Juridico/11_Reglamento-Practicas-Profesionales-UAAAN.pdf" TargetMode="External"/><Relationship Id="rId160" Type="http://schemas.openxmlformats.org/officeDocument/2006/relationships/hyperlink" Target="http://administrativo.uaaan.mx/escolar/archivos_varios/CAL2_2016.jpg" TargetMode="External"/><Relationship Id="rId181" Type="http://schemas.openxmlformats.org/officeDocument/2006/relationships/hyperlink" Target="http://www.inegi.org.mx/" TargetMode="External"/><Relationship Id="rId216" Type="http://schemas.openxmlformats.org/officeDocument/2006/relationships/hyperlink" Target="http://evaluarte.uaaan.mx/CALIDAD/icta/entidadesICTA.pdf" TargetMode="External"/><Relationship Id="rId237" Type="http://schemas.openxmlformats.org/officeDocument/2006/relationships/hyperlink" Target="http://administrativo.uaaan.mx/calidadAcad/INVESTIGACION/mri.pdf" TargetMode="External"/><Relationship Id="rId258" Type="http://schemas.openxmlformats.org/officeDocument/2006/relationships/hyperlink" Target="http://administrativo.uaaan.mx/calidadAcad/planeacion/PII.pdf" TargetMode="External"/><Relationship Id="rId279" Type="http://schemas.openxmlformats.org/officeDocument/2006/relationships/hyperlink" Target="http://administrativo.uaaan.mx/calidadAcad/forestal/Cat_9/inflabzoo.pdf" TargetMode="External"/><Relationship Id="rId22" Type="http://schemas.openxmlformats.org/officeDocument/2006/relationships/hyperlink" Target="http://evaluarte.uaaan.mx/CALIDAD/icta/FICHATECNICAICTA.xlsx" TargetMode="External"/><Relationship Id="rId43" Type="http://schemas.openxmlformats.org/officeDocument/2006/relationships/hyperlink" Target="http://siiaa.uaaan.mx/marco/NormatividadInternaUAN/04-Estatuto_UAAAN_2006_CU.pdf" TargetMode="External"/><Relationship Id="rId64" Type="http://schemas.openxmlformats.org/officeDocument/2006/relationships/hyperlink" Target="http://administrativo.uaaan.mx/calidadAcad/forestal/aulas.pps" TargetMode="External"/><Relationship Id="rId118" Type="http://schemas.openxmlformats.org/officeDocument/2006/relationships/hyperlink" Target="http://administrativo.uaaan.mx/calidadAcad/EVIDENCIAS/DDC01.doc" TargetMode="External"/><Relationship Id="rId139" Type="http://schemas.openxmlformats.org/officeDocument/2006/relationships/hyperlink" Target="http://www.uaaan.mx/v3/images/Documentos/praprof.pdf" TargetMode="External"/><Relationship Id="rId290" Type="http://schemas.openxmlformats.org/officeDocument/2006/relationships/hyperlink" Target="http://siiaa.uaaan.mx/marco/NormatividadInternaUAN/Manual-General-Organizacion.pdf" TargetMode="External"/><Relationship Id="rId304" Type="http://schemas.openxmlformats.org/officeDocument/2006/relationships/hyperlink" Target="http://pedpd.uaaan.mx/" TargetMode="External"/><Relationship Id="rId325" Type="http://schemas.openxmlformats.org/officeDocument/2006/relationships/hyperlink" Target="http://administrativo.uaaan.mx/calidadAcad/EVIDENCIAS/cat10/sicp.docx" TargetMode="External"/><Relationship Id="rId85" Type="http://schemas.openxmlformats.org/officeDocument/2006/relationships/hyperlink" Target="http://evaluarte.uaaan.mx/CALIDAD/MAPASCURR/SALTILLO/CIENCIAANIMAL/ICTA/ICTA2014.xls" TargetMode="External"/><Relationship Id="rId150" Type="http://schemas.openxmlformats.org/officeDocument/2006/relationships/hyperlink" Target="http://administrativo.uaaan.mx/escolar/RTenfR.php" TargetMode="External"/><Relationship Id="rId171" Type="http://schemas.openxmlformats.org/officeDocument/2006/relationships/hyperlink" Target="http://administrativo.uaaan.mx/escolar/RESEVALTUT.php" TargetMode="External"/><Relationship Id="rId192" Type="http://schemas.openxmlformats.org/officeDocument/2006/relationships/hyperlink" Target="http://www.conricyt.mx" TargetMode="External"/><Relationship Id="rId206" Type="http://schemas.openxmlformats.org/officeDocument/2006/relationships/image" Target="media/image4.jpg"/><Relationship Id="rId227" Type="http://schemas.openxmlformats.org/officeDocument/2006/relationships/hyperlink" Target="http://siiaa.uaaan.mx/marco/Normativa-Juridico/09_Reglamento-Servicio-Social-UAAAN.pdf" TargetMode="External"/><Relationship Id="rId248" Type="http://schemas.openxmlformats.org/officeDocument/2006/relationships/hyperlink" Target="http://administrativo.uaaan.mx/calidadAcad/forestal/Cat_9/comedor.pdf" TargetMode="External"/><Relationship Id="rId269" Type="http://schemas.openxmlformats.org/officeDocument/2006/relationships/hyperlink" Target="http://administrativo.uaaan.mx/calidadAcad/SUTA2017.pdf" TargetMode="External"/><Relationship Id="rId12" Type="http://schemas.openxmlformats.org/officeDocument/2006/relationships/hyperlink" Target="http://evaluarte.uaaan.mx/CALIDAD/icta/FICHATECNICAICTA.xlsx" TargetMode="External"/><Relationship Id="rId33" Type="http://schemas.openxmlformats.org/officeDocument/2006/relationships/hyperlink" Target="http://evaluarte.uaaan.mx/CALIDAD/icta/FICHATECNICAICTA.xlsx" TargetMode="External"/><Relationship Id="rId108" Type="http://schemas.openxmlformats.org/officeDocument/2006/relationships/hyperlink" Target="http://evaluarte.uaaan.mx/CALIDAD/AC/PD/ICTA/PD.doc" TargetMode="External"/><Relationship Id="rId129" Type="http://schemas.openxmlformats.org/officeDocument/2006/relationships/hyperlink" Target="http://administrativo.uaaan.mx/calidadAcad/deportivo/becasdeportivas.xlsx" TargetMode="External"/><Relationship Id="rId280" Type="http://schemas.openxmlformats.org/officeDocument/2006/relationships/hyperlink" Target="http://administrativo.uaaan.mx/calidadAcad/forestal/Cat_9/infquimica.pdf" TargetMode="External"/><Relationship Id="rId315" Type="http://schemas.openxmlformats.org/officeDocument/2006/relationships/hyperlink" Target="http://administrativo.uaaan.mx/escolar/RTcacademicos.php" TargetMode="External"/><Relationship Id="rId54" Type="http://schemas.openxmlformats.org/officeDocument/2006/relationships/hyperlink" Target="http://administrativo.uaaan.mx/sdesarrolloed/mseleccion.pdf" TargetMode="External"/><Relationship Id="rId75" Type="http://schemas.openxmlformats.org/officeDocument/2006/relationships/hyperlink" Target="http://administrativo.uaaan.mx/calidadAcad/EVIDENCIAS/DDC07.pdf" TargetMode="External"/><Relationship Id="rId96" Type="http://schemas.openxmlformats.org/officeDocument/2006/relationships/hyperlink" Target="http://evaluarte.uaaan.mx/CALIDAD/PAS/ALIMENTOS" TargetMode="External"/><Relationship Id="rId140" Type="http://schemas.openxmlformats.org/officeDocument/2006/relationships/hyperlink" Target="http://administrativo.uaaan.mx/calidadAcad/difusionc/informeDC.docx" TargetMode="External"/><Relationship Id="rId161" Type="http://schemas.openxmlformats.org/officeDocument/2006/relationships/hyperlink" Target="http://administrativo.uaaan.mx/calidadAcad/EVIDENCIAS/DFEI10.pdf" TargetMode="External"/><Relationship Id="rId182" Type="http://schemas.openxmlformats.org/officeDocument/2006/relationships/hyperlink" Target="http://biblioteca.uaaan.mx/" TargetMode="External"/><Relationship Id="rId217" Type="http://schemas.openxmlformats.org/officeDocument/2006/relationships/image" Target="media/image6.emf"/><Relationship Id="rId6" Type="http://schemas.openxmlformats.org/officeDocument/2006/relationships/footnotes" Target="footnotes.xml"/><Relationship Id="rId238" Type="http://schemas.openxmlformats.org/officeDocument/2006/relationships/hyperlink" Target="http://administrativo.uaaan.mx/calidadAcad/forestal/Cat_9/saturacion.pdf" TargetMode="External"/><Relationship Id="rId259" Type="http://schemas.openxmlformats.org/officeDocument/2006/relationships/hyperlink" Target="http://administrativo.uaaan.mx/calidadAcad/forestal/Cat_9/normaslab.pdf" TargetMode="External"/><Relationship Id="rId23" Type="http://schemas.openxmlformats.org/officeDocument/2006/relationships/hyperlink" Target="http://administrativo.uaaan.mx/calidadAcad/SUTA2017.pdf" TargetMode="External"/><Relationship Id="rId119" Type="http://schemas.openxmlformats.org/officeDocument/2006/relationships/hyperlink" Target="http://administrativo.uaaan.mx/calidadAcad/EVIDENCIAS/DDC01.doc" TargetMode="External"/><Relationship Id="rId270" Type="http://schemas.openxmlformats.org/officeDocument/2006/relationships/hyperlink" Target="http://administrativo.uaaan.mx/calidadAcad/forestal/Cat_9/emc.jpg" TargetMode="External"/><Relationship Id="rId291" Type="http://schemas.openxmlformats.org/officeDocument/2006/relationships/hyperlink" Target="http://administrativo.uaaan.mx/calidadAcad/EVIDENCIAS/cat10/oficiosep.pdf" TargetMode="External"/><Relationship Id="rId305" Type="http://schemas.openxmlformats.org/officeDocument/2006/relationships/hyperlink" Target="http://pedpd.uaaan.mx/archivos/Modelo_2015.pdf" TargetMode="External"/><Relationship Id="rId326" Type="http://schemas.openxmlformats.org/officeDocument/2006/relationships/hyperlink" Target="http://www.uaaan.mx/v3/attachments/article/1540/PMP2017aprob-CU.pdf" TargetMode="External"/><Relationship Id="rId44" Type="http://schemas.openxmlformats.org/officeDocument/2006/relationships/hyperlink" Target="http://siiaa.uaaan.mx/marco/NormatividadInternaUAN/04-Estatuto_UAAAN_2006_CU.pdf" TargetMode="External"/><Relationship Id="rId65" Type="http://schemas.openxmlformats.org/officeDocument/2006/relationships/hyperlink" Target="http://siiaa.uaaan.mx/marco/Normativa-Juridico/08_Reglamento-Academico-Alumnos-Licenciatura-UAAAN.pdf" TargetMode="External"/><Relationship Id="rId86" Type="http://schemas.openxmlformats.org/officeDocument/2006/relationships/hyperlink" Target="http://evaluarte.uaaan.mx/CALIDAD/MAPASCURR/SALTILLO/CIENCIAANIMAL/ICTA/ICTA2014.xls" TargetMode="External"/><Relationship Id="rId130" Type="http://schemas.openxmlformats.org/officeDocument/2006/relationships/hyperlink" Target="http://administrativo.uaaan.mx/calidadAcad/idiomas/informe2017.pdf" TargetMode="External"/><Relationship Id="rId151" Type="http://schemas.openxmlformats.org/officeDocument/2006/relationships/hyperlink" Target="http://administrativo.uaaan.mx/calidadAcad/EVIDENCIAS/DFEI08.pdf" TargetMode="External"/><Relationship Id="rId172" Type="http://schemas.openxmlformats.org/officeDocument/2006/relationships/hyperlink" Target="http://administrativo.uaaan.mx/calidadAcad/EVIDENCIAS/DFEI04.pdf" TargetMode="External"/><Relationship Id="rId193" Type="http://schemas.openxmlformats.org/officeDocument/2006/relationships/hyperlink" Target="http://www.sciencemag.org/" TargetMode="External"/><Relationship Id="rId207" Type="http://schemas.openxmlformats.org/officeDocument/2006/relationships/image" Target="media/image5.jpg"/><Relationship Id="rId228" Type="http://schemas.openxmlformats.org/officeDocument/2006/relationships/hyperlink" Target="http://administrativo.uaaan.mx/calidadAcad/SERVICIOS/procesoss.pdf" TargetMode="External"/><Relationship Id="rId249" Type="http://schemas.openxmlformats.org/officeDocument/2006/relationships/hyperlink" Target="http://administrativo.uaaan.mx/calidadAcad/forestal/Cat_9/cafeterias.pdf" TargetMode="External"/><Relationship Id="rId13" Type="http://schemas.openxmlformats.org/officeDocument/2006/relationships/hyperlink" Target="http://administrativo.uaaan.mx/calidadAcad/SUTA2017.pdf" TargetMode="External"/><Relationship Id="rId109" Type="http://schemas.openxmlformats.org/officeDocument/2006/relationships/hyperlink" Target="http://evaluarte.uaaan.mx/CALIDAD/AC/PD/ICTA/PD.doc" TargetMode="External"/><Relationship Id="rId260" Type="http://schemas.openxmlformats.org/officeDocument/2006/relationships/hyperlink" Target="http://administrativo.uaaan.mx/calidadAcad/forestal/Cat_9/reglamentolab.pdf" TargetMode="External"/><Relationship Id="rId281" Type="http://schemas.openxmlformats.org/officeDocument/2006/relationships/hyperlink" Target="http://administrativo.uaaan.mx/calidadAcad/forestal/Cat_9/infbioquimica.pdf" TargetMode="External"/><Relationship Id="rId316" Type="http://schemas.openxmlformats.org/officeDocument/2006/relationships/hyperlink" Target="http://administrativo.uaaan.mx/calidadAcad/SUTA2017.pdf" TargetMode="External"/><Relationship Id="rId34" Type="http://schemas.openxmlformats.org/officeDocument/2006/relationships/hyperlink" Target="http://siiaa.uaaan.mx/marco/NormatividadInternaUAN/Manual-General-Organizacion.pdf" TargetMode="External"/><Relationship Id="rId55" Type="http://schemas.openxmlformats.org/officeDocument/2006/relationships/hyperlink" Target="http://administrativo.uaaan.mx/calidadAcad/EVIDENCIAS/pinduccion.pdf" TargetMode="External"/><Relationship Id="rId76" Type="http://schemas.openxmlformats.org/officeDocument/2006/relationships/hyperlink" Target="http://evaluarte.uaaan.mx/CALIDAD/AC/PD/ICTA/PD.doc" TargetMode="External"/><Relationship Id="rId97" Type="http://schemas.openxmlformats.org/officeDocument/2006/relationships/hyperlink" Target="http://siiaa.uaaan.mx/marco/Normativa-Juridico/11_Reglamento-Practicas-Profesionales-UAAAN.pdf" TargetMode="External"/><Relationship Id="rId120" Type="http://schemas.openxmlformats.org/officeDocument/2006/relationships/hyperlink" Target="http://administrativo.uaaan.mx/sdesarrolloed/mpromocion.pdf" TargetMode="External"/><Relationship Id="rId141" Type="http://schemas.openxmlformats.org/officeDocument/2006/relationships/hyperlink" Target="http://administrativo.uaaan.mx/calidadAcad/deportivo/informe.docx" TargetMode="External"/><Relationship Id="rId7" Type="http://schemas.openxmlformats.org/officeDocument/2006/relationships/endnotes" Target="endnotes.xml"/><Relationship Id="rId162" Type="http://schemas.openxmlformats.org/officeDocument/2006/relationships/hyperlink" Target="http://administrativo.uaaan.mx/calidadAcad/EVIDENCIAS/DFEI08.pdf" TargetMode="External"/><Relationship Id="rId183" Type="http://schemas.openxmlformats.org/officeDocument/2006/relationships/hyperlink" Target="http://remba.uaa.mx" TargetMode="External"/><Relationship Id="rId218" Type="http://schemas.openxmlformats.org/officeDocument/2006/relationships/hyperlink" Target="http://siiaa.uaaan.mx/marco/Normativa-Juridico/11_Reglamento-Practicas-Profesionales-UAAAN.pdf" TargetMode="External"/><Relationship Id="rId239" Type="http://schemas.openxmlformats.org/officeDocument/2006/relationships/hyperlink" Target="http://administrativo.uaaan.mx/calidadAcad/forestal/Cat_9/aulainteligente.jpg" TargetMode="External"/><Relationship Id="rId250" Type="http://schemas.openxmlformats.org/officeDocument/2006/relationships/hyperlink" Target="http://administrativo.uaaan.mx/calidadAcad/EVIDENCIAS/deportivo.ppsx" TargetMode="External"/><Relationship Id="rId271" Type="http://schemas.openxmlformats.org/officeDocument/2006/relationships/hyperlink" Target="http://administrativo.uaaan.mx/calidadAcad/forestal/Cat_9/gcf.jpg" TargetMode="External"/><Relationship Id="rId292" Type="http://schemas.openxmlformats.org/officeDocument/2006/relationships/hyperlink" Target="http://siiaa.uaaan.mx/marco/Normativa-Juridico/16_Reglamento-Investigacion-UAAAN.pdf" TargetMode="External"/><Relationship Id="rId306" Type="http://schemas.openxmlformats.org/officeDocument/2006/relationships/hyperlink" Target="http://administrativo.uaaan.mx/calidadAcad/EVIDENCIAS/cat10/sicp.docx" TargetMode="External"/><Relationship Id="rId24" Type="http://schemas.openxmlformats.org/officeDocument/2006/relationships/hyperlink" Target="http://administrativo.uaaan.mx/calidadAcad/forestal/Cat_1/modelopdpd.pdf" TargetMode="External"/><Relationship Id="rId45" Type="http://schemas.openxmlformats.org/officeDocument/2006/relationships/hyperlink" Target="http://administrativo.uaaan.mx/calidadAcad/EVIDENCIAS/DFEI18.pdf" TargetMode="External"/><Relationship Id="rId66" Type="http://schemas.openxmlformats.org/officeDocument/2006/relationships/hyperlink" Target="http://administrativo.uaaan.mx/escolar/menuR.php" TargetMode="External"/><Relationship Id="rId87" Type="http://schemas.openxmlformats.org/officeDocument/2006/relationships/hyperlink" Target="http://evaluarte.uaaan.mx/CALIDAD/PAS/ALIMENTOS" TargetMode="External"/><Relationship Id="rId110" Type="http://schemas.openxmlformats.org/officeDocument/2006/relationships/hyperlink" Target="http://evaluarte.uaaan.mx/CALIDAD/AC/PD/ICTA/PD.doc" TargetMode="External"/><Relationship Id="rId131" Type="http://schemas.openxmlformats.org/officeDocument/2006/relationships/hyperlink" Target="http://administrativo.uaaan.mx/calidadAcad/emprendedores/REINU.xlsx" TargetMode="External"/><Relationship Id="rId327" Type="http://schemas.openxmlformats.org/officeDocument/2006/relationships/header" Target="header1.xml"/><Relationship Id="rId152" Type="http://schemas.openxmlformats.org/officeDocument/2006/relationships/hyperlink" Target="http://administrativo.uaaan.mx/calidadAcad/forestal/Cat_5/fotoscopiadora.pptx" TargetMode="External"/><Relationship Id="rId173" Type="http://schemas.openxmlformats.org/officeDocument/2006/relationships/hyperlink" Target="http://administrativo.uaaan.mx/calidadAcad/EVIDENCIAS/tutoria2016.pdf" TargetMode="External"/><Relationship Id="rId194" Type="http://schemas.openxmlformats.org/officeDocument/2006/relationships/image" Target="media/image2.png"/><Relationship Id="rId208" Type="http://schemas.openxmlformats.org/officeDocument/2006/relationships/hyperlink" Target="http://administrativo.uaaan.mx/calidadAcad/rectoria/convenios.xlsx" TargetMode="External"/><Relationship Id="rId229" Type="http://schemas.openxmlformats.org/officeDocument/2006/relationships/hyperlink" Target="http://administrativo.uaaan.mx/calidadAcad/SERVICIOS/inscritos.xlsx" TargetMode="External"/><Relationship Id="rId240" Type="http://schemas.openxmlformats.org/officeDocument/2006/relationships/hyperlink" Target="http://administrativo.uaaan.mx/calidadAcad/forestal/Cat_9/planoaulas.pdf" TargetMode="External"/><Relationship Id="rId261" Type="http://schemas.openxmlformats.org/officeDocument/2006/relationships/hyperlink" Target="http://administrativo.uaaan.mx/calidadAcad/forestal/Cat_9/cSUTAUAAAN.pdf" TargetMode="External"/><Relationship Id="rId14" Type="http://schemas.openxmlformats.org/officeDocument/2006/relationships/hyperlink" Target="http://siiaa.uaaan.mx/marco/Normativa-Juridico/18_Reglamento-Periodo-Sabatico-Personal-Academico-UAAAN.pdf" TargetMode="External"/><Relationship Id="rId35" Type="http://schemas.openxmlformats.org/officeDocument/2006/relationships/hyperlink" Target="http://administrativo.uaaan.mx/calidadAcad/forestal/Cat_1/horario_profe.pdf" TargetMode="External"/><Relationship Id="rId56" Type="http://schemas.openxmlformats.org/officeDocument/2006/relationships/hyperlink" Target="http://administrativo.uaaan.mx/sdesarrolloed/informe16.pdf" TargetMode="External"/><Relationship Id="rId77" Type="http://schemas.openxmlformats.org/officeDocument/2006/relationships/hyperlink" Target="http://evaluarte.uaaan.mx/CALIDAD/MAPASCURR/SALTILLO/CIENCIAANIMAL/ICTA/ICTA2014.xls" TargetMode="External"/><Relationship Id="rId100" Type="http://schemas.openxmlformats.org/officeDocument/2006/relationships/hyperlink" Target="http://administrativo.uaaan.mx/sdesarrolloed/MANUALPADC.pdf" TargetMode="External"/><Relationship Id="rId282" Type="http://schemas.openxmlformats.org/officeDocument/2006/relationships/hyperlink" Target="http://administrativo.uaaan.mx/calidadAcad/forestal/Cat_9/labfoto.jpg" TargetMode="External"/><Relationship Id="rId317" Type="http://schemas.openxmlformats.org/officeDocument/2006/relationships/hyperlink" Target="http://administrativo.uaaan.mx/calidadAcad/forestal/Cat_10/profesiograma.pdf" TargetMode="External"/><Relationship Id="rId8" Type="http://schemas.openxmlformats.org/officeDocument/2006/relationships/image" Target="media/image1.png"/><Relationship Id="rId51" Type="http://schemas.openxmlformats.org/officeDocument/2006/relationships/hyperlink" Target="http://siiaa.uaaan.mx/marco/NormatividadInternaUAN/04-Estatuto_UAAAN_2006_CU.pdf" TargetMode="External"/><Relationship Id="rId72" Type="http://schemas.openxmlformats.org/officeDocument/2006/relationships/hyperlink" Target="http://administrativo.uaaan.mx/calidadAcad/EVIDENCIAS/DDC05.doc" TargetMode="External"/><Relationship Id="rId93" Type="http://schemas.openxmlformats.org/officeDocument/2006/relationships/hyperlink" Target="http://evaluarte.uaaan.mx/CALIDAD/MAPASCURR/SALTILLO/CIENCIAANIMAL/ICTA/ICTA2014.xls" TargetMode="External"/><Relationship Id="rId98" Type="http://schemas.openxmlformats.org/officeDocument/2006/relationships/hyperlink" Target="http://siiaa.uaaan.mx/marco/Normativa-Juridico/08_Reglamento-Academico-Alumnos-Licenciatura-UAAAN.pdf" TargetMode="External"/><Relationship Id="rId121" Type="http://schemas.openxmlformats.org/officeDocument/2006/relationships/hyperlink" Target="http://administrativo.uaaan.mx/sdesarrolloed/MANUALPADC.pdf" TargetMode="External"/><Relationship Id="rId142" Type="http://schemas.openxmlformats.org/officeDocument/2006/relationships/hyperlink" Target="http://administrativo.uaaan.mx/calidadAcad/EVIDENCIAS/DFEI08.pdf" TargetMode="External"/><Relationship Id="rId163" Type="http://schemas.openxmlformats.org/officeDocument/2006/relationships/hyperlink" Target="http://www.uaaan.mx/v3/index.php/noticias-de-la-universidad/1200-da-inicio-taller-de-matematicas-asesoria-2015" TargetMode="External"/><Relationship Id="rId184" Type="http://schemas.openxmlformats.org/officeDocument/2006/relationships/hyperlink" Target="http://orton.catie.ac.cr/" TargetMode="External"/><Relationship Id="rId189" Type="http://schemas.openxmlformats.org/officeDocument/2006/relationships/hyperlink" Target="http://www.sieveda.org/admin/?s=2&amp;m=132&amp;p=registrar&amp;idprog=30&amp;sp=&amp;cat=6&amp;a=registrar&amp;idind=32" TargetMode="External"/><Relationship Id="rId219" Type="http://schemas.openxmlformats.org/officeDocument/2006/relationships/hyperlink" Target="http://www.uaaan.mx/egresados/" TargetMode="External"/><Relationship Id="rId3" Type="http://schemas.openxmlformats.org/officeDocument/2006/relationships/styles" Target="styles.xml"/><Relationship Id="rId214" Type="http://schemas.openxmlformats.org/officeDocument/2006/relationships/hyperlink" Target="http://evaluarte.uaaan.mx/CALIDAD/icta/entidadesICTA.pdf" TargetMode="External"/><Relationship Id="rId230" Type="http://schemas.openxmlformats.org/officeDocument/2006/relationships/hyperlink" Target="http://administrativo.uaaan.mx/calidadAcad/SERVICIOS/inscritos.xlsx" TargetMode="External"/><Relationship Id="rId235" Type="http://schemas.openxmlformats.org/officeDocument/2006/relationships/hyperlink" Target="http://administrativo.uaaan.mx/calidadAcad/INVESTIGACION/mpa.pdf" TargetMode="External"/><Relationship Id="rId251" Type="http://schemas.openxmlformats.org/officeDocument/2006/relationships/hyperlink" Target="http://administrativo.uaaan.mx/calidadAcad/forestal/Cat_9/fotocubiculo.jpg" TargetMode="External"/><Relationship Id="rId256" Type="http://schemas.openxmlformats.org/officeDocument/2006/relationships/hyperlink" Target="http://administrativo.uaaan.mx/calidadAcad/forestal/Cat_9/salalectura.pdf" TargetMode="External"/><Relationship Id="rId277" Type="http://schemas.openxmlformats.org/officeDocument/2006/relationships/hyperlink" Target="http://administrativo.uaaan.mx/calidadAcad/forestal/Cat_9/reglamentofisio.pdf" TargetMode="External"/><Relationship Id="rId298" Type="http://schemas.openxmlformats.org/officeDocument/2006/relationships/hyperlink" Target="http://administrativo.uaaan.mx/calidadAcad/EVIDENCIAS/cat10/graduacion.ppsx" TargetMode="External"/><Relationship Id="rId25" Type="http://schemas.openxmlformats.org/officeDocument/2006/relationships/hyperlink" Target="http://administrativo.uaaan.mx/calidadAcad/forestal/Cat_1/convocatoriapdpd.pdf" TargetMode="External"/><Relationship Id="rId46" Type="http://schemas.openxmlformats.org/officeDocument/2006/relationships/hyperlink" Target="http://administrativo.uaaan.mx/calidadAcad/EVIDENCIAS/DFEI14.pdf" TargetMode="External"/><Relationship Id="rId67" Type="http://schemas.openxmlformats.org/officeDocument/2006/relationships/hyperlink" Target="http://administrativo.uaaan.mx/calidadAcad/EVIDENCIAS/DDC05.doc" TargetMode="External"/><Relationship Id="rId116" Type="http://schemas.openxmlformats.org/officeDocument/2006/relationships/hyperlink" Target="http://administrativo.uaaan.mx/calidadAcad/forestal/Cat_3/fea.pdf" TargetMode="External"/><Relationship Id="rId137" Type="http://schemas.openxmlformats.org/officeDocument/2006/relationships/hyperlink" Target="http://administrativo.uaaan.mx/calidadAcad/licenciatura/manual.pdf" TargetMode="External"/><Relationship Id="rId158" Type="http://schemas.openxmlformats.org/officeDocument/2006/relationships/hyperlink" Target="http://administrativo.uaaan.mx/calidadAcad/EVIDENCIAS/DFEI10.pdf" TargetMode="External"/><Relationship Id="rId272" Type="http://schemas.openxmlformats.org/officeDocument/2006/relationships/hyperlink" Target="http://administrativo.uaaan.mx/calidadAcad/planeacion/DP01.pdf" TargetMode="External"/><Relationship Id="rId293" Type="http://schemas.openxmlformats.org/officeDocument/2006/relationships/hyperlink" Target="file:///C:\Users\usuario\Downloads\Programa%20Anual%20de%20Metas%20y%20Presupuesto%20(10.2.4)%20y%20el%20Sistema%20del%20Presupuestos" TargetMode="External"/><Relationship Id="rId302" Type="http://schemas.openxmlformats.org/officeDocument/2006/relationships/hyperlink" Target="http://pedpd.uaaan.mx/archivos/Modelo_2015.pdf" TargetMode="External"/><Relationship Id="rId307" Type="http://schemas.openxmlformats.org/officeDocument/2006/relationships/hyperlink" Target="http://administrativo.uaaan.mx/calidadAcad/EVIDENCIAS/cat10/nombramiento.pdf" TargetMode="External"/><Relationship Id="rId323" Type="http://schemas.openxmlformats.org/officeDocument/2006/relationships/hyperlink" Target="http://administrativo.uaaan.mx/calidadAcad/EVIDENCIAS/cat10/siplaneacion.pdf" TargetMode="External"/><Relationship Id="rId328" Type="http://schemas.openxmlformats.org/officeDocument/2006/relationships/header" Target="header2.xml"/><Relationship Id="rId20" Type="http://schemas.openxmlformats.org/officeDocument/2006/relationships/hyperlink" Target="http://administrativo.uaaan.mx/calidadAcad/SUTA2017.pdf" TargetMode="External"/><Relationship Id="rId41" Type="http://schemas.openxmlformats.org/officeDocument/2006/relationships/hyperlink" Target="http://siiaa.uaaan.mx/marco/NormatividadInternaUAN/Manual-General-Organizacion.pdf" TargetMode="External"/><Relationship Id="rId62" Type="http://schemas.openxmlformats.org/officeDocument/2006/relationships/hyperlink" Target="http://cursosenlinea.uaaan.mx" TargetMode="External"/><Relationship Id="rId83" Type="http://schemas.openxmlformats.org/officeDocument/2006/relationships/hyperlink" Target="http://administrativo.uaaan.mx/calidadAcad/forestal/Cat_2/pestudios.pdf" TargetMode="External"/><Relationship Id="rId88" Type="http://schemas.openxmlformats.org/officeDocument/2006/relationships/hyperlink" Target="http://administrativo.uaaan.mx/sdesarrolloed/MANUALPADC.pdf" TargetMode="External"/><Relationship Id="rId111" Type="http://schemas.openxmlformats.org/officeDocument/2006/relationships/hyperlink" Target="http://administrativo.uaaan.mx/calidadAcad/forestal/Cat_3/planPAIF15-25.pdf" TargetMode="External"/><Relationship Id="rId132" Type="http://schemas.openxmlformats.org/officeDocument/2006/relationships/hyperlink" Target="http://administrativo.uaaan.mx/calidadAcad/emprendedores/enactus.docx" TargetMode="External"/><Relationship Id="rId153" Type="http://schemas.openxmlformats.org/officeDocument/2006/relationships/hyperlink" Target="http://administrativo.uaaan.mx/calidadAcad/forestal/Cat_5/RSS.pdf" TargetMode="External"/><Relationship Id="rId174" Type="http://schemas.openxmlformats.org/officeDocument/2006/relationships/hyperlink" Target="http://cursosenlinea.uaaan.mx" TargetMode="External"/><Relationship Id="rId179" Type="http://schemas.openxmlformats.org/officeDocument/2006/relationships/hyperlink" Target="http://www.sciencemag.org/" TargetMode="External"/><Relationship Id="rId195" Type="http://schemas.openxmlformats.org/officeDocument/2006/relationships/image" Target="media/image3.png"/><Relationship Id="rId209" Type="http://schemas.openxmlformats.org/officeDocument/2006/relationships/hyperlink" Target="http://administrativo.uaaan.mx/calidadAcad/rectoria/2015.pdf" TargetMode="External"/><Relationship Id="rId190" Type="http://schemas.openxmlformats.org/officeDocument/2006/relationships/hyperlink" Target="http://remba.uaa.mx" TargetMode="External"/><Relationship Id="rId204" Type="http://schemas.openxmlformats.org/officeDocument/2006/relationships/hyperlink" Target="http://www.sieveda.org/admin/?s=2&amp;m=132&amp;p=registrar&amp;idprog=30&amp;sp=&amp;cat=6&amp;a=registrar&amp;idind=32" TargetMode="External"/><Relationship Id="rId220" Type="http://schemas.openxmlformats.org/officeDocument/2006/relationships/hyperlink" Target="http://evaluarte.uaaan.mx/CALIDAD/registroegresados.xlsx" TargetMode="External"/><Relationship Id="rId225" Type="http://schemas.openxmlformats.org/officeDocument/2006/relationships/hyperlink" Target="http://administrativo.uaaan.mx/calidadAcad/forestal/Cat_7/convocatoriabm.pdf" TargetMode="External"/><Relationship Id="rId241" Type="http://schemas.openxmlformats.org/officeDocument/2006/relationships/hyperlink" Target="http://administrativo.uaaan.mx/calidadAcad/forestal/Cat_9/fotoedificioaulas.jpg" TargetMode="External"/><Relationship Id="rId246" Type="http://schemas.openxmlformats.org/officeDocument/2006/relationships/hyperlink" Target="http://administrativo.uaaan.mx/calidadAcad/forestal/Cat_9/auditoriosuaaan.pdf" TargetMode="External"/><Relationship Id="rId267" Type="http://schemas.openxmlformats.org/officeDocument/2006/relationships/hyperlink" Target="http://administrativo.uaaan.mx/calidadAcad/forestal/Cat_9/simulacro.jpg" TargetMode="External"/><Relationship Id="rId288" Type="http://schemas.openxmlformats.org/officeDocument/2006/relationships/hyperlink" Target="http://administrativo.uaaan.mx/calidadAcad/forestal/Cat_9/mttoinv.pdf" TargetMode="External"/><Relationship Id="rId15" Type="http://schemas.openxmlformats.org/officeDocument/2006/relationships/hyperlink" Target="http://administrativo.uaaan.mx/calidadAcad/convenios.pdf" TargetMode="External"/><Relationship Id="rId36" Type="http://schemas.openxmlformats.org/officeDocument/2006/relationships/hyperlink" Target="http://administrativo.uaaan.mx/escolar/RCEhorario_maestros.php" TargetMode="External"/><Relationship Id="rId57" Type="http://schemas.openxmlformats.org/officeDocument/2006/relationships/hyperlink" Target="http://administrativo.uaaan.mx/sdesarrolloed/diagnostico.pdf" TargetMode="External"/><Relationship Id="rId106" Type="http://schemas.openxmlformats.org/officeDocument/2006/relationships/hyperlink" Target="http://administrativo.uaaan.mx/calidadAcad/EVIDENCIAS/ICTA.pdf" TargetMode="External"/><Relationship Id="rId127" Type="http://schemas.openxmlformats.org/officeDocument/2006/relationships/hyperlink" Target="http://administrativo.uaaan.mx/calidadAcad/EVIDENCIAS/ICTA.pdf" TargetMode="External"/><Relationship Id="rId262" Type="http://schemas.openxmlformats.org/officeDocument/2006/relationships/hyperlink" Target="http://administrativo.uaaan.mx/calidadAcad/forestal/Cat_9/cSUTUAAAN.pdf" TargetMode="External"/><Relationship Id="rId283" Type="http://schemas.openxmlformats.org/officeDocument/2006/relationships/hyperlink" Target="http://administrativo.uaaan.mx/calidadAcad/forestal/Cat_9/manualce.pdf" TargetMode="External"/><Relationship Id="rId313" Type="http://schemas.openxmlformats.org/officeDocument/2006/relationships/hyperlink" Target="http://www.uaaan.mx/v3/index.php/direcciones/direccion-de-planeacion-y-evaluacion/1304-programa-de-desarrollo-institucional-2013-2018" TargetMode="External"/><Relationship Id="rId318" Type="http://schemas.openxmlformats.org/officeDocument/2006/relationships/hyperlink" Target="http://administrativo.uaaan.mx/calidadAcad/SUTA2017.pdf" TargetMode="External"/><Relationship Id="rId10" Type="http://schemas.openxmlformats.org/officeDocument/2006/relationships/hyperlink" Target="http://administrativo.uaaan.mx/calidadAcad/dpa/lineamientos.pdf" TargetMode="External"/><Relationship Id="rId31" Type="http://schemas.openxmlformats.org/officeDocument/2006/relationships/hyperlink" Target="http://evaluarte.uaaan.mx/CALIDAD/icta/FICHATECNICAICTA.xlsx" TargetMode="External"/><Relationship Id="rId52" Type="http://schemas.openxmlformats.org/officeDocument/2006/relationships/hyperlink" Target="http://administrativo.uaaan.mx/calidadAcad/SUTA2017.pdf" TargetMode="External"/><Relationship Id="rId73" Type="http://schemas.openxmlformats.org/officeDocument/2006/relationships/hyperlink" Target="http://administrativo.uaaan.mx/calidadAcad/EVIDENCIAS/DDC01.doc" TargetMode="External"/><Relationship Id="rId78" Type="http://schemas.openxmlformats.org/officeDocument/2006/relationships/hyperlink" Target="http://administrativo.uaaan.mx/calidadAcad/EVIDENCIAS/DDC01.doc" TargetMode="External"/><Relationship Id="rId94" Type="http://schemas.openxmlformats.org/officeDocument/2006/relationships/hyperlink" Target="http://administrativo.uaaan.mx/calidadAcad/EVIDENCIAS/DDC03.xls" TargetMode="External"/><Relationship Id="rId99" Type="http://schemas.openxmlformats.org/officeDocument/2006/relationships/hyperlink" Target="http://siiaa.uaaan.mx/marco/Normativa-Juridico/08_Reglamento-Academico-Alumnos-Licenciatura-UAAAN.pdf" TargetMode="External"/><Relationship Id="rId101" Type="http://schemas.openxmlformats.org/officeDocument/2006/relationships/hyperlink" Target="http://evaluarte.uaaan.mx/CALIDAD/PAS/ALIMENTOS" TargetMode="External"/><Relationship Id="rId122" Type="http://schemas.openxmlformats.org/officeDocument/2006/relationships/hyperlink" Target="http://siiaa.uaaan.mx/marco/Normativa-Juridico/08_Reglamento-Academico-Alumnos-Licenciatura-UAAAN.pdf" TargetMode="External"/><Relationship Id="rId143" Type="http://schemas.openxmlformats.org/officeDocument/2006/relationships/hyperlink" Target="http://administrativo.uaaan.mx/calidadAcad/difusionc/procedimientosDC.pdf" TargetMode="External"/><Relationship Id="rId148" Type="http://schemas.openxmlformats.org/officeDocument/2006/relationships/hyperlink" Target="http://administrativo.uaaan.mx/calidadAcad/deportivo/anuariointerno.docx" TargetMode="External"/><Relationship Id="rId164" Type="http://schemas.openxmlformats.org/officeDocument/2006/relationships/hyperlink" Target="http://administrativo.uaaan.mx/calidadAcad/EVIDENCIAS/DFEI05.pdf" TargetMode="External"/><Relationship Id="rId169" Type="http://schemas.openxmlformats.org/officeDocument/2006/relationships/hyperlink" Target="http://administrativo.uaaan.mx/tutorias/login.php" TargetMode="External"/><Relationship Id="rId185" Type="http://schemas.openxmlformats.org/officeDocument/2006/relationships/hyperlink" Target="http://www.sieveda.org/admin/?s=2&amp;m=132&amp;p=registrar&amp;idprog=30&amp;sp=&amp;cat=6&amp;a=registrar&amp;idind=32" TargetMode="External"/><Relationship Id="rId33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dministrativo.uaaan.mx/calidadAcad/secretaria/manual.pdf" TargetMode="External"/><Relationship Id="rId180" Type="http://schemas.openxmlformats.org/officeDocument/2006/relationships/hyperlink" Target="http://www.sieveda.org/admin/?s=2&amp;m=132&amp;p=registrar&amp;idprog=30&amp;sp=&amp;cat=6&amp;a=registrar&amp;idind=32" TargetMode="External"/><Relationship Id="rId210" Type="http://schemas.openxmlformats.org/officeDocument/2006/relationships/hyperlink" Target="http://administrativo.uaaan.mx/calidadAcad/rectoria/2016.pdf" TargetMode="External"/><Relationship Id="rId215" Type="http://schemas.openxmlformats.org/officeDocument/2006/relationships/hyperlink" Target="http://www.uaaan.mx/v3/images/Documentos/praprof.pdf" TargetMode="External"/><Relationship Id="rId236" Type="http://schemas.openxmlformats.org/officeDocument/2006/relationships/hyperlink" Target="http://administrativo.uaaan.mx/calidadAcad/INVESTIGACION/sep-conacyt.xlsx" TargetMode="External"/><Relationship Id="rId257" Type="http://schemas.openxmlformats.org/officeDocument/2006/relationships/hyperlink" Target="http://administrativo.uaaan.mx/calidadAcad/forestal/Cat_9/palapas.jpg" TargetMode="External"/><Relationship Id="rId278" Type="http://schemas.openxmlformats.org/officeDocument/2006/relationships/hyperlink" Target="http://administrativo.uaaan.mx/calidadAcad/forestal/Cat_9/labfisio.pdf" TargetMode="External"/><Relationship Id="rId26" Type="http://schemas.openxmlformats.org/officeDocument/2006/relationships/hyperlink" Target="http://evaluarte.uaaan.mx/CALIDAD/icta/FICHATECNICAICTA.xlsx" TargetMode="External"/><Relationship Id="rId231" Type="http://schemas.openxmlformats.org/officeDocument/2006/relationships/hyperlink" Target="http://administrativo.uaaan.mx/calidadAcad/forestal/Cat_7/tripticoss.pub" TargetMode="External"/><Relationship Id="rId252" Type="http://schemas.openxmlformats.org/officeDocument/2006/relationships/hyperlink" Target="http://administrativo.uaaan.mx/calidadAcad/forestal/Cat_9/saladejuntas.jpg" TargetMode="External"/><Relationship Id="rId273" Type="http://schemas.openxmlformats.org/officeDocument/2006/relationships/hyperlink" Target="http://administrativo.uaaan.mx/calidadAcad/forestal/Cat_9/reglamentobot.pdf" TargetMode="External"/><Relationship Id="rId294" Type="http://schemas.openxmlformats.org/officeDocument/2006/relationships/hyperlink" Target="http://administrativo.uaaan.mx/calidadAcad/EVIDENCIAS/cat10/sistemap.pdf" TargetMode="External"/><Relationship Id="rId308" Type="http://schemas.openxmlformats.org/officeDocument/2006/relationships/hyperlink" Target="http://administrativo.uaaan.mx/calidadAcad/EVIDENCIAS/cat10/listaa.jpg" TargetMode="External"/><Relationship Id="rId329" Type="http://schemas.openxmlformats.org/officeDocument/2006/relationships/footer" Target="footer1.xml"/><Relationship Id="rId47" Type="http://schemas.openxmlformats.org/officeDocument/2006/relationships/hyperlink" Target="http://administrativo.uaaan.mx/calidadAcad/ficha_tecnica2_gral.html" TargetMode="External"/><Relationship Id="rId68" Type="http://schemas.openxmlformats.org/officeDocument/2006/relationships/hyperlink" Target="http://administrativo.uaaan.mx/calidadAcad/EVIDENCIAS/DDC08.doc" TargetMode="External"/><Relationship Id="rId89" Type="http://schemas.openxmlformats.org/officeDocument/2006/relationships/hyperlink" Target="http://evaluarte.uaaan.mx/CALIDAD/MAPASCURR/SALTILLO/CIENCIAANIMAL/ICTA/ICTA2014.xls" TargetMode="External"/><Relationship Id="rId112" Type="http://schemas.openxmlformats.org/officeDocument/2006/relationships/hyperlink" Target="http://evaluarte.uaaan.mx/CALIDAD/AC/PD/ICTA/PD.doc" TargetMode="External"/><Relationship Id="rId133" Type="http://schemas.openxmlformats.org/officeDocument/2006/relationships/hyperlink" Target="http://administrativo.uaaan.mx/calidadAcad/emprendedores/REINU.xlsx" TargetMode="External"/><Relationship Id="rId154" Type="http://schemas.openxmlformats.org/officeDocument/2006/relationships/hyperlink" Target="http://administrativo.uaaan.mx/calidadAcad/forestal/Cat_5/fotosasistenciales.pptx" TargetMode="External"/><Relationship Id="rId175" Type="http://schemas.openxmlformats.org/officeDocument/2006/relationships/hyperlink" Target="http://www.uaaan.mx/v3/index.php/noticias-de-la-universidad/1200-da-inicio-taller-de-matematicas-asesoria-2015" TargetMode="External"/><Relationship Id="rId196" Type="http://schemas.openxmlformats.org/officeDocument/2006/relationships/hyperlink" Target="http://biblioteca.uaaan.mx/" TargetMode="External"/><Relationship Id="rId200" Type="http://schemas.openxmlformats.org/officeDocument/2006/relationships/hyperlink" Target="http://remba.uaa.mx/" TargetMode="External"/><Relationship Id="rId16" Type="http://schemas.openxmlformats.org/officeDocument/2006/relationships/hyperlink" Target="http://www.uaaan.mx/v3/attachments/article/1304/PDI-UAAAN-2013-2018.pdf" TargetMode="External"/><Relationship Id="rId221" Type="http://schemas.openxmlformats.org/officeDocument/2006/relationships/hyperlink" Target="http://administrativo.uaaan.mx/calidadAcad/forestal/Cat_7/dipticomov.pdf" TargetMode="External"/><Relationship Id="rId242" Type="http://schemas.openxmlformats.org/officeDocument/2006/relationships/hyperlink" Target="http://administrativo.uaaan.mx/calidadAcad/forestal/Cat_9/aulasusonormal.jpg" TargetMode="External"/><Relationship Id="rId263" Type="http://schemas.openxmlformats.org/officeDocument/2006/relationships/hyperlink" Target="http://administrativo.uaaan.mx/calidadAcad/forestal/Cat_9/barda.jpg" TargetMode="External"/><Relationship Id="rId284" Type="http://schemas.openxmlformats.org/officeDocument/2006/relationships/hyperlink" Target="http://administrativo.uaaan.mx/calidadAcad/forestal/Cat_9/formatopa.pdf" TargetMode="External"/><Relationship Id="rId319" Type="http://schemas.openxmlformats.org/officeDocument/2006/relationships/hyperlink" Target="http://siiaa.uaaan.mx/marco/Normativa-Juridico/67_ContratoColectivoSUTUAAAN.pdf" TargetMode="External"/><Relationship Id="rId37" Type="http://schemas.openxmlformats.org/officeDocument/2006/relationships/hyperlink" Target="http://administrativo.uaaan.mx/evdoc/login.php" TargetMode="External"/><Relationship Id="rId58" Type="http://schemas.openxmlformats.org/officeDocument/2006/relationships/hyperlink" Target="http://administrativo.uaaan.mx/sdesarrolloed/escuelas.pdf" TargetMode="External"/><Relationship Id="rId79" Type="http://schemas.openxmlformats.org/officeDocument/2006/relationships/hyperlink" Target="http://evaluarte.uaaan.mx/CALIDAD/AC/PD/ICTA/PD.doc" TargetMode="External"/><Relationship Id="rId102" Type="http://schemas.openxmlformats.org/officeDocument/2006/relationships/hyperlink" Target="http://siiaa.uaaan.mx/marco/NormatividadInternaUAN/04-Estatuto_UAAAN_2006_CU.pdf" TargetMode="External"/><Relationship Id="rId123" Type="http://schemas.openxmlformats.org/officeDocument/2006/relationships/hyperlink" Target="http://administrativo.uaaan.mx/calidadAcad/EVIDENCIAS/DDC01.doc" TargetMode="External"/><Relationship Id="rId144" Type="http://schemas.openxmlformats.org/officeDocument/2006/relationships/hyperlink" Target="http://administrativo.uaaan.mx/calidadAcad/difusionc/informeDC.docx" TargetMode="External"/><Relationship Id="rId330" Type="http://schemas.openxmlformats.org/officeDocument/2006/relationships/footer" Target="footer2.xml"/><Relationship Id="rId90" Type="http://schemas.openxmlformats.org/officeDocument/2006/relationships/hyperlink" Target="http://siiaa.uaaan.mx/marco/NormatividadInternaUAN/04-Estatuto_UAAAN_2006_CU.pdf" TargetMode="External"/><Relationship Id="rId165" Type="http://schemas.openxmlformats.org/officeDocument/2006/relationships/hyperlink" Target="http://administrativo.uaaan.mx/calidadAcad/EVIDENCIAS/tutoria2016.pdf" TargetMode="External"/><Relationship Id="rId186" Type="http://schemas.openxmlformats.org/officeDocument/2006/relationships/hyperlink" Target="http://biblioteca.uaaan.mx/" TargetMode="External"/><Relationship Id="rId211" Type="http://schemas.openxmlformats.org/officeDocument/2006/relationships/hyperlink" Target="http://administrativo.uaaan.mx/calidadAcad/rectoria/2016.pdf" TargetMode="External"/><Relationship Id="rId232" Type="http://schemas.openxmlformats.org/officeDocument/2006/relationships/hyperlink" Target="http://www.uaaan.mx/egresados/index.php/bolsa-de-trabajo" TargetMode="External"/><Relationship Id="rId253" Type="http://schemas.openxmlformats.org/officeDocument/2006/relationships/hyperlink" Target="http://administrativo.uaaan.mx/calidadAcad/forestal/Cat_9/usosmultiples.pdf" TargetMode="External"/><Relationship Id="rId274" Type="http://schemas.openxmlformats.org/officeDocument/2006/relationships/hyperlink" Target="http://administrativo.uaaan.mx/calidadAcad/forestal/Cat_9/informebot.pdf" TargetMode="External"/><Relationship Id="rId295" Type="http://schemas.openxmlformats.org/officeDocument/2006/relationships/hyperlink" Target="http://planeacion.sep.gob.mx/smir/sgtgral/sto_estructurasv2.aspx" TargetMode="External"/><Relationship Id="rId309" Type="http://schemas.openxmlformats.org/officeDocument/2006/relationships/hyperlink" Target="http://siiaa.uaaan.mx/" TargetMode="External"/><Relationship Id="rId27" Type="http://schemas.openxmlformats.org/officeDocument/2006/relationships/hyperlink" Target="http://administrativo.uaaan.mx/calidadAcad/SUTA2017.pdf" TargetMode="External"/><Relationship Id="rId48" Type="http://schemas.openxmlformats.org/officeDocument/2006/relationships/hyperlink" Target="http://administrativo.uaaan.mx/calidadAcad/ficha_tecnica2_gral.html" TargetMode="External"/><Relationship Id="rId69" Type="http://schemas.openxmlformats.org/officeDocument/2006/relationships/hyperlink" Target="http://administrativo.uaaan.mx/calidadAcad/EVIDENCIAS/DDC01.doc" TargetMode="External"/><Relationship Id="rId113" Type="http://schemas.openxmlformats.org/officeDocument/2006/relationships/hyperlink" Target="http://siiaa.uaaan.mx/marco/Normativa-Juridico/08_Reglamento-Academico-Alumnos-Licenciatura-UAAAN.pdf" TargetMode="External"/><Relationship Id="rId134" Type="http://schemas.openxmlformats.org/officeDocument/2006/relationships/hyperlink" Target="http://siiaa.uaaan.mx/marco/Normativa-Juridico/11_Reglamento-Practicas-Profesionales-UAAAN.pdf" TargetMode="External"/><Relationship Id="rId320" Type="http://schemas.openxmlformats.org/officeDocument/2006/relationships/hyperlink" Target="http://siiaa.uaaan.mx/marco/Normativa-Juridico/67_ContratoColectivoSUTUAAAN.pdf" TargetMode="External"/><Relationship Id="rId80" Type="http://schemas.openxmlformats.org/officeDocument/2006/relationships/hyperlink" Target="http://evaluarte.uaaan.mx/CALIDAD/MAPASCURR/SALTILLO/CIENCIAANIMAL/ICTA/ICTA2014.xls" TargetMode="External"/><Relationship Id="rId155" Type="http://schemas.openxmlformats.org/officeDocument/2006/relationships/hyperlink" Target="http://administrativo.uaaan.mx/calidadAcad/EVIDENCIAS/DFEI03.pdf" TargetMode="External"/><Relationship Id="rId176" Type="http://schemas.openxmlformats.org/officeDocument/2006/relationships/hyperlink" Target="http://www.sieveda.org/admin/?s=2&amp;m=132&amp;p=registrar&amp;idprog=30&amp;sp=&amp;cat=6&amp;a=registrar&amp;idind=32" TargetMode="External"/><Relationship Id="rId197" Type="http://schemas.openxmlformats.org/officeDocument/2006/relationships/hyperlink" Target="http://repositorio.uaaan.mx:8080/xmlui/" TargetMode="External"/><Relationship Id="rId201" Type="http://schemas.openxmlformats.org/officeDocument/2006/relationships/hyperlink" Target="http://www.remeri.org.mx/portal/index.html" TargetMode="External"/><Relationship Id="rId222" Type="http://schemas.openxmlformats.org/officeDocument/2006/relationships/hyperlink" Target="http://administrativo.uaaan.mx/calidadAcad/convenios.pdf" TargetMode="External"/><Relationship Id="rId243" Type="http://schemas.openxmlformats.org/officeDocument/2006/relationships/hyperlink" Target="http://administrativo.uaaan.mx/calidadAcad/forestal/Cat_9/aulausomultiple.jpg" TargetMode="External"/><Relationship Id="rId264" Type="http://schemas.openxmlformats.org/officeDocument/2006/relationships/hyperlink" Target="http://administrativo.uaaan.mx/calidadAcad/forestal/Cat_9/caseta.jpg" TargetMode="External"/><Relationship Id="rId285" Type="http://schemas.openxmlformats.org/officeDocument/2006/relationships/hyperlink" Target="http://administrativo.uaaan.mx/calidadAcad/forestal/Cat_9/fotosinv.pdf" TargetMode="External"/><Relationship Id="rId17" Type="http://schemas.openxmlformats.org/officeDocument/2006/relationships/hyperlink" Target="http://evaluarte.uaaan.mx/CALIDAD/AC/PD/ICTA/PD.doc" TargetMode="External"/><Relationship Id="rId38" Type="http://schemas.openxmlformats.org/officeDocument/2006/relationships/hyperlink" Target="http://siiaa.uaaan.mx/marco/Normativa-Juridico/16_Reglamento-Investigacion-UAAAN.pdf" TargetMode="External"/><Relationship Id="rId59" Type="http://schemas.openxmlformats.org/officeDocument/2006/relationships/hyperlink" Target="http://administrativo.uaaan.mx/escolar/menuR.php" TargetMode="External"/><Relationship Id="rId103" Type="http://schemas.openxmlformats.org/officeDocument/2006/relationships/hyperlink" Target="http://administrativo.uaaan.mx/calidadAcad/EVIDENCIAS/DFEI18.pdf" TargetMode="External"/><Relationship Id="rId124" Type="http://schemas.openxmlformats.org/officeDocument/2006/relationships/hyperlink" Target="http://administrativo.uaaan.mx/calidadAcad/forestal/Cat_4/VigenciaME.pdf" TargetMode="External"/><Relationship Id="rId310" Type="http://schemas.openxmlformats.org/officeDocument/2006/relationships/hyperlink" Target="http://administrativo.uaaan.mx/calidadAcad/EVIDENCIAS/cat10/SGC.docx" TargetMode="External"/><Relationship Id="rId70" Type="http://schemas.openxmlformats.org/officeDocument/2006/relationships/hyperlink" Target="http://administrativo.uaaan.mx/calidadAcad/EVIDENCIAS/DDC05.doc" TargetMode="External"/><Relationship Id="rId91" Type="http://schemas.openxmlformats.org/officeDocument/2006/relationships/hyperlink" Target="http://evaluarte.uaaan.mx/CALIDAD/MAPASCURR/SALTILLO/CIENCIAANIMAL/ICTA/ICTA2014.xls" TargetMode="External"/><Relationship Id="rId145" Type="http://schemas.openxmlformats.org/officeDocument/2006/relationships/hyperlink" Target="http://administrativo.uaaan.mx/calidadAcad/EVECUL.xlsx" TargetMode="External"/><Relationship Id="rId166" Type="http://schemas.openxmlformats.org/officeDocument/2006/relationships/hyperlink" Target="http://administrativo.uaaan.mx/calidadAcad/EVIDENCIAS/tutoria2016.pdf" TargetMode="External"/><Relationship Id="rId187" Type="http://schemas.openxmlformats.org/officeDocument/2006/relationships/hyperlink" Target="mailto:cid@uaaan.mx" TargetMode="External"/><Relationship Id="rId331" Type="http://schemas.openxmlformats.org/officeDocument/2006/relationships/header" Target="header3.xml"/><Relationship Id="rId1" Type="http://schemas.openxmlformats.org/officeDocument/2006/relationships/customXml" Target="../customXml/item1.xml"/><Relationship Id="rId212" Type="http://schemas.openxmlformats.org/officeDocument/2006/relationships/hyperlink" Target="http://administrativo.uaaan.mx/calidadAcad/rectoria/convenios.xlsx" TargetMode="External"/><Relationship Id="rId233" Type="http://schemas.openxmlformats.org/officeDocument/2006/relationships/hyperlink" Target="http://administrativo.uaaan.mx/calidadAcad/econtinua/ec-cursos.docx" TargetMode="External"/><Relationship Id="rId254" Type="http://schemas.openxmlformats.org/officeDocument/2006/relationships/hyperlink" Target="http://administrativo.uaaan.mx/calidadAcad/forestal/Cat_9/vconferencia.jpg" TargetMode="External"/><Relationship Id="rId28" Type="http://schemas.openxmlformats.org/officeDocument/2006/relationships/hyperlink" Target="http://administrativo.uaaan.mx/calidadAcad/forestal/Cat_1/estimulopdpd.pdf" TargetMode="External"/><Relationship Id="rId49" Type="http://schemas.openxmlformats.org/officeDocument/2006/relationships/hyperlink" Target="http://administrativo.uaaan.mx/calidadAcad/ficha_tecnica2_gral.html" TargetMode="External"/><Relationship Id="rId114" Type="http://schemas.openxmlformats.org/officeDocument/2006/relationships/hyperlink" Target="http://administrativo.uaaan.mx/sdesarrolloed/MANUALPADC.pdf" TargetMode="External"/><Relationship Id="rId275" Type="http://schemas.openxmlformats.org/officeDocument/2006/relationships/hyperlink" Target="http://administrativo.uaaan.mx/calidadAcad/forestal/Cat_9/informeeco.pdf" TargetMode="External"/><Relationship Id="rId296" Type="http://schemas.openxmlformats.org/officeDocument/2006/relationships/hyperlink" Target="http://administrativo.uaaan.mx/escolar/logind.php" TargetMode="External"/><Relationship Id="rId300" Type="http://schemas.openxmlformats.org/officeDocument/2006/relationships/hyperlink" Target="http://siiaa.uaaan.mx/marco/NormatividadInternaUAN/LeyOrganica-Color-UAN.pdf" TargetMode="External"/><Relationship Id="rId60" Type="http://schemas.openxmlformats.org/officeDocument/2006/relationships/hyperlink" Target="http://administrativo.uaaan.mx/calidadAcad/EVIDENCIAS/DFEI05.pdf" TargetMode="External"/><Relationship Id="rId81" Type="http://schemas.openxmlformats.org/officeDocument/2006/relationships/hyperlink" Target="http://evaluarte.uaaan.mx/CALIDAD/AC/PD/ICTA/PD.doc" TargetMode="External"/><Relationship Id="rId135" Type="http://schemas.openxmlformats.org/officeDocument/2006/relationships/hyperlink" Target="http://www.uaaan.mx/v3/images/Documentos/praprof.pdf" TargetMode="External"/><Relationship Id="rId156" Type="http://schemas.openxmlformats.org/officeDocument/2006/relationships/hyperlink" Target="http://administrativo.uaaan.mx/calidadAcad/EVIDENCIAS/DFEI17.pdf" TargetMode="External"/><Relationship Id="rId177" Type="http://schemas.openxmlformats.org/officeDocument/2006/relationships/hyperlink" Target="http://www.sieveda.org/admin/?s=2&amp;m=132&amp;p=registrar&amp;idprog=30&amp;sp=&amp;cat=6&amp;a=registrar&amp;idind=32" TargetMode="External"/><Relationship Id="rId198" Type="http://schemas.openxmlformats.org/officeDocument/2006/relationships/hyperlink" Target="http://www.sidalc.net/" TargetMode="External"/><Relationship Id="rId321" Type="http://schemas.openxmlformats.org/officeDocument/2006/relationships/hyperlink" Target="http://www.uaaan.mx/v3/index.php/direcciones/direccion-de-planeacion-y-evaluacion/1304-programa-de-desarrollo-institucional-2013-2018" TargetMode="External"/><Relationship Id="rId202" Type="http://schemas.openxmlformats.org/officeDocument/2006/relationships/hyperlink" Target="http://www.sieveda.org/admin/?s=2&amp;m=132&amp;p=registrar&amp;idprog=30&amp;sp=&amp;cat=6&amp;a=registrar&amp;idind=32" TargetMode="External"/><Relationship Id="rId223" Type="http://schemas.openxmlformats.org/officeDocument/2006/relationships/hyperlink" Target="http://siiaa.uaaan.mx/marco/Normativa-Juridico/13_Reglamento-Movilidad-Estudiantil-UAAAN.pdf" TargetMode="External"/><Relationship Id="rId244" Type="http://schemas.openxmlformats.org/officeDocument/2006/relationships/hyperlink" Target="http://administrativo.uaaan.mx/calidadAcad/forestal/Cat_9/aulascca.jpg" TargetMode="External"/><Relationship Id="rId18" Type="http://schemas.openxmlformats.org/officeDocument/2006/relationships/hyperlink" Target="http://administrativo.uaaan.mx/calidadAcad/SUTA2017.pdf" TargetMode="External"/><Relationship Id="rId39" Type="http://schemas.openxmlformats.org/officeDocument/2006/relationships/hyperlink" Target="http://pedpd.uaaan.mx/" TargetMode="External"/><Relationship Id="rId265" Type="http://schemas.openxmlformats.org/officeDocument/2006/relationships/hyperlink" Target="http://administrativo.uaaan.mx/calidadAcad/forestal/Cat_9/camara.jpg" TargetMode="External"/><Relationship Id="rId286" Type="http://schemas.openxmlformats.org/officeDocument/2006/relationships/hyperlink" Target="http://administrativo.uaaan.mx/calidadAcad/forestal/Cat_9/reglamentoinv.pdf" TargetMode="External"/><Relationship Id="rId50" Type="http://schemas.openxmlformats.org/officeDocument/2006/relationships/hyperlink" Target="http://evaluarte.uaaan.mx/CALIDAD/icta/FICHATECNICAICTA.xlsx" TargetMode="External"/><Relationship Id="rId104" Type="http://schemas.openxmlformats.org/officeDocument/2006/relationships/hyperlink" Target="http://administrativo.uaaan.mx/calidadAcad/EVIDENCIAS/DFEI14.pdf" TargetMode="External"/><Relationship Id="rId125" Type="http://schemas.openxmlformats.org/officeDocument/2006/relationships/hyperlink" Target="http://evaluarte.uaaan.mx/CALIDAD/MAPASCURR/SALTILLO/CIENCIAANIMAL/ICTA/ICTA2014.xls" TargetMode="External"/><Relationship Id="rId146" Type="http://schemas.openxmlformats.org/officeDocument/2006/relationships/hyperlink" Target="http://administrativo.uaaan.mx/calidadAcad/deportivo/pdeportivo.pdf" TargetMode="External"/><Relationship Id="rId167" Type="http://schemas.openxmlformats.org/officeDocument/2006/relationships/hyperlink" Target="http://administrativo.uaaan.mx/calidadAcad/EVIDENCIAS/DFEI08.pdf" TargetMode="External"/><Relationship Id="rId188" Type="http://schemas.openxmlformats.org/officeDocument/2006/relationships/hyperlink" Target="http://repositorio.uaaan.mx:8080/xmlui/" TargetMode="External"/><Relationship Id="rId311" Type="http://schemas.openxmlformats.org/officeDocument/2006/relationships/hyperlink" Target="http://siiaa.uaaan.mx/marco/NormatividadInternaUAN/04-Estatuto_UAAAN_2006_CU.pdf" TargetMode="External"/><Relationship Id="rId332" Type="http://schemas.openxmlformats.org/officeDocument/2006/relationships/footer" Target="footer3.xml"/><Relationship Id="rId71" Type="http://schemas.openxmlformats.org/officeDocument/2006/relationships/hyperlink" Target="http://administrativo.uaaan.mx/calidadAcad/EVIDENCIAS/pref1992.pdf" TargetMode="External"/><Relationship Id="rId92" Type="http://schemas.openxmlformats.org/officeDocument/2006/relationships/hyperlink" Target="http://evaluarte.uaaan.mx/CALIDAD/MAPASCURR/SALTILLO/CIENCIAANIMAL/ICTA/ICTA2014.xls" TargetMode="External"/><Relationship Id="rId213" Type="http://schemas.openxmlformats.org/officeDocument/2006/relationships/hyperlink" Target="http://evaluarte.uaaan.mx/CALIDAD/icta/entidadesICTA.pdf" TargetMode="External"/><Relationship Id="rId234" Type="http://schemas.openxmlformats.org/officeDocument/2006/relationships/hyperlink" Target="http://siiaa.uaaan.mx/marco/Normativa-Juridico/16_Reglamento-Investigacion-UAAAN.pdf" TargetMode="External"/><Relationship Id="rId2" Type="http://schemas.openxmlformats.org/officeDocument/2006/relationships/numbering" Target="numbering.xml"/><Relationship Id="rId29" Type="http://schemas.openxmlformats.org/officeDocument/2006/relationships/hyperlink" Target="http://administrativo.uaaan.mx/calidadAcad/forestal/Cat_1/eventomaestro.pdf" TargetMode="External"/><Relationship Id="rId255" Type="http://schemas.openxmlformats.org/officeDocument/2006/relationships/hyperlink" Target="http://administrativo.uaaan.mx/calidadAcad/forestal/Cat_9/auditoriosuaaan.pdf" TargetMode="External"/><Relationship Id="rId276" Type="http://schemas.openxmlformats.org/officeDocument/2006/relationships/hyperlink" Target="http://administrativo.uaaan.mx/calidadAcad/forestal/Cat_9/manualeco.pdf" TargetMode="External"/><Relationship Id="rId297" Type="http://schemas.openxmlformats.org/officeDocument/2006/relationships/hyperlink" Target="http://administrativo.uaaan.mx/calidadAcad/EVIDENCIAS/cat10/taller.zip" TargetMode="External"/><Relationship Id="rId40" Type="http://schemas.openxmlformats.org/officeDocument/2006/relationships/hyperlink" Target="http://siiaa.uaaan.mx/marco/NormatividadInternaUAN/Manual-General-Organizacion.pdf" TargetMode="External"/><Relationship Id="rId115" Type="http://schemas.openxmlformats.org/officeDocument/2006/relationships/hyperlink" Target="http://administrativo.uaaan.mx/calidadAcad/forestal/Cat_3/progprac.pdf" TargetMode="External"/><Relationship Id="rId136" Type="http://schemas.openxmlformats.org/officeDocument/2006/relationships/hyperlink" Target="http://administrativo.uaaan.mx/calidadAcad/EVIDENCIAS/DFEI08.pdf" TargetMode="External"/><Relationship Id="rId157" Type="http://schemas.openxmlformats.org/officeDocument/2006/relationships/hyperlink" Target="http://administrativo.uaaan.mx/calidadAcad/EVIDENCIAS/DFEI12.pdf" TargetMode="External"/><Relationship Id="rId178" Type="http://schemas.openxmlformats.org/officeDocument/2006/relationships/hyperlink" Target="http://www.conricyt.mx" TargetMode="External"/><Relationship Id="rId301" Type="http://schemas.openxmlformats.org/officeDocument/2006/relationships/hyperlink" Target="http://pedpd.uaaan.mx/" TargetMode="External"/><Relationship Id="rId322" Type="http://schemas.openxmlformats.org/officeDocument/2006/relationships/hyperlink" Target="http://www.uaaan.mx/v3/attachments/article/1540/PMP2017aprob-CU.pdf" TargetMode="External"/><Relationship Id="rId61" Type="http://schemas.openxmlformats.org/officeDocument/2006/relationships/hyperlink" Target="http://administrativo.uaaan.mx/calidadAcad/EVIDENCIAS/tutoria2016.pdf" TargetMode="External"/><Relationship Id="rId82" Type="http://schemas.openxmlformats.org/officeDocument/2006/relationships/hyperlink" Target="http://administrativo.uaaan.mx/calidadAcad/EVIDENCIAS/DDC01.doc" TargetMode="External"/><Relationship Id="rId199" Type="http://schemas.openxmlformats.org/officeDocument/2006/relationships/hyperlink" Target="http://science-h.com/sh/index.php?c=6512bd43d9caa6e02c990b0a82652dca" TargetMode="External"/><Relationship Id="rId203" Type="http://schemas.openxmlformats.org/officeDocument/2006/relationships/hyperlink" Target="http://www.sieveda.org/admin/?s=2&amp;m=132&amp;p=registrar&amp;idprog=30&amp;sp=&amp;cat=6&amp;a=registrar&amp;idind=32" TargetMode="External"/><Relationship Id="rId19" Type="http://schemas.openxmlformats.org/officeDocument/2006/relationships/hyperlink" Target="http://siiaa.uaaan.mx/marco/NormatividadInternaUAN/04-Estatuto_UAAAN_2006_CU.pdf" TargetMode="External"/><Relationship Id="rId224" Type="http://schemas.openxmlformats.org/officeDocument/2006/relationships/hyperlink" Target="http://administrativo.uaaan.mx/calidadAcad/forestal/Cat_7/solicitudbm.pdf" TargetMode="External"/><Relationship Id="rId245" Type="http://schemas.openxmlformats.org/officeDocument/2006/relationships/hyperlink" Target="http://administrativo.uaaan.mx/calidadAcad/forestal/Cat_9/rampas.jpg" TargetMode="External"/><Relationship Id="rId266" Type="http://schemas.openxmlformats.org/officeDocument/2006/relationships/hyperlink" Target="http://administrativo.uaaan.mx/calidadAcad/forestal/Cat_9/cuatrimoto.jpg" TargetMode="External"/><Relationship Id="rId287" Type="http://schemas.openxmlformats.org/officeDocument/2006/relationships/hyperlink" Target="http://administrativo.uaaan.mx/calidadAcad/forestal/Cat_9/bitacorainv.pdf" TargetMode="External"/><Relationship Id="rId30" Type="http://schemas.openxmlformats.org/officeDocument/2006/relationships/hyperlink" Target="http://www.uaaan.mx/v3/index.php/noticias-de-la-universidad/1649-se-efectua-desayuno-en-honor-a-la-base-magisterial-de-la-uaaan" TargetMode="External"/><Relationship Id="rId105" Type="http://schemas.openxmlformats.org/officeDocument/2006/relationships/hyperlink" Target="http://administrativo.uaaan.mx/sdesarrolloed/PROCACPADC.pdf" TargetMode="External"/><Relationship Id="rId126" Type="http://schemas.openxmlformats.org/officeDocument/2006/relationships/hyperlink" Target="http://evaluarte.uaaan.mx/CALIDAD/PAS/ALIMENTOS" TargetMode="External"/><Relationship Id="rId147" Type="http://schemas.openxmlformats.org/officeDocument/2006/relationships/hyperlink" Target="http://administrativo.uaaan.mx/calidadAcad/deportivo/anuario.docx" TargetMode="External"/><Relationship Id="rId168" Type="http://schemas.openxmlformats.org/officeDocument/2006/relationships/hyperlink" Target="http://administrativo.uaaan.mx/calidadAcad/EVIDENCIAS/DFEI04.pdf" TargetMode="External"/><Relationship Id="rId312" Type="http://schemas.openxmlformats.org/officeDocument/2006/relationships/hyperlink" Target="http://siiaa.uaaan.mx/marco/Normativa-Juridico/16_Reglamento-Investigacion-UAAAN.pdf" TargetMode="External"/><Relationship Id="rId33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CDF2A-9414-410B-914B-260913A70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217</Pages>
  <Words>55817</Words>
  <Characters>306999</Characters>
  <Application>Microsoft Office Word</Application>
  <DocSecurity>0</DocSecurity>
  <Lines>2558</Lines>
  <Paragraphs>724</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en ciencia y tecnología de alimentos</vt:lpstr>
    </vt:vector>
  </TitlesOfParts>
  <Company/>
  <LinksUpToDate>false</LinksUpToDate>
  <CharactersWithSpaces>362092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en ciencia y tecnología de alimentos</dc:title>
  <dc:subject>Agosto de 2017</dc:subject>
  <dc:creator>usuario</dc:creator>
  <cp:lastModifiedBy>Hewlett-Packard Company</cp:lastModifiedBy>
  <cp:revision>7</cp:revision>
  <dcterms:created xsi:type="dcterms:W3CDTF">2017-08-21T14:57:00Z</dcterms:created>
  <dcterms:modified xsi:type="dcterms:W3CDTF">2017-08-28T20:21:00Z</dcterms:modified>
</cp:coreProperties>
</file>